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53" w:rsidRDefault="00130753">
      <w:pPr>
        <w:pStyle w:val="GvdeMetni"/>
        <w:rPr>
          <w:sz w:val="20"/>
        </w:rPr>
      </w:pPr>
    </w:p>
    <w:p w:rsidR="00130753" w:rsidRDefault="00130753">
      <w:pPr>
        <w:pStyle w:val="GvdeMetni"/>
        <w:rPr>
          <w:sz w:val="20"/>
        </w:rPr>
      </w:pPr>
    </w:p>
    <w:p w:rsidR="00130753" w:rsidRDefault="00130753">
      <w:pPr>
        <w:pStyle w:val="GvdeMetni"/>
        <w:rPr>
          <w:sz w:val="20"/>
        </w:rPr>
      </w:pPr>
    </w:p>
    <w:p w:rsidR="00130753" w:rsidRDefault="00130753">
      <w:pPr>
        <w:pStyle w:val="GvdeMetni"/>
        <w:rPr>
          <w:sz w:val="20"/>
        </w:rPr>
      </w:pPr>
    </w:p>
    <w:p w:rsidR="00130753" w:rsidRDefault="00130753">
      <w:pPr>
        <w:pStyle w:val="GvdeMetni"/>
        <w:rPr>
          <w:sz w:val="20"/>
        </w:rPr>
      </w:pPr>
    </w:p>
    <w:p w:rsidR="00130753" w:rsidRDefault="00130753">
      <w:pPr>
        <w:pStyle w:val="GvdeMetni"/>
        <w:rPr>
          <w:sz w:val="20"/>
        </w:rPr>
      </w:pPr>
    </w:p>
    <w:p w:rsidR="00130753" w:rsidRDefault="00130753">
      <w:pPr>
        <w:pStyle w:val="GvdeMetni"/>
        <w:rPr>
          <w:sz w:val="20"/>
        </w:rPr>
      </w:pPr>
    </w:p>
    <w:p w:rsidR="00130753" w:rsidRDefault="00AD4BFA">
      <w:pPr>
        <w:pStyle w:val="Balk1"/>
        <w:spacing w:before="226" w:line="480" w:lineRule="auto"/>
        <w:ind w:right="80"/>
      </w:pPr>
      <w:r>
        <w:t>KIRSAL DEZAVANTAJLI ALAN</w:t>
      </w:r>
      <w:r w:rsidR="00923518">
        <w:t>LAR KALKINMA PROJESİ 2024</w:t>
      </w:r>
      <w:r w:rsidR="00DD0A96">
        <w:t xml:space="preserve"> YILI 3</w:t>
      </w:r>
      <w:r>
        <w:t>. HİBE PROGRAMI</w:t>
      </w: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AD4BFA">
      <w:pPr>
        <w:spacing w:before="226"/>
        <w:ind w:left="213" w:right="76"/>
        <w:jc w:val="center"/>
        <w:rPr>
          <w:b/>
          <w:sz w:val="28"/>
        </w:rPr>
      </w:pPr>
      <w:r>
        <w:rPr>
          <w:b/>
          <w:sz w:val="28"/>
        </w:rPr>
        <w:t>Kümelenme Yatırım Ortaklığı (Bireysel Hibeler)</w:t>
      </w:r>
    </w:p>
    <w:p w:rsidR="00130753" w:rsidRDefault="00130753">
      <w:pPr>
        <w:pStyle w:val="GvdeMetni"/>
        <w:spacing w:before="10"/>
        <w:rPr>
          <w:b/>
          <w:sz w:val="44"/>
        </w:rPr>
      </w:pPr>
    </w:p>
    <w:p w:rsidR="00DD0A96" w:rsidRDefault="00DD0A96" w:rsidP="00DD0A96">
      <w:pPr>
        <w:pStyle w:val="Balk1"/>
        <w:spacing w:line="636" w:lineRule="auto"/>
        <w:ind w:left="2265" w:right="98" w:hanging="2265"/>
      </w:pPr>
      <w:r>
        <w:t>AHIR MODERNİZASYONU PROJESİ</w:t>
      </w:r>
      <w:r w:rsidR="00AD4BFA">
        <w:t xml:space="preserve"> </w:t>
      </w:r>
    </w:p>
    <w:p w:rsidR="00130753" w:rsidRDefault="00A64475" w:rsidP="00DD0A96">
      <w:pPr>
        <w:pStyle w:val="Balk1"/>
        <w:spacing w:line="636" w:lineRule="auto"/>
        <w:ind w:left="2265" w:right="98" w:hanging="2265"/>
      </w:pPr>
      <w:r>
        <w:t>HİBE ÇAĞRI</w:t>
      </w:r>
      <w:r w:rsidR="00AD4BFA">
        <w:t xml:space="preserve"> KILAVUZU</w:t>
      </w: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rPr>
          <w:b/>
          <w:sz w:val="34"/>
        </w:rPr>
      </w:pPr>
    </w:p>
    <w:p w:rsidR="00130753" w:rsidRDefault="00130753">
      <w:pPr>
        <w:pStyle w:val="GvdeMetni"/>
        <w:spacing w:before="5"/>
        <w:rPr>
          <w:b/>
          <w:sz w:val="35"/>
        </w:rPr>
      </w:pPr>
    </w:p>
    <w:p w:rsidR="00130753" w:rsidRPr="002D28C0" w:rsidRDefault="00AD1FAB">
      <w:pPr>
        <w:ind w:left="213" w:right="79"/>
        <w:jc w:val="center"/>
        <w:rPr>
          <w:b/>
          <w:sz w:val="24"/>
          <w:szCs w:val="24"/>
        </w:rPr>
      </w:pPr>
      <w:r w:rsidRPr="002D28C0">
        <w:rPr>
          <w:b/>
          <w:sz w:val="24"/>
          <w:szCs w:val="24"/>
        </w:rPr>
        <w:t>ÇANKIRI</w:t>
      </w:r>
    </w:p>
    <w:p w:rsidR="00130753" w:rsidRPr="002D28C0" w:rsidRDefault="00DD0A96">
      <w:pPr>
        <w:spacing w:before="121"/>
        <w:ind w:left="213" w:right="74"/>
        <w:jc w:val="center"/>
        <w:rPr>
          <w:b/>
          <w:sz w:val="24"/>
          <w:szCs w:val="24"/>
        </w:rPr>
      </w:pPr>
      <w:r>
        <w:rPr>
          <w:b/>
          <w:sz w:val="24"/>
          <w:szCs w:val="24"/>
        </w:rPr>
        <w:t>MAYIS</w:t>
      </w:r>
      <w:r w:rsidR="00CB0981" w:rsidRPr="002D28C0">
        <w:rPr>
          <w:b/>
          <w:sz w:val="24"/>
          <w:szCs w:val="24"/>
        </w:rPr>
        <w:t xml:space="preserve"> - 2024</w:t>
      </w:r>
    </w:p>
    <w:p w:rsidR="00130753" w:rsidRDefault="00130753" w:rsidP="00CB0981">
      <w:pPr>
        <w:rPr>
          <w:sz w:val="32"/>
        </w:rPr>
        <w:sectPr w:rsidR="00130753">
          <w:headerReference w:type="default" r:id="rId8"/>
          <w:footerReference w:type="default" r:id="rId9"/>
          <w:type w:val="continuous"/>
          <w:pgSz w:w="11910" w:h="16840"/>
          <w:pgMar w:top="1740" w:right="1440" w:bottom="1240" w:left="1300" w:header="283" w:footer="1053" w:gutter="0"/>
          <w:pgNumType w:start="1"/>
          <w:cols w:space="708"/>
        </w:sectPr>
      </w:pPr>
    </w:p>
    <w:p w:rsidR="00130753" w:rsidRDefault="00130753">
      <w:pPr>
        <w:pStyle w:val="GvdeMetni"/>
        <w:spacing w:before="2"/>
        <w:rPr>
          <w:b/>
          <w:sz w:val="16"/>
        </w:rPr>
      </w:pPr>
    </w:p>
    <w:p w:rsidR="00130753" w:rsidRDefault="00470074" w:rsidP="00470074">
      <w:pPr>
        <w:pStyle w:val="Balk2"/>
        <w:spacing w:before="90"/>
        <w:ind w:left="7230" w:right="238" w:hanging="7514"/>
        <w:jc w:val="center"/>
      </w:pPr>
      <w:r>
        <w:t>AHIR MODERNİZASYONU PROJESİNDE</w:t>
      </w:r>
      <w:r w:rsidR="00AD4BFA">
        <w:t xml:space="preserve"> HİBE ÇAĞRISI KILAVUZU</w:t>
      </w:r>
    </w:p>
    <w:p w:rsidR="00130753" w:rsidRDefault="00130753" w:rsidP="00470074">
      <w:pPr>
        <w:pStyle w:val="GvdeMetni"/>
        <w:jc w:val="center"/>
        <w:rPr>
          <w:b/>
          <w:sz w:val="26"/>
        </w:rPr>
      </w:pPr>
    </w:p>
    <w:p w:rsidR="009938AA" w:rsidRPr="009938AA" w:rsidRDefault="009938AA" w:rsidP="009938AA">
      <w:pPr>
        <w:tabs>
          <w:tab w:val="left" w:pos="2970"/>
          <w:tab w:val="left" w:pos="3300"/>
        </w:tabs>
        <w:spacing w:after="120" w:line="25" w:lineRule="atLeast"/>
        <w:rPr>
          <w:sz w:val="24"/>
          <w:szCs w:val="24"/>
        </w:rPr>
      </w:pPr>
      <w:r w:rsidRPr="009938AA">
        <w:rPr>
          <w:b/>
          <w:sz w:val="24"/>
          <w:szCs w:val="24"/>
        </w:rPr>
        <w:t>Hibe İlan Tarihi</w:t>
      </w:r>
      <w:r w:rsidRPr="009938AA">
        <w:rPr>
          <w:b/>
          <w:sz w:val="24"/>
          <w:szCs w:val="24"/>
        </w:rPr>
        <w:tab/>
        <w:t>:</w:t>
      </w:r>
      <w:r w:rsidRPr="009938AA">
        <w:rPr>
          <w:b/>
          <w:sz w:val="24"/>
          <w:szCs w:val="24"/>
        </w:rPr>
        <w:tab/>
      </w:r>
      <w:r w:rsidR="00DD0A96">
        <w:rPr>
          <w:sz w:val="24"/>
          <w:szCs w:val="24"/>
        </w:rPr>
        <w:t>3 Haziran</w:t>
      </w:r>
      <w:r w:rsidRPr="009938AA">
        <w:rPr>
          <w:sz w:val="24"/>
          <w:szCs w:val="24"/>
        </w:rPr>
        <w:t xml:space="preserve"> 2024</w:t>
      </w:r>
    </w:p>
    <w:p w:rsidR="009938AA" w:rsidRPr="009938AA" w:rsidRDefault="00DD0A96" w:rsidP="009938AA">
      <w:pPr>
        <w:tabs>
          <w:tab w:val="left" w:pos="2970"/>
          <w:tab w:val="left" w:pos="3300"/>
        </w:tabs>
        <w:spacing w:after="120" w:line="25" w:lineRule="atLeast"/>
        <w:rPr>
          <w:sz w:val="24"/>
          <w:szCs w:val="24"/>
        </w:rPr>
      </w:pPr>
      <w:r>
        <w:rPr>
          <w:b/>
          <w:sz w:val="24"/>
          <w:szCs w:val="24"/>
        </w:rPr>
        <w:t>Başvuru Başlangıç Tarihi</w:t>
      </w:r>
      <w:r>
        <w:rPr>
          <w:b/>
          <w:sz w:val="24"/>
          <w:szCs w:val="24"/>
        </w:rPr>
        <w:tab/>
        <w:t xml:space="preserve">:    </w:t>
      </w:r>
      <w:r w:rsidRPr="00DD0A96">
        <w:rPr>
          <w:sz w:val="24"/>
          <w:szCs w:val="24"/>
        </w:rPr>
        <w:t>3</w:t>
      </w:r>
      <w:r w:rsidR="009938AA" w:rsidRPr="009938AA">
        <w:rPr>
          <w:sz w:val="24"/>
          <w:szCs w:val="24"/>
        </w:rPr>
        <w:t xml:space="preserve"> </w:t>
      </w:r>
      <w:r>
        <w:rPr>
          <w:sz w:val="24"/>
          <w:szCs w:val="24"/>
        </w:rPr>
        <w:t>Haziran</w:t>
      </w:r>
      <w:r w:rsidR="009938AA" w:rsidRPr="009938AA">
        <w:rPr>
          <w:sz w:val="24"/>
          <w:szCs w:val="24"/>
        </w:rPr>
        <w:t xml:space="preserve"> 2024</w:t>
      </w:r>
    </w:p>
    <w:p w:rsidR="009938AA" w:rsidRPr="009938AA" w:rsidRDefault="009938AA" w:rsidP="009938AA">
      <w:pPr>
        <w:tabs>
          <w:tab w:val="left" w:pos="2970"/>
          <w:tab w:val="left" w:pos="3300"/>
        </w:tabs>
        <w:spacing w:after="120" w:line="25" w:lineRule="atLeast"/>
        <w:rPr>
          <w:sz w:val="24"/>
          <w:szCs w:val="24"/>
        </w:rPr>
      </w:pPr>
      <w:r w:rsidRPr="009938AA">
        <w:rPr>
          <w:b/>
          <w:sz w:val="24"/>
          <w:szCs w:val="24"/>
        </w:rPr>
        <w:t>Başvuru Bitiş Tarihi</w:t>
      </w:r>
      <w:r w:rsidRPr="009938AA">
        <w:rPr>
          <w:b/>
          <w:sz w:val="24"/>
          <w:szCs w:val="24"/>
        </w:rPr>
        <w:tab/>
        <w:t>:</w:t>
      </w:r>
      <w:r w:rsidRPr="009938AA">
        <w:rPr>
          <w:b/>
          <w:sz w:val="24"/>
          <w:szCs w:val="24"/>
        </w:rPr>
        <w:tab/>
      </w:r>
      <w:r w:rsidR="00DD0A96">
        <w:rPr>
          <w:sz w:val="24"/>
          <w:szCs w:val="24"/>
        </w:rPr>
        <w:t>19 Haziran</w:t>
      </w:r>
      <w:r w:rsidRPr="009938AA">
        <w:rPr>
          <w:b/>
          <w:sz w:val="24"/>
          <w:szCs w:val="24"/>
        </w:rPr>
        <w:t xml:space="preserve"> </w:t>
      </w:r>
      <w:r w:rsidRPr="009938AA">
        <w:rPr>
          <w:sz w:val="24"/>
          <w:szCs w:val="24"/>
        </w:rPr>
        <w:t>2024</w:t>
      </w:r>
    </w:p>
    <w:p w:rsidR="009938AA" w:rsidRPr="009938AA" w:rsidRDefault="009938AA" w:rsidP="009938AA">
      <w:pPr>
        <w:tabs>
          <w:tab w:val="left" w:pos="2970"/>
          <w:tab w:val="left" w:pos="3300"/>
        </w:tabs>
        <w:spacing w:after="120" w:line="25" w:lineRule="atLeast"/>
        <w:jc w:val="both"/>
        <w:rPr>
          <w:sz w:val="24"/>
          <w:szCs w:val="24"/>
        </w:rPr>
      </w:pPr>
      <w:r w:rsidRPr="009938AA">
        <w:rPr>
          <w:b/>
          <w:sz w:val="24"/>
          <w:szCs w:val="24"/>
        </w:rPr>
        <w:t>Başvuru Yeri</w:t>
      </w:r>
      <w:r w:rsidRPr="009938AA">
        <w:rPr>
          <w:b/>
          <w:sz w:val="24"/>
          <w:szCs w:val="24"/>
        </w:rPr>
        <w:tab/>
        <w:t>:</w:t>
      </w:r>
      <w:r w:rsidRPr="009938AA">
        <w:rPr>
          <w:b/>
          <w:sz w:val="24"/>
          <w:szCs w:val="24"/>
        </w:rPr>
        <w:tab/>
      </w:r>
      <w:r w:rsidRPr="009938AA">
        <w:rPr>
          <w:sz w:val="24"/>
          <w:szCs w:val="24"/>
        </w:rPr>
        <w:t>Çankırı İl Tarım ve Orman Müdürlüğü, Ilgaz, Atkaracalar, Kızılırmak, Korgun, Çerkeş, Yapraklı, Eldivan, Orta, Kurşunlu, Şabanözü ve Bayramören İlçe Tarım ve Orman Müdürlükleri</w:t>
      </w:r>
    </w:p>
    <w:p w:rsidR="00130753" w:rsidRDefault="00AD4BFA">
      <w:pPr>
        <w:pStyle w:val="Balk2"/>
        <w:numPr>
          <w:ilvl w:val="0"/>
          <w:numId w:val="6"/>
        </w:numPr>
        <w:tabs>
          <w:tab w:val="left" w:pos="477"/>
        </w:tabs>
        <w:spacing w:before="90"/>
        <w:jc w:val="both"/>
      </w:pPr>
      <w:r>
        <w:t>Giriş</w:t>
      </w:r>
    </w:p>
    <w:p w:rsidR="00130753" w:rsidRDefault="00AD4BFA">
      <w:pPr>
        <w:pStyle w:val="GvdeMetni"/>
        <w:spacing w:before="54" w:line="276" w:lineRule="auto"/>
        <w:ind w:left="116" w:right="116"/>
        <w:jc w:val="both"/>
      </w:pPr>
      <w:r>
        <w:t>Bu</w:t>
      </w:r>
      <w:r>
        <w:rPr>
          <w:spacing w:val="-17"/>
        </w:rPr>
        <w:t xml:space="preserve"> </w:t>
      </w:r>
      <w:r>
        <w:t>hibe</w:t>
      </w:r>
      <w:r>
        <w:rPr>
          <w:spacing w:val="-15"/>
        </w:rPr>
        <w:t xml:space="preserve"> </w:t>
      </w:r>
      <w:r>
        <w:t>çağrısı</w:t>
      </w:r>
      <w:r>
        <w:rPr>
          <w:spacing w:val="-16"/>
        </w:rPr>
        <w:t xml:space="preserve"> </w:t>
      </w:r>
      <w:r>
        <w:t>ile</w:t>
      </w:r>
      <w:r>
        <w:rPr>
          <w:spacing w:val="-14"/>
        </w:rPr>
        <w:t xml:space="preserve"> </w:t>
      </w:r>
      <w:r>
        <w:t>Kırsal</w:t>
      </w:r>
      <w:r>
        <w:rPr>
          <w:spacing w:val="-14"/>
        </w:rPr>
        <w:t xml:space="preserve"> </w:t>
      </w:r>
      <w:r>
        <w:t>Dezavantajlı</w:t>
      </w:r>
      <w:r>
        <w:rPr>
          <w:spacing w:val="-16"/>
        </w:rPr>
        <w:t xml:space="preserve"> </w:t>
      </w:r>
      <w:r>
        <w:t>Alanlar</w:t>
      </w:r>
      <w:r>
        <w:rPr>
          <w:spacing w:val="-15"/>
        </w:rPr>
        <w:t xml:space="preserve"> </w:t>
      </w:r>
      <w:r>
        <w:t>Kalkınma</w:t>
      </w:r>
      <w:r>
        <w:rPr>
          <w:spacing w:val="-18"/>
        </w:rPr>
        <w:t xml:space="preserve"> </w:t>
      </w:r>
      <w:r>
        <w:t>Projesi</w:t>
      </w:r>
      <w:r>
        <w:rPr>
          <w:spacing w:val="-15"/>
        </w:rPr>
        <w:t xml:space="preserve"> </w:t>
      </w:r>
      <w:r>
        <w:t>kapsamında</w:t>
      </w:r>
      <w:r w:rsidR="00014ECC">
        <w:t xml:space="preserve"> ahır modernizasyonu projesi içerisinde</w:t>
      </w:r>
      <w:r>
        <w:rPr>
          <w:spacing w:val="-17"/>
        </w:rPr>
        <w:t xml:space="preserve"> </w:t>
      </w:r>
      <w:r w:rsidR="00DD0A96">
        <w:rPr>
          <w:b/>
        </w:rPr>
        <w:t xml:space="preserve">yem karma ve hazırlama makinası, yem ezme makinası, süt sağım makinası, süt soğutma tankı, otomatik inek kaşağı, canlı hayvan baskülü </w:t>
      </w:r>
      <w:r w:rsidR="00DD0A96">
        <w:t xml:space="preserve">makineleri </w:t>
      </w:r>
      <w:r>
        <w:t>alımı</w:t>
      </w:r>
      <w:r>
        <w:rPr>
          <w:spacing w:val="-24"/>
        </w:rPr>
        <w:t xml:space="preserve"> </w:t>
      </w:r>
      <w:r>
        <w:t>yaptırılacaktır.</w:t>
      </w:r>
    </w:p>
    <w:p w:rsidR="00A97D12" w:rsidRDefault="00A97D12">
      <w:pPr>
        <w:pStyle w:val="GvdeMetni"/>
        <w:spacing w:before="54" w:line="276" w:lineRule="auto"/>
        <w:ind w:left="116" w:right="116"/>
        <w:jc w:val="both"/>
      </w:pPr>
      <w:r>
        <w:t>Yararlanıcılar yukarıda bahsi geçen makinalardan seçmeli olarak sadece 1 adet makinaya başvurabilecektir.</w:t>
      </w:r>
    </w:p>
    <w:p w:rsidR="00130753" w:rsidRDefault="00AD4BFA">
      <w:pPr>
        <w:pStyle w:val="GvdeMetni"/>
        <w:spacing w:before="120" w:line="276" w:lineRule="auto"/>
        <w:ind w:left="116" w:right="113"/>
        <w:jc w:val="both"/>
      </w:pPr>
      <w:r>
        <w:t>Başvurusu sonucunda desteklemeye hak kazanan yatırımcılara %70 oranında hibe ödemesi yapılacaktır.</w:t>
      </w:r>
      <w:r>
        <w:rPr>
          <w:spacing w:val="-15"/>
        </w:rPr>
        <w:t xml:space="preserve"> </w:t>
      </w:r>
      <w:r>
        <w:t>Bu</w:t>
      </w:r>
      <w:r>
        <w:rPr>
          <w:spacing w:val="-18"/>
        </w:rPr>
        <w:t xml:space="preserve"> </w:t>
      </w:r>
      <w:r>
        <w:t>hibe</w:t>
      </w:r>
      <w:r>
        <w:rPr>
          <w:spacing w:val="-18"/>
        </w:rPr>
        <w:t xml:space="preserve"> </w:t>
      </w:r>
      <w:r>
        <w:t>çağrısı</w:t>
      </w:r>
      <w:r>
        <w:rPr>
          <w:spacing w:val="-17"/>
        </w:rPr>
        <w:t xml:space="preserve"> </w:t>
      </w:r>
      <w:r>
        <w:t>kılavuzunun</w:t>
      </w:r>
      <w:r>
        <w:rPr>
          <w:spacing w:val="-18"/>
        </w:rPr>
        <w:t xml:space="preserve"> </w:t>
      </w:r>
      <w:r>
        <w:t>amacı,</w:t>
      </w:r>
      <w:r>
        <w:rPr>
          <w:spacing w:val="-17"/>
        </w:rPr>
        <w:t xml:space="preserve"> </w:t>
      </w:r>
      <w:r>
        <w:t>verilecek</w:t>
      </w:r>
      <w:r>
        <w:rPr>
          <w:spacing w:val="-18"/>
        </w:rPr>
        <w:t xml:space="preserve"> </w:t>
      </w:r>
      <w:r>
        <w:t>hibenin</w:t>
      </w:r>
      <w:r>
        <w:rPr>
          <w:spacing w:val="-18"/>
        </w:rPr>
        <w:t xml:space="preserve"> </w:t>
      </w:r>
      <w:r>
        <w:t>niteliği,</w:t>
      </w:r>
      <w:r>
        <w:rPr>
          <w:spacing w:val="-17"/>
        </w:rPr>
        <w:t xml:space="preserve"> </w:t>
      </w:r>
      <w:r>
        <w:t>başvuru</w:t>
      </w:r>
      <w:r>
        <w:rPr>
          <w:spacing w:val="-18"/>
        </w:rPr>
        <w:t xml:space="preserve"> </w:t>
      </w:r>
      <w:r>
        <w:t xml:space="preserve">sahiplerinde aranacak özellikler, hibe kullanımının şartları ve uygulama süreçleri hakkında başvuru sahiplerine, yüklenicilere ve uygulamada görevli kişilere temel bilgiler vermektir. Süreçler, görev ve sorumluluklar, haklar ve bunlara dair tanımlamalar, başvuru sahipleri tarafından anlaşılması için olabildiğince kısa ve basit anlatılmıştır. Bu nedenle doğabilecek yanlış anlamalar ve hatalı işlemlerden kaçınmak ve daha detaylı bilgi almak için, İl Tarım ve Orman Müdürlüklerinde oluşturulan Kırsal Dezavantajlı Alanlar Kalkınma Projesi </w:t>
      </w:r>
      <w:r>
        <w:rPr>
          <w:spacing w:val="-3"/>
        </w:rPr>
        <w:t xml:space="preserve">İl </w:t>
      </w:r>
      <w:r>
        <w:t>Proje Yönetim Birimi, İlçe Müdürlüklerinde ise Çiftçi Destek Ekiplerinde görevli teknik personeller ile görüşmeleri</w:t>
      </w:r>
      <w:r>
        <w:rPr>
          <w:spacing w:val="-6"/>
        </w:rPr>
        <w:t xml:space="preserve"> </w:t>
      </w:r>
      <w:r>
        <w:t>gerekmektedir.</w:t>
      </w:r>
    </w:p>
    <w:p w:rsidR="00130753" w:rsidRDefault="00AD4BFA">
      <w:pPr>
        <w:pStyle w:val="GvdeMetni"/>
        <w:spacing w:before="120" w:line="276" w:lineRule="auto"/>
        <w:ind w:left="116" w:right="115"/>
        <w:jc w:val="both"/>
      </w:pPr>
      <w:r>
        <w:t>Başvuru</w:t>
      </w:r>
      <w:r>
        <w:rPr>
          <w:spacing w:val="-8"/>
        </w:rPr>
        <w:t xml:space="preserve"> </w:t>
      </w:r>
      <w:r>
        <w:t>yapmak</w:t>
      </w:r>
      <w:r>
        <w:rPr>
          <w:spacing w:val="-14"/>
        </w:rPr>
        <w:t xml:space="preserve"> </w:t>
      </w:r>
      <w:r>
        <w:t>isteyenler,</w:t>
      </w:r>
      <w:r>
        <w:rPr>
          <w:spacing w:val="-13"/>
        </w:rPr>
        <w:t xml:space="preserve"> </w:t>
      </w:r>
      <w:r>
        <w:t>Hibe</w:t>
      </w:r>
      <w:r>
        <w:rPr>
          <w:spacing w:val="-13"/>
        </w:rPr>
        <w:t xml:space="preserve"> </w:t>
      </w:r>
      <w:r>
        <w:t>Çağrı</w:t>
      </w:r>
      <w:r>
        <w:rPr>
          <w:spacing w:val="-13"/>
        </w:rPr>
        <w:t xml:space="preserve"> </w:t>
      </w:r>
      <w:r>
        <w:t>Kılavuzunu,</w:t>
      </w:r>
      <w:r>
        <w:rPr>
          <w:spacing w:val="-13"/>
        </w:rPr>
        <w:t xml:space="preserve"> </w:t>
      </w:r>
      <w:r>
        <w:t>başvuru</w:t>
      </w:r>
      <w:r>
        <w:rPr>
          <w:spacing w:val="-14"/>
        </w:rPr>
        <w:t xml:space="preserve"> </w:t>
      </w:r>
      <w:r>
        <w:t>formunu,</w:t>
      </w:r>
      <w:r>
        <w:rPr>
          <w:spacing w:val="-13"/>
        </w:rPr>
        <w:t xml:space="preserve"> </w:t>
      </w:r>
      <w:r>
        <w:t>teknik</w:t>
      </w:r>
      <w:r>
        <w:rPr>
          <w:spacing w:val="-13"/>
        </w:rPr>
        <w:t xml:space="preserve"> </w:t>
      </w:r>
      <w:r>
        <w:t>ve</w:t>
      </w:r>
      <w:r>
        <w:rPr>
          <w:spacing w:val="-14"/>
        </w:rPr>
        <w:t xml:space="preserve"> </w:t>
      </w:r>
      <w:r>
        <w:t>idari</w:t>
      </w:r>
      <w:r>
        <w:rPr>
          <w:spacing w:val="-13"/>
        </w:rPr>
        <w:t xml:space="preserve"> </w:t>
      </w:r>
      <w:r>
        <w:t xml:space="preserve">şartname örneklerini ve bilgilendirici diğer belgeleri </w:t>
      </w:r>
      <w:r w:rsidR="00AD1FAB">
        <w:t>İl/</w:t>
      </w:r>
      <w:r>
        <w:t xml:space="preserve">İlçe Tarım ve Orman Müdürlüklerinden ve </w:t>
      </w:r>
      <w:r w:rsidR="00AD1FAB">
        <w:t xml:space="preserve">Çankırı </w:t>
      </w:r>
      <w:r>
        <w:t>İl Tarım ve Orman Müdürlüğünden temin edebilirler. Formların doldurulması ve başvuru belgelerinin hazırlanması başvuru sahibi tarafından</w:t>
      </w:r>
      <w:r>
        <w:rPr>
          <w:spacing w:val="-19"/>
        </w:rPr>
        <w:t xml:space="preserve"> </w:t>
      </w:r>
      <w:r>
        <w:t>yapılır.</w:t>
      </w:r>
    </w:p>
    <w:p w:rsidR="00130753" w:rsidRDefault="00130753">
      <w:pPr>
        <w:pStyle w:val="GvdeMetni"/>
        <w:spacing w:before="3"/>
        <w:rPr>
          <w:sz w:val="21"/>
        </w:rPr>
      </w:pPr>
    </w:p>
    <w:p w:rsidR="00130753" w:rsidRDefault="00AD4BFA">
      <w:pPr>
        <w:pStyle w:val="Balk2"/>
        <w:numPr>
          <w:ilvl w:val="0"/>
          <w:numId w:val="6"/>
        </w:numPr>
        <w:tabs>
          <w:tab w:val="left" w:pos="477"/>
        </w:tabs>
        <w:jc w:val="both"/>
      </w:pPr>
      <w:r>
        <w:t>Kısaltmalar</w:t>
      </w:r>
    </w:p>
    <w:p w:rsidR="00130753" w:rsidRDefault="00130753">
      <w:pPr>
        <w:pStyle w:val="GvdeMetni"/>
        <w:spacing w:before="9"/>
        <w:rPr>
          <w:b/>
          <w:sz w:val="28"/>
        </w:rPr>
      </w:pPr>
    </w:p>
    <w:p w:rsidR="00130753" w:rsidRDefault="00AD4BFA">
      <w:pPr>
        <w:pStyle w:val="GvdeMetni"/>
        <w:tabs>
          <w:tab w:val="left" w:pos="2240"/>
        </w:tabs>
        <w:spacing w:line="292" w:lineRule="auto"/>
        <w:ind w:left="824" w:right="2566"/>
      </w:pPr>
      <w:r>
        <w:t>KDAKP</w:t>
      </w:r>
      <w:r>
        <w:tab/>
        <w:t>: Kırsal Dezavantajlı Alanlar</w:t>
      </w:r>
      <w:r>
        <w:rPr>
          <w:spacing w:val="-16"/>
        </w:rPr>
        <w:t xml:space="preserve"> </w:t>
      </w:r>
      <w:r>
        <w:t>Kalkınma</w:t>
      </w:r>
      <w:r>
        <w:rPr>
          <w:spacing w:val="-4"/>
        </w:rPr>
        <w:t xml:space="preserve"> </w:t>
      </w:r>
      <w:r>
        <w:t>Projesi</w:t>
      </w:r>
      <w:r>
        <w:rPr>
          <w:spacing w:val="-1"/>
        </w:rPr>
        <w:t xml:space="preserve"> </w:t>
      </w:r>
      <w:r>
        <w:t>TOB</w:t>
      </w:r>
      <w:r>
        <w:tab/>
        <w:t>: Tarım ve Orman</w:t>
      </w:r>
      <w:r>
        <w:rPr>
          <w:spacing w:val="-9"/>
        </w:rPr>
        <w:t xml:space="preserve"> </w:t>
      </w:r>
      <w:r>
        <w:t>Bakanlığı</w:t>
      </w:r>
    </w:p>
    <w:p w:rsidR="00130753" w:rsidRDefault="00AD4BFA">
      <w:pPr>
        <w:pStyle w:val="GvdeMetni"/>
        <w:tabs>
          <w:tab w:val="left" w:pos="2240"/>
        </w:tabs>
        <w:spacing w:before="1" w:line="292" w:lineRule="auto"/>
        <w:ind w:left="824" w:right="3159"/>
      </w:pPr>
      <w:r>
        <w:t>UNDP</w:t>
      </w:r>
      <w:r>
        <w:tab/>
        <w:t>: Birleşmiş Milletler</w:t>
      </w:r>
      <w:r>
        <w:rPr>
          <w:spacing w:val="-13"/>
        </w:rPr>
        <w:t xml:space="preserve"> </w:t>
      </w:r>
      <w:r>
        <w:t>Kalkınma</w:t>
      </w:r>
      <w:r>
        <w:rPr>
          <w:spacing w:val="-4"/>
        </w:rPr>
        <w:t xml:space="preserve"> </w:t>
      </w:r>
      <w:r>
        <w:t>Programı EPDB</w:t>
      </w:r>
      <w:r>
        <w:tab/>
        <w:t>: Etüt ve Projeler</w:t>
      </w:r>
      <w:r>
        <w:rPr>
          <w:spacing w:val="-12"/>
        </w:rPr>
        <w:t xml:space="preserve"> </w:t>
      </w:r>
      <w:r>
        <w:t>Daire</w:t>
      </w:r>
      <w:r>
        <w:rPr>
          <w:spacing w:val="-4"/>
        </w:rPr>
        <w:t xml:space="preserve"> </w:t>
      </w:r>
      <w:r>
        <w:t>Başkanlığı MPYB</w:t>
      </w:r>
      <w:r>
        <w:tab/>
        <w:t>: Merkez Proje Yönetim</w:t>
      </w:r>
      <w:r>
        <w:rPr>
          <w:spacing w:val="-12"/>
        </w:rPr>
        <w:t xml:space="preserve"> </w:t>
      </w:r>
      <w:r>
        <w:t>Birimi</w:t>
      </w:r>
    </w:p>
    <w:p w:rsidR="00130753" w:rsidRDefault="00AD4BFA">
      <w:pPr>
        <w:pStyle w:val="GvdeMetni"/>
        <w:tabs>
          <w:tab w:val="left" w:pos="2240"/>
        </w:tabs>
        <w:spacing w:before="1"/>
        <w:ind w:left="824"/>
      </w:pPr>
      <w:r>
        <w:t>İPYB</w:t>
      </w:r>
      <w:r>
        <w:tab/>
        <w:t xml:space="preserve">: </w:t>
      </w:r>
      <w:r>
        <w:rPr>
          <w:spacing w:val="-3"/>
        </w:rPr>
        <w:t xml:space="preserve">İl </w:t>
      </w:r>
      <w:r>
        <w:t>Proje Yönetim Birimi</w:t>
      </w:r>
    </w:p>
    <w:p w:rsidR="00130753" w:rsidRDefault="00AD4BFA">
      <w:pPr>
        <w:pStyle w:val="GvdeMetni"/>
        <w:tabs>
          <w:tab w:val="left" w:pos="2240"/>
        </w:tabs>
        <w:spacing w:before="59"/>
        <w:ind w:left="824"/>
      </w:pPr>
      <w:r>
        <w:t>ÇDE</w:t>
      </w:r>
      <w:r>
        <w:tab/>
        <w:t>: Çiftçi Destek</w:t>
      </w:r>
      <w:r>
        <w:rPr>
          <w:spacing w:val="-7"/>
        </w:rPr>
        <w:t xml:space="preserve"> </w:t>
      </w:r>
      <w:r>
        <w:t>Ekibi</w:t>
      </w:r>
    </w:p>
    <w:p w:rsidR="00130753" w:rsidRDefault="00AD4BFA">
      <w:pPr>
        <w:pStyle w:val="GvdeMetni"/>
        <w:tabs>
          <w:tab w:val="left" w:pos="2240"/>
        </w:tabs>
        <w:spacing w:before="59"/>
        <w:ind w:left="824"/>
      </w:pPr>
      <w:r>
        <w:t>EKK</w:t>
      </w:r>
      <w:r>
        <w:tab/>
        <w:t>: Ekonomik Kalkınma</w:t>
      </w:r>
      <w:r>
        <w:rPr>
          <w:spacing w:val="-4"/>
        </w:rPr>
        <w:t xml:space="preserve"> </w:t>
      </w:r>
      <w:r>
        <w:t>Kümesi</w:t>
      </w:r>
    </w:p>
    <w:p w:rsidR="00130753" w:rsidRDefault="00AD4BFA">
      <w:pPr>
        <w:pStyle w:val="GvdeMetni"/>
        <w:tabs>
          <w:tab w:val="left" w:pos="2240"/>
        </w:tabs>
        <w:spacing w:before="59"/>
        <w:ind w:left="824"/>
      </w:pPr>
      <w:r>
        <w:t>HBS</w:t>
      </w:r>
      <w:r>
        <w:tab/>
        <w:t>: Hayvan Bilgi</w:t>
      </w:r>
      <w:r>
        <w:rPr>
          <w:spacing w:val="-8"/>
        </w:rPr>
        <w:t xml:space="preserve"> </w:t>
      </w:r>
      <w:r>
        <w:t>Sistemi</w:t>
      </w:r>
    </w:p>
    <w:p w:rsidR="00130753" w:rsidRDefault="00AD4BFA">
      <w:pPr>
        <w:pStyle w:val="GvdeMetni"/>
        <w:tabs>
          <w:tab w:val="left" w:pos="2240"/>
        </w:tabs>
        <w:spacing w:before="59"/>
        <w:ind w:left="824"/>
      </w:pPr>
      <w:r>
        <w:lastRenderedPageBreak/>
        <w:t>SGK</w:t>
      </w:r>
      <w:r>
        <w:tab/>
        <w:t>: Sosyal Güvenlik</w:t>
      </w:r>
      <w:r>
        <w:rPr>
          <w:spacing w:val="-10"/>
        </w:rPr>
        <w:t xml:space="preserve"> </w:t>
      </w:r>
      <w:r>
        <w:t>Kurumu</w:t>
      </w:r>
    </w:p>
    <w:p w:rsidR="00130753" w:rsidRDefault="00AD4BFA">
      <w:pPr>
        <w:pStyle w:val="GvdeMetni"/>
        <w:tabs>
          <w:tab w:val="left" w:pos="2240"/>
        </w:tabs>
        <w:spacing w:before="59"/>
        <w:ind w:left="824"/>
      </w:pPr>
      <w:r>
        <w:t>SYP</w:t>
      </w:r>
      <w:r>
        <w:tab/>
        <w:t>: Stratejik Yatırım</w:t>
      </w:r>
      <w:r>
        <w:rPr>
          <w:spacing w:val="-6"/>
        </w:rPr>
        <w:t xml:space="preserve"> </w:t>
      </w:r>
      <w:r>
        <w:t>Planı</w:t>
      </w:r>
    </w:p>
    <w:p w:rsidR="00130753" w:rsidRDefault="00130753">
      <w:pPr>
        <w:pStyle w:val="GvdeMetni"/>
        <w:spacing w:before="2"/>
        <w:rPr>
          <w:sz w:val="16"/>
        </w:rPr>
      </w:pPr>
    </w:p>
    <w:p w:rsidR="00AD1FAB" w:rsidRDefault="00AD4BFA" w:rsidP="00AD1FAB">
      <w:pPr>
        <w:pStyle w:val="Balk2"/>
        <w:numPr>
          <w:ilvl w:val="0"/>
          <w:numId w:val="6"/>
        </w:numPr>
        <w:tabs>
          <w:tab w:val="left" w:pos="477"/>
        </w:tabs>
        <w:spacing w:before="90"/>
      </w:pPr>
      <w:r>
        <w:t>Uygulama</w:t>
      </w:r>
      <w:r>
        <w:rPr>
          <w:spacing w:val="-8"/>
        </w:rPr>
        <w:t xml:space="preserve"> </w:t>
      </w:r>
      <w:r>
        <w:t>Bölgesi</w:t>
      </w:r>
    </w:p>
    <w:p w:rsidR="00130753" w:rsidRDefault="00AD1FAB" w:rsidP="00C667E0">
      <w:pPr>
        <w:pStyle w:val="GvdeMetni"/>
        <w:spacing w:before="3"/>
        <w:jc w:val="both"/>
      </w:pPr>
      <w:r w:rsidRPr="00AD1FAB">
        <w:t>Çankırı ilinde yapılandırılan EKK-1 (Merkez,Kızılırmak,Yapr</w:t>
      </w:r>
      <w:r w:rsidR="00635B4F">
        <w:t>ak</w:t>
      </w:r>
      <w:r w:rsidRPr="00AD1FAB">
        <w:t>lı,Korgun), EKK-2 (Ilgaz,Kurşunlu,Bayramörem,Atkaracalar,Çerkeş) ve EKK-3 (Eldivan,Şabanözü,Orta) bağlı 600 metre ve üzerindeki rakıma sahip tüm mahallelerde uygulanacaktır.</w:t>
      </w:r>
    </w:p>
    <w:p w:rsidR="009938AA" w:rsidRDefault="009938AA" w:rsidP="00C667E0">
      <w:pPr>
        <w:pStyle w:val="GvdeMetni"/>
        <w:spacing w:before="3"/>
        <w:jc w:val="both"/>
        <w:rPr>
          <w:sz w:val="21"/>
        </w:rPr>
      </w:pPr>
    </w:p>
    <w:p w:rsidR="00130753" w:rsidRDefault="00AD4BFA">
      <w:pPr>
        <w:pStyle w:val="Balk2"/>
        <w:numPr>
          <w:ilvl w:val="0"/>
          <w:numId w:val="6"/>
        </w:numPr>
        <w:tabs>
          <w:tab w:val="left" w:pos="477"/>
        </w:tabs>
        <w:spacing w:before="0"/>
      </w:pPr>
      <w:r>
        <w:t>Hedef</w:t>
      </w:r>
      <w:r>
        <w:rPr>
          <w:spacing w:val="-4"/>
        </w:rPr>
        <w:t xml:space="preserve"> </w:t>
      </w:r>
      <w:r>
        <w:t>Grup</w:t>
      </w:r>
    </w:p>
    <w:p w:rsidR="00130753" w:rsidRDefault="00AD4BFA">
      <w:pPr>
        <w:pStyle w:val="GvdeMetni"/>
        <w:spacing w:before="95"/>
        <w:ind w:left="399"/>
      </w:pPr>
      <w:r>
        <w:t>KDAKP ları üç ana hedef gruba ayrılır;</w:t>
      </w:r>
    </w:p>
    <w:p w:rsidR="00130753" w:rsidRDefault="00AD4BFA">
      <w:pPr>
        <w:pStyle w:val="ListeParagraf"/>
        <w:numPr>
          <w:ilvl w:val="1"/>
          <w:numId w:val="6"/>
        </w:numPr>
        <w:tabs>
          <w:tab w:val="left" w:pos="824"/>
          <w:tab w:val="left" w:pos="825"/>
        </w:tabs>
        <w:rPr>
          <w:sz w:val="24"/>
        </w:rPr>
      </w:pPr>
      <w:r>
        <w:rPr>
          <w:sz w:val="24"/>
        </w:rPr>
        <w:t>Yarı-geçim seviyesinde üretim yapan ekonomik bakımdan aktif yoksul</w:t>
      </w:r>
      <w:r>
        <w:rPr>
          <w:spacing w:val="-26"/>
          <w:sz w:val="24"/>
        </w:rPr>
        <w:t xml:space="preserve"> </w:t>
      </w:r>
      <w:r>
        <w:rPr>
          <w:sz w:val="24"/>
        </w:rPr>
        <w:t>kesim,</w:t>
      </w:r>
    </w:p>
    <w:p w:rsidR="00130753" w:rsidRDefault="00AD4BFA">
      <w:pPr>
        <w:pStyle w:val="ListeParagraf"/>
        <w:numPr>
          <w:ilvl w:val="1"/>
          <w:numId w:val="6"/>
        </w:numPr>
        <w:tabs>
          <w:tab w:val="left" w:pos="824"/>
          <w:tab w:val="left" w:pos="825"/>
        </w:tabs>
        <w:spacing w:before="0"/>
        <w:rPr>
          <w:sz w:val="24"/>
        </w:rPr>
      </w:pPr>
      <w:r>
        <w:rPr>
          <w:sz w:val="24"/>
        </w:rPr>
        <w:t>Yükselme potansiyeli olan ekonomik olarak aktif yoksul</w:t>
      </w:r>
      <w:r>
        <w:rPr>
          <w:spacing w:val="-19"/>
          <w:sz w:val="24"/>
        </w:rPr>
        <w:t xml:space="preserve"> </w:t>
      </w:r>
      <w:r>
        <w:rPr>
          <w:sz w:val="24"/>
        </w:rPr>
        <w:t>kesim,</w:t>
      </w:r>
    </w:p>
    <w:p w:rsidR="00130753" w:rsidRDefault="00AD4BFA">
      <w:pPr>
        <w:pStyle w:val="ListeParagraf"/>
        <w:numPr>
          <w:ilvl w:val="1"/>
          <w:numId w:val="6"/>
        </w:numPr>
        <w:tabs>
          <w:tab w:val="left" w:pos="824"/>
          <w:tab w:val="left" w:pos="825"/>
        </w:tabs>
        <w:spacing w:before="0"/>
        <w:rPr>
          <w:sz w:val="24"/>
        </w:rPr>
      </w:pPr>
      <w:r>
        <w:rPr>
          <w:sz w:val="24"/>
        </w:rPr>
        <w:t>Dönüşüm sürücüleri (tedarikçiler, tacirler veya tarımsal</w:t>
      </w:r>
      <w:r>
        <w:rPr>
          <w:spacing w:val="-24"/>
          <w:sz w:val="24"/>
        </w:rPr>
        <w:t xml:space="preserve"> </w:t>
      </w:r>
      <w:r>
        <w:rPr>
          <w:sz w:val="24"/>
        </w:rPr>
        <w:t>girişimciler).</w:t>
      </w:r>
    </w:p>
    <w:p w:rsidR="00130753" w:rsidRDefault="00AD4BFA">
      <w:pPr>
        <w:pStyle w:val="GvdeMetni"/>
        <w:ind w:left="116" w:right="266" w:firstLine="283"/>
      </w:pPr>
      <w:r>
        <w:t>Bu hibe çağrısında yarı-geçim seviyesinde üretim yapan ekonomik bakımdan aktif yoksul kesim ve yükselme potansiyeli olan ekonomik olarak aktif yoksul kesim hedeflenmiştir.</w:t>
      </w:r>
    </w:p>
    <w:p w:rsidR="00130753" w:rsidRDefault="00130753">
      <w:pPr>
        <w:pStyle w:val="GvdeMetni"/>
        <w:spacing w:before="3"/>
        <w:rPr>
          <w:sz w:val="21"/>
        </w:rPr>
      </w:pPr>
    </w:p>
    <w:p w:rsidR="00130753" w:rsidRDefault="00AD4BFA">
      <w:pPr>
        <w:pStyle w:val="Balk2"/>
        <w:numPr>
          <w:ilvl w:val="0"/>
          <w:numId w:val="6"/>
        </w:numPr>
        <w:tabs>
          <w:tab w:val="left" w:pos="477"/>
        </w:tabs>
        <w:spacing w:before="0"/>
      </w:pPr>
      <w:r>
        <w:t>Desteklenecek yatırımın</w:t>
      </w:r>
      <w:r>
        <w:rPr>
          <w:spacing w:val="-15"/>
        </w:rPr>
        <w:t xml:space="preserve"> </w:t>
      </w:r>
      <w:r>
        <w:t>kapsamı</w:t>
      </w:r>
    </w:p>
    <w:p w:rsidR="00130753" w:rsidRDefault="00AD4BFA">
      <w:pPr>
        <w:pStyle w:val="ListeParagraf"/>
        <w:numPr>
          <w:ilvl w:val="0"/>
          <w:numId w:val="5"/>
        </w:numPr>
        <w:tabs>
          <w:tab w:val="left" w:pos="837"/>
        </w:tabs>
        <w:spacing w:before="96" w:line="276" w:lineRule="auto"/>
        <w:ind w:right="117"/>
        <w:rPr>
          <w:sz w:val="24"/>
        </w:rPr>
      </w:pPr>
      <w:r>
        <w:rPr>
          <w:sz w:val="24"/>
        </w:rPr>
        <w:t>Detayları ekte bulunan Teknik Şa</w:t>
      </w:r>
      <w:r w:rsidR="00AD1FAB">
        <w:rPr>
          <w:sz w:val="24"/>
        </w:rPr>
        <w:t xml:space="preserve">rtname’de yazılı olduğu üzere </w:t>
      </w:r>
      <w:r w:rsidR="00014ECC">
        <w:rPr>
          <w:b/>
          <w:sz w:val="24"/>
        </w:rPr>
        <w:t>50</w:t>
      </w:r>
      <w:r w:rsidRPr="002B7040">
        <w:rPr>
          <w:b/>
          <w:sz w:val="24"/>
        </w:rPr>
        <w:t xml:space="preserve"> adet</w:t>
      </w:r>
      <w:r>
        <w:rPr>
          <w:sz w:val="24"/>
        </w:rPr>
        <w:t xml:space="preserve"> </w:t>
      </w:r>
      <w:r w:rsidR="00014ECC">
        <w:rPr>
          <w:sz w:val="24"/>
        </w:rPr>
        <w:t>makine</w:t>
      </w:r>
      <w:r>
        <w:rPr>
          <w:sz w:val="24"/>
        </w:rPr>
        <w:t xml:space="preserve"> alımı desteklenecektir. Bir </w:t>
      </w:r>
      <w:r w:rsidR="00014ECC">
        <w:rPr>
          <w:sz w:val="24"/>
        </w:rPr>
        <w:t>yararlanıcı</w:t>
      </w:r>
      <w:r>
        <w:rPr>
          <w:sz w:val="24"/>
        </w:rPr>
        <w:t xml:space="preserve"> sadece 1 adet </w:t>
      </w:r>
      <w:r w:rsidR="00014ECC">
        <w:rPr>
          <w:sz w:val="24"/>
        </w:rPr>
        <w:t>makine</w:t>
      </w:r>
      <w:r>
        <w:rPr>
          <w:sz w:val="24"/>
        </w:rPr>
        <w:t xml:space="preserve"> alabilecektir.</w:t>
      </w:r>
    </w:p>
    <w:p w:rsidR="00130753" w:rsidRDefault="00AD4BFA">
      <w:pPr>
        <w:pStyle w:val="ListeParagraf"/>
        <w:numPr>
          <w:ilvl w:val="0"/>
          <w:numId w:val="5"/>
        </w:numPr>
        <w:tabs>
          <w:tab w:val="left" w:pos="837"/>
        </w:tabs>
        <w:spacing w:before="99"/>
        <w:ind w:right="119"/>
        <w:rPr>
          <w:sz w:val="24"/>
        </w:rPr>
      </w:pPr>
      <w:r>
        <w:rPr>
          <w:sz w:val="24"/>
        </w:rPr>
        <w:t>Hibenin verileceği çiftçiler ön değerlendirmeler esnasında incelenecektir. Uygun olmayan kişiler için yapılan başvurular hibe desteğinden</w:t>
      </w:r>
      <w:r>
        <w:rPr>
          <w:spacing w:val="-23"/>
          <w:sz w:val="24"/>
        </w:rPr>
        <w:t xml:space="preserve"> </w:t>
      </w:r>
      <w:r>
        <w:rPr>
          <w:sz w:val="24"/>
        </w:rPr>
        <w:t>yararlandırılmayacaktır.</w:t>
      </w:r>
    </w:p>
    <w:p w:rsidR="00130753" w:rsidRDefault="00130753">
      <w:pPr>
        <w:pStyle w:val="GvdeMetni"/>
        <w:spacing w:before="2"/>
        <w:rPr>
          <w:sz w:val="21"/>
        </w:rPr>
      </w:pPr>
    </w:p>
    <w:p w:rsidR="00130753" w:rsidRDefault="00AD4BFA">
      <w:pPr>
        <w:pStyle w:val="Balk2"/>
        <w:numPr>
          <w:ilvl w:val="0"/>
          <w:numId w:val="6"/>
        </w:numPr>
        <w:tabs>
          <w:tab w:val="left" w:pos="477"/>
        </w:tabs>
      </w:pPr>
      <w:r>
        <w:t>Başvuru sahiplerinde aranacak</w:t>
      </w:r>
      <w:r>
        <w:rPr>
          <w:spacing w:val="-13"/>
        </w:rPr>
        <w:t xml:space="preserve"> </w:t>
      </w:r>
      <w:r>
        <w:t>özellikler</w:t>
      </w:r>
    </w:p>
    <w:p w:rsidR="00130753" w:rsidRDefault="00AD4BFA">
      <w:pPr>
        <w:pStyle w:val="ListeParagraf"/>
        <w:numPr>
          <w:ilvl w:val="0"/>
          <w:numId w:val="4"/>
        </w:numPr>
        <w:tabs>
          <w:tab w:val="left" w:pos="825"/>
        </w:tabs>
        <w:spacing w:before="55"/>
        <w:ind w:right="116"/>
        <w:rPr>
          <w:sz w:val="24"/>
        </w:rPr>
      </w:pPr>
      <w:r>
        <w:rPr>
          <w:sz w:val="24"/>
        </w:rPr>
        <w:t>Başvuru sahiplerinin “C. Uygulama bölgesi” bölümünde yazılı köylerde/mahallelerde ikamet</w:t>
      </w:r>
      <w:r>
        <w:rPr>
          <w:spacing w:val="-9"/>
          <w:sz w:val="24"/>
        </w:rPr>
        <w:t xml:space="preserve"> </w:t>
      </w:r>
      <w:r>
        <w:rPr>
          <w:sz w:val="24"/>
        </w:rPr>
        <w:t>etmesi</w:t>
      </w:r>
      <w:r>
        <w:rPr>
          <w:spacing w:val="-9"/>
          <w:sz w:val="24"/>
        </w:rPr>
        <w:t xml:space="preserve"> </w:t>
      </w:r>
      <w:r>
        <w:rPr>
          <w:sz w:val="24"/>
        </w:rPr>
        <w:t>zorunludur.</w:t>
      </w:r>
      <w:r>
        <w:rPr>
          <w:spacing w:val="-8"/>
          <w:sz w:val="24"/>
        </w:rPr>
        <w:t xml:space="preserve"> </w:t>
      </w:r>
      <w:r>
        <w:rPr>
          <w:sz w:val="24"/>
        </w:rPr>
        <w:t>Başvuru</w:t>
      </w:r>
      <w:r>
        <w:rPr>
          <w:spacing w:val="-10"/>
          <w:sz w:val="24"/>
        </w:rPr>
        <w:t xml:space="preserve"> </w:t>
      </w:r>
      <w:r>
        <w:rPr>
          <w:sz w:val="24"/>
        </w:rPr>
        <w:t>tarihi</w:t>
      </w:r>
      <w:r>
        <w:rPr>
          <w:spacing w:val="-9"/>
          <w:sz w:val="24"/>
        </w:rPr>
        <w:t xml:space="preserve"> </w:t>
      </w:r>
      <w:r>
        <w:rPr>
          <w:sz w:val="24"/>
        </w:rPr>
        <w:t>itibariyle</w:t>
      </w:r>
      <w:r>
        <w:rPr>
          <w:spacing w:val="-8"/>
          <w:sz w:val="24"/>
        </w:rPr>
        <w:t xml:space="preserve"> </w:t>
      </w:r>
      <w:r>
        <w:rPr>
          <w:sz w:val="24"/>
        </w:rPr>
        <w:t>en</w:t>
      </w:r>
      <w:r>
        <w:rPr>
          <w:spacing w:val="-10"/>
          <w:sz w:val="24"/>
        </w:rPr>
        <w:t xml:space="preserve"> </w:t>
      </w:r>
      <w:r>
        <w:rPr>
          <w:sz w:val="24"/>
        </w:rPr>
        <w:t>az</w:t>
      </w:r>
      <w:r>
        <w:rPr>
          <w:spacing w:val="-8"/>
          <w:sz w:val="24"/>
        </w:rPr>
        <w:t xml:space="preserve"> </w:t>
      </w:r>
      <w:r>
        <w:rPr>
          <w:sz w:val="24"/>
        </w:rPr>
        <w:t>6</w:t>
      </w:r>
      <w:r>
        <w:rPr>
          <w:spacing w:val="-10"/>
          <w:sz w:val="24"/>
        </w:rPr>
        <w:t xml:space="preserve"> </w:t>
      </w:r>
      <w:r>
        <w:rPr>
          <w:sz w:val="24"/>
        </w:rPr>
        <w:t>(altı)</w:t>
      </w:r>
      <w:r>
        <w:rPr>
          <w:spacing w:val="-7"/>
          <w:sz w:val="24"/>
        </w:rPr>
        <w:t xml:space="preserve"> </w:t>
      </w:r>
      <w:r>
        <w:rPr>
          <w:sz w:val="24"/>
        </w:rPr>
        <w:t>aylık</w:t>
      </w:r>
      <w:r>
        <w:rPr>
          <w:spacing w:val="-7"/>
          <w:sz w:val="24"/>
        </w:rPr>
        <w:t xml:space="preserve"> </w:t>
      </w:r>
      <w:r>
        <w:rPr>
          <w:sz w:val="24"/>
        </w:rPr>
        <w:t>asli</w:t>
      </w:r>
      <w:r>
        <w:rPr>
          <w:spacing w:val="-9"/>
          <w:sz w:val="24"/>
        </w:rPr>
        <w:t xml:space="preserve"> </w:t>
      </w:r>
      <w:r>
        <w:rPr>
          <w:sz w:val="24"/>
        </w:rPr>
        <w:t>ikametinin</w:t>
      </w:r>
      <w:r>
        <w:rPr>
          <w:spacing w:val="-10"/>
          <w:sz w:val="24"/>
        </w:rPr>
        <w:t xml:space="preserve"> </w:t>
      </w:r>
      <w:r>
        <w:rPr>
          <w:sz w:val="24"/>
        </w:rPr>
        <w:t>bu köylerde/mahallelerde</w:t>
      </w:r>
      <w:r>
        <w:rPr>
          <w:spacing w:val="-16"/>
          <w:sz w:val="24"/>
        </w:rPr>
        <w:t xml:space="preserve"> </w:t>
      </w:r>
      <w:r>
        <w:rPr>
          <w:sz w:val="24"/>
        </w:rPr>
        <w:t>olduğunu</w:t>
      </w:r>
      <w:r>
        <w:rPr>
          <w:spacing w:val="-12"/>
          <w:sz w:val="24"/>
        </w:rPr>
        <w:t xml:space="preserve"> </w:t>
      </w:r>
      <w:r>
        <w:rPr>
          <w:sz w:val="24"/>
        </w:rPr>
        <w:t>gösteren</w:t>
      </w:r>
      <w:r>
        <w:rPr>
          <w:spacing w:val="-9"/>
          <w:sz w:val="24"/>
        </w:rPr>
        <w:t xml:space="preserve"> </w:t>
      </w:r>
      <w:r>
        <w:rPr>
          <w:sz w:val="24"/>
        </w:rPr>
        <w:t>Tarihçeli</w:t>
      </w:r>
      <w:r>
        <w:rPr>
          <w:spacing w:val="-14"/>
          <w:sz w:val="24"/>
        </w:rPr>
        <w:t xml:space="preserve"> </w:t>
      </w:r>
      <w:r>
        <w:rPr>
          <w:sz w:val="24"/>
        </w:rPr>
        <w:t>Yerleşim</w:t>
      </w:r>
      <w:r>
        <w:rPr>
          <w:spacing w:val="-13"/>
          <w:sz w:val="24"/>
        </w:rPr>
        <w:t xml:space="preserve"> </w:t>
      </w:r>
      <w:r>
        <w:rPr>
          <w:sz w:val="24"/>
        </w:rPr>
        <w:t>Yeri</w:t>
      </w:r>
      <w:r>
        <w:rPr>
          <w:spacing w:val="-12"/>
          <w:sz w:val="24"/>
        </w:rPr>
        <w:t xml:space="preserve"> </w:t>
      </w:r>
      <w:r>
        <w:rPr>
          <w:sz w:val="24"/>
        </w:rPr>
        <w:t>Bilgileri</w:t>
      </w:r>
      <w:r>
        <w:rPr>
          <w:spacing w:val="-12"/>
          <w:sz w:val="24"/>
        </w:rPr>
        <w:t xml:space="preserve"> </w:t>
      </w:r>
      <w:r>
        <w:rPr>
          <w:sz w:val="24"/>
        </w:rPr>
        <w:t>istenecektir.</w:t>
      </w:r>
    </w:p>
    <w:p w:rsidR="00AD1FAB" w:rsidRPr="00AD1FAB" w:rsidRDefault="00AD1FAB" w:rsidP="00AD1FAB">
      <w:pPr>
        <w:pStyle w:val="ListeParagraf"/>
        <w:numPr>
          <w:ilvl w:val="0"/>
          <w:numId w:val="4"/>
        </w:numPr>
        <w:rPr>
          <w:sz w:val="24"/>
        </w:rPr>
      </w:pPr>
      <w:r w:rsidRPr="00AD1FAB">
        <w:rPr>
          <w:sz w:val="24"/>
        </w:rPr>
        <w:t>Başvuru sahiplerinin “C. Uygulama bölgesi” bölümünde yazılı EKK-1, EKK-2 ve EKK-3 kümelerinde 2024 yılı güncel Hayvan Bilgi Sistemi (HBS) kaydı olmalıdır.</w:t>
      </w:r>
    </w:p>
    <w:p w:rsidR="00130753" w:rsidRDefault="00AD4BFA" w:rsidP="00014ECC">
      <w:pPr>
        <w:pStyle w:val="ListeParagraf"/>
        <w:numPr>
          <w:ilvl w:val="0"/>
          <w:numId w:val="4"/>
        </w:numPr>
        <w:tabs>
          <w:tab w:val="left" w:pos="825"/>
        </w:tabs>
        <w:ind w:right="121"/>
        <w:rPr>
          <w:sz w:val="24"/>
        </w:rPr>
      </w:pPr>
      <w:r>
        <w:rPr>
          <w:sz w:val="24"/>
        </w:rPr>
        <w:t xml:space="preserve">Başvuru yapacak </w:t>
      </w:r>
      <w:r>
        <w:rPr>
          <w:b/>
          <w:sz w:val="24"/>
        </w:rPr>
        <w:t xml:space="preserve">kadın çiftçiler için </w:t>
      </w:r>
      <w:r>
        <w:rPr>
          <w:sz w:val="24"/>
        </w:rPr>
        <w:t>HBS kayıtlılık durumu yok ise yatırım yapmalarına engel teşkil etmemesi için aynı hanede oturan eşinin veya birinci</w:t>
      </w:r>
      <w:r>
        <w:rPr>
          <w:spacing w:val="-33"/>
          <w:sz w:val="24"/>
        </w:rPr>
        <w:t xml:space="preserve"> </w:t>
      </w:r>
      <w:r>
        <w:rPr>
          <w:sz w:val="24"/>
        </w:rPr>
        <w:t>derecede kan veya kayın hısımlarının belgeleri ile hibe desteğinden yararlanabilirler. Değerlendirme aşamasında kayıt belgesi kullanılan kişinin kayıtlı tüm arazi ve hayvan varlığı puanlamaya tabi</w:t>
      </w:r>
      <w:r>
        <w:rPr>
          <w:spacing w:val="-3"/>
          <w:sz w:val="24"/>
        </w:rPr>
        <w:t xml:space="preserve"> </w:t>
      </w:r>
      <w:r>
        <w:rPr>
          <w:sz w:val="24"/>
        </w:rPr>
        <w:t>tutulur.</w:t>
      </w:r>
    </w:p>
    <w:p w:rsidR="002B7040" w:rsidRPr="002B7040" w:rsidRDefault="00635B4F" w:rsidP="00AB10AA">
      <w:pPr>
        <w:pStyle w:val="ListeParagraf"/>
        <w:numPr>
          <w:ilvl w:val="0"/>
          <w:numId w:val="4"/>
        </w:numPr>
        <w:tabs>
          <w:tab w:val="left" w:pos="825"/>
        </w:tabs>
        <w:ind w:right="120" w:hanging="355"/>
        <w:rPr>
          <w:sz w:val="24"/>
        </w:rPr>
      </w:pPr>
      <w:r>
        <w:rPr>
          <w:sz w:val="24"/>
        </w:rPr>
        <w:t>Üzerinde 4</w:t>
      </w:r>
      <w:r w:rsidR="00143C58">
        <w:rPr>
          <w:sz w:val="24"/>
        </w:rPr>
        <w:t xml:space="preserve"> Büyükbaş</w:t>
      </w:r>
      <w:r w:rsidR="002B7040" w:rsidRPr="002B7040">
        <w:rPr>
          <w:sz w:val="24"/>
        </w:rPr>
        <w:t xml:space="preserve"> altı hayvanı olanlar başvuramazlar.</w:t>
      </w:r>
      <w:r w:rsidR="00470074">
        <w:rPr>
          <w:sz w:val="24"/>
        </w:rPr>
        <w:t xml:space="preserve"> Süt sağım makinesi ve süt sağım tankı projesi başvurularında yararlanıc</w:t>
      </w:r>
      <w:r>
        <w:rPr>
          <w:sz w:val="24"/>
        </w:rPr>
        <w:t>ı</w:t>
      </w:r>
      <w:r w:rsidR="00470074">
        <w:rPr>
          <w:sz w:val="24"/>
        </w:rPr>
        <w:t>la</w:t>
      </w:r>
      <w:r w:rsidR="00221C42">
        <w:rPr>
          <w:sz w:val="24"/>
        </w:rPr>
        <w:t>ra ait hayvan listesinde en az 4</w:t>
      </w:r>
      <w:r w:rsidR="00470074">
        <w:rPr>
          <w:sz w:val="24"/>
        </w:rPr>
        <w:t xml:space="preserve"> sağmal inek bulunması zorunludur.</w:t>
      </w:r>
    </w:p>
    <w:p w:rsidR="00130753" w:rsidRDefault="00AD4BFA" w:rsidP="00470074">
      <w:pPr>
        <w:pStyle w:val="ListeParagraf"/>
        <w:numPr>
          <w:ilvl w:val="0"/>
          <w:numId w:val="4"/>
        </w:numPr>
        <w:tabs>
          <w:tab w:val="left" w:pos="825"/>
        </w:tabs>
        <w:spacing w:before="55"/>
        <w:ind w:right="116"/>
        <w:rPr>
          <w:sz w:val="24"/>
        </w:rPr>
      </w:pPr>
      <w:r>
        <w:rPr>
          <w:sz w:val="24"/>
        </w:rPr>
        <w:t>Kamu</w:t>
      </w:r>
      <w:r w:rsidRPr="00470074">
        <w:rPr>
          <w:sz w:val="24"/>
        </w:rPr>
        <w:t xml:space="preserve"> </w:t>
      </w:r>
      <w:r>
        <w:rPr>
          <w:sz w:val="24"/>
        </w:rPr>
        <w:t>çalışanları</w:t>
      </w:r>
      <w:r w:rsidRPr="00470074">
        <w:rPr>
          <w:sz w:val="24"/>
        </w:rPr>
        <w:t xml:space="preserve"> </w:t>
      </w:r>
      <w:r>
        <w:rPr>
          <w:sz w:val="24"/>
        </w:rPr>
        <w:t>(Muhtarlar</w:t>
      </w:r>
      <w:r w:rsidRPr="00470074">
        <w:rPr>
          <w:sz w:val="24"/>
        </w:rPr>
        <w:t xml:space="preserve"> </w:t>
      </w:r>
      <w:r>
        <w:rPr>
          <w:sz w:val="24"/>
        </w:rPr>
        <w:t>hariç</w:t>
      </w:r>
      <w:r w:rsidRPr="00470074">
        <w:rPr>
          <w:sz w:val="24"/>
        </w:rPr>
        <w:t xml:space="preserve"> </w:t>
      </w:r>
      <w:r>
        <w:rPr>
          <w:sz w:val="24"/>
        </w:rPr>
        <w:t>olmak</w:t>
      </w:r>
      <w:r w:rsidRPr="00470074">
        <w:rPr>
          <w:sz w:val="24"/>
        </w:rPr>
        <w:t xml:space="preserve"> </w:t>
      </w:r>
      <w:r>
        <w:rPr>
          <w:sz w:val="24"/>
        </w:rPr>
        <w:t>üzere</w:t>
      </w:r>
      <w:r w:rsidRPr="00470074">
        <w:rPr>
          <w:sz w:val="24"/>
        </w:rPr>
        <w:t xml:space="preserve"> </w:t>
      </w:r>
      <w:r>
        <w:rPr>
          <w:sz w:val="24"/>
        </w:rPr>
        <w:t>kadrolu</w:t>
      </w:r>
      <w:r w:rsidRPr="00470074">
        <w:rPr>
          <w:sz w:val="24"/>
        </w:rPr>
        <w:t xml:space="preserve"> </w:t>
      </w:r>
      <w:r>
        <w:rPr>
          <w:sz w:val="24"/>
        </w:rPr>
        <w:t>veya</w:t>
      </w:r>
      <w:r w:rsidRPr="00470074">
        <w:rPr>
          <w:sz w:val="24"/>
        </w:rPr>
        <w:t xml:space="preserve"> </w:t>
      </w:r>
      <w:r>
        <w:rPr>
          <w:sz w:val="24"/>
        </w:rPr>
        <w:t>sözleşmeli</w:t>
      </w:r>
      <w:r w:rsidRPr="00470074">
        <w:rPr>
          <w:sz w:val="24"/>
        </w:rPr>
        <w:t xml:space="preserve"> </w:t>
      </w:r>
      <w:r>
        <w:rPr>
          <w:sz w:val="24"/>
        </w:rPr>
        <w:t>işçi,</w:t>
      </w:r>
      <w:r w:rsidRPr="00470074">
        <w:rPr>
          <w:sz w:val="24"/>
        </w:rPr>
        <w:t xml:space="preserve"> </w:t>
      </w:r>
      <w:r>
        <w:rPr>
          <w:sz w:val="24"/>
        </w:rPr>
        <w:t>memur</w:t>
      </w:r>
      <w:r w:rsidRPr="00470074">
        <w:rPr>
          <w:sz w:val="24"/>
        </w:rPr>
        <w:t xml:space="preserve"> </w:t>
      </w:r>
      <w:r>
        <w:rPr>
          <w:sz w:val="24"/>
        </w:rPr>
        <w:t>vs.) başvuru</w:t>
      </w:r>
      <w:r w:rsidRPr="00470074">
        <w:rPr>
          <w:sz w:val="24"/>
        </w:rPr>
        <w:t xml:space="preserve"> </w:t>
      </w:r>
      <w:r>
        <w:rPr>
          <w:sz w:val="24"/>
        </w:rPr>
        <w:t>yapamazlar.</w:t>
      </w:r>
    </w:p>
    <w:p w:rsidR="00130753" w:rsidRDefault="00AD4BFA" w:rsidP="00470074">
      <w:pPr>
        <w:pStyle w:val="ListeParagraf"/>
        <w:numPr>
          <w:ilvl w:val="0"/>
          <w:numId w:val="4"/>
        </w:numPr>
        <w:tabs>
          <w:tab w:val="left" w:pos="825"/>
        </w:tabs>
        <w:spacing w:before="55"/>
        <w:ind w:right="116"/>
        <w:rPr>
          <w:sz w:val="24"/>
        </w:rPr>
      </w:pPr>
      <w:r>
        <w:rPr>
          <w:sz w:val="24"/>
        </w:rPr>
        <w:t>Tüzel kişiler ve çiftçi örgütleri adına başvuru</w:t>
      </w:r>
      <w:r w:rsidRPr="00470074">
        <w:rPr>
          <w:sz w:val="24"/>
        </w:rPr>
        <w:t xml:space="preserve"> </w:t>
      </w:r>
      <w:r>
        <w:rPr>
          <w:sz w:val="24"/>
        </w:rPr>
        <w:t>yapılamaz.</w:t>
      </w:r>
    </w:p>
    <w:p w:rsidR="00130753" w:rsidRDefault="00AD4BFA" w:rsidP="00470074">
      <w:pPr>
        <w:pStyle w:val="ListeParagraf"/>
        <w:numPr>
          <w:ilvl w:val="0"/>
          <w:numId w:val="4"/>
        </w:numPr>
        <w:tabs>
          <w:tab w:val="left" w:pos="825"/>
        </w:tabs>
        <w:spacing w:before="55"/>
        <w:ind w:right="116"/>
        <w:rPr>
          <w:sz w:val="24"/>
        </w:rPr>
      </w:pPr>
      <w:r>
        <w:rPr>
          <w:sz w:val="24"/>
        </w:rPr>
        <w:t>Yatırımcılar (aynı hanede yaşayanlar da dâhil olmak üzere), aynı çağrı döneminde sadece bir yatırım konusuna başvuru yapabilir ve diğer yıllarda destek aldığı konular için başvuru</w:t>
      </w:r>
      <w:r w:rsidRPr="00470074">
        <w:rPr>
          <w:sz w:val="24"/>
        </w:rPr>
        <w:t xml:space="preserve"> </w:t>
      </w:r>
      <w:r>
        <w:rPr>
          <w:sz w:val="24"/>
        </w:rPr>
        <w:t>yapamaz.</w:t>
      </w:r>
    </w:p>
    <w:p w:rsidR="00130753" w:rsidRPr="00470074" w:rsidRDefault="00AD4BFA" w:rsidP="00470074">
      <w:pPr>
        <w:pStyle w:val="ListeParagraf"/>
        <w:numPr>
          <w:ilvl w:val="0"/>
          <w:numId w:val="4"/>
        </w:numPr>
        <w:tabs>
          <w:tab w:val="left" w:pos="825"/>
        </w:tabs>
        <w:spacing w:before="55"/>
        <w:ind w:right="116"/>
        <w:rPr>
          <w:sz w:val="26"/>
        </w:rPr>
      </w:pPr>
      <w:r w:rsidRPr="00470074">
        <w:rPr>
          <w:sz w:val="24"/>
        </w:rPr>
        <w:t xml:space="preserve">KDAKP çerçevesinde herhangi bir hibe programından yararlanmak üzere Sözleşme Makamı    </w:t>
      </w:r>
      <w:r w:rsidR="00620F3D" w:rsidRPr="00470074">
        <w:rPr>
          <w:sz w:val="24"/>
        </w:rPr>
        <w:t>ile    sözleşme    imzalayan</w:t>
      </w:r>
      <w:r w:rsidRPr="00470074">
        <w:rPr>
          <w:sz w:val="24"/>
        </w:rPr>
        <w:t>lar,    söz    konusu    hibe programı</w:t>
      </w:r>
      <w:r w:rsidR="00625E0B" w:rsidRPr="00470074">
        <w:rPr>
          <w:sz w:val="24"/>
        </w:rPr>
        <w:t xml:space="preserve"> </w:t>
      </w:r>
      <w:r w:rsidRPr="00470074">
        <w:rPr>
          <w:sz w:val="24"/>
        </w:rPr>
        <w:t>çerçevesindeki sözleşme yükümlülüklerini tamamlamadan önce başka bir hibe</w:t>
      </w:r>
      <w:r w:rsidRPr="00470074">
        <w:rPr>
          <w:sz w:val="24"/>
          <w:szCs w:val="24"/>
        </w:rPr>
        <w:t xml:space="preserve"> </w:t>
      </w:r>
      <w:r w:rsidRPr="00470074">
        <w:rPr>
          <w:sz w:val="24"/>
          <w:szCs w:val="24"/>
        </w:rPr>
        <w:lastRenderedPageBreak/>
        <w:t>programına başvuru yapamaz.</w:t>
      </w:r>
    </w:p>
    <w:p w:rsidR="00130753" w:rsidRDefault="00130753">
      <w:pPr>
        <w:pStyle w:val="GvdeMetni"/>
        <w:spacing w:before="5"/>
      </w:pPr>
    </w:p>
    <w:p w:rsidR="00130753" w:rsidRDefault="00AD4BFA">
      <w:pPr>
        <w:pStyle w:val="Balk2"/>
        <w:numPr>
          <w:ilvl w:val="0"/>
          <w:numId w:val="6"/>
        </w:numPr>
        <w:tabs>
          <w:tab w:val="left" w:pos="477"/>
        </w:tabs>
      </w:pPr>
      <w:r>
        <w:t>Satın Alma</w:t>
      </w:r>
      <w:r>
        <w:rPr>
          <w:spacing w:val="-14"/>
        </w:rPr>
        <w:t xml:space="preserve"> </w:t>
      </w:r>
      <w:r>
        <w:t>Yöntemi</w:t>
      </w:r>
    </w:p>
    <w:p w:rsidR="00130753" w:rsidRDefault="00AD4BFA">
      <w:pPr>
        <w:pStyle w:val="GvdeMetni"/>
        <w:spacing w:before="55"/>
        <w:ind w:left="836" w:right="115"/>
        <w:jc w:val="both"/>
      </w:pPr>
      <w:r>
        <w:t>Bir</w:t>
      </w:r>
      <w:r>
        <w:rPr>
          <w:spacing w:val="-7"/>
        </w:rPr>
        <w:t xml:space="preserve"> </w:t>
      </w:r>
      <w:r>
        <w:t>KYO</w:t>
      </w:r>
      <w:r>
        <w:rPr>
          <w:spacing w:val="-8"/>
        </w:rPr>
        <w:t xml:space="preserve"> </w:t>
      </w:r>
      <w:r>
        <w:t>bireysel</w:t>
      </w:r>
      <w:r>
        <w:rPr>
          <w:spacing w:val="-7"/>
        </w:rPr>
        <w:t xml:space="preserve"> </w:t>
      </w:r>
      <w:r>
        <w:t>hibelerde</w:t>
      </w:r>
      <w:r>
        <w:rPr>
          <w:spacing w:val="-8"/>
        </w:rPr>
        <w:t xml:space="preserve"> </w:t>
      </w:r>
      <w:r>
        <w:t>teklif</w:t>
      </w:r>
      <w:r>
        <w:rPr>
          <w:spacing w:val="-7"/>
        </w:rPr>
        <w:t xml:space="preserve"> </w:t>
      </w:r>
      <w:r>
        <w:t>usulü,</w:t>
      </w:r>
      <w:r>
        <w:rPr>
          <w:spacing w:val="-5"/>
        </w:rPr>
        <w:t xml:space="preserve"> </w:t>
      </w:r>
      <w:r>
        <w:t>geçerli</w:t>
      </w:r>
      <w:r>
        <w:rPr>
          <w:spacing w:val="-7"/>
        </w:rPr>
        <w:t xml:space="preserve"> </w:t>
      </w:r>
      <w:r w:rsidRPr="0067240E">
        <w:t>en</w:t>
      </w:r>
      <w:r w:rsidRPr="0067240E">
        <w:rPr>
          <w:spacing w:val="-5"/>
        </w:rPr>
        <w:t xml:space="preserve"> </w:t>
      </w:r>
      <w:r w:rsidRPr="0067240E">
        <w:t>az</w:t>
      </w:r>
      <w:r w:rsidRPr="0067240E">
        <w:rPr>
          <w:spacing w:val="-3"/>
        </w:rPr>
        <w:t xml:space="preserve"> </w:t>
      </w:r>
      <w:r w:rsidRPr="0067240E">
        <w:t>3</w:t>
      </w:r>
      <w:r w:rsidRPr="0067240E">
        <w:rPr>
          <w:spacing w:val="-7"/>
        </w:rPr>
        <w:t xml:space="preserve"> </w:t>
      </w:r>
      <w:r w:rsidRPr="0067240E">
        <w:t>(üç)</w:t>
      </w:r>
      <w:r w:rsidRPr="0067240E">
        <w:rPr>
          <w:spacing w:val="-8"/>
        </w:rPr>
        <w:t xml:space="preserve"> </w:t>
      </w:r>
      <w:r w:rsidRPr="0067240E">
        <w:t>teklif</w:t>
      </w:r>
      <w:r w:rsidRPr="0067240E">
        <w:rPr>
          <w:spacing w:val="-5"/>
        </w:rPr>
        <w:t xml:space="preserve"> </w:t>
      </w:r>
      <w:r w:rsidRPr="0067240E">
        <w:t>alarak</w:t>
      </w:r>
      <w:r>
        <w:rPr>
          <w:spacing w:val="-2"/>
        </w:rPr>
        <w:t xml:space="preserve"> </w:t>
      </w:r>
      <w:r>
        <w:t>yapacaklardır. Değerlendirme sonucunda uygun olan yükleniciye sipariş emri gönderilerek, sözleşme imzalanıp yatırım</w:t>
      </w:r>
      <w:r>
        <w:rPr>
          <w:spacing w:val="-11"/>
        </w:rPr>
        <w:t xml:space="preserve"> </w:t>
      </w:r>
      <w:r>
        <w:t>gerçekleştirilecektir.</w:t>
      </w:r>
    </w:p>
    <w:p w:rsidR="00130753" w:rsidRDefault="00130753">
      <w:pPr>
        <w:pStyle w:val="GvdeMetni"/>
        <w:spacing w:before="2"/>
        <w:rPr>
          <w:sz w:val="21"/>
        </w:rPr>
      </w:pPr>
    </w:p>
    <w:p w:rsidR="00130753" w:rsidRDefault="00AD4BFA">
      <w:pPr>
        <w:pStyle w:val="Balk2"/>
        <w:numPr>
          <w:ilvl w:val="0"/>
          <w:numId w:val="6"/>
        </w:numPr>
        <w:tabs>
          <w:tab w:val="left" w:pos="477"/>
        </w:tabs>
      </w:pPr>
      <w:r>
        <w:t>Başvuru dosyasında bulunması gereken</w:t>
      </w:r>
      <w:r>
        <w:rPr>
          <w:spacing w:val="-16"/>
        </w:rPr>
        <w:t xml:space="preserve"> </w:t>
      </w:r>
      <w:r>
        <w:t>belgeler</w:t>
      </w:r>
    </w:p>
    <w:p w:rsidR="00D37546" w:rsidRPr="00CF1812" w:rsidRDefault="00D37546" w:rsidP="00620F3D">
      <w:pPr>
        <w:pStyle w:val="NoSpacing2"/>
        <w:numPr>
          <w:ilvl w:val="0"/>
          <w:numId w:val="12"/>
        </w:numPr>
        <w:spacing w:line="240" w:lineRule="atLeast"/>
        <w:jc w:val="both"/>
        <w:rPr>
          <w:sz w:val="24"/>
          <w:szCs w:val="24"/>
        </w:rPr>
      </w:pPr>
      <w:r w:rsidRPr="00CF1812">
        <w:rPr>
          <w:sz w:val="24"/>
          <w:szCs w:val="24"/>
        </w:rPr>
        <w:t>Başvuru Formu ((</w:t>
      </w:r>
      <w:hyperlink r:id="rId10" w:history="1">
        <w:r w:rsidRPr="005C1ED7">
          <w:rPr>
            <w:rStyle w:val="Kpr"/>
          </w:rPr>
          <w:t xml:space="preserve">https://cankiri.tarimorman.gov.tr/ </w:t>
        </w:r>
      </w:hyperlink>
      <w:r w:rsidRPr="00CF1812">
        <w:rPr>
          <w:sz w:val="24"/>
          <w:szCs w:val="24"/>
        </w:rPr>
        <w:t>adresi ile İl/İlçe Tarım ve Orman Müdürlüğünden temin edilebilir.)</w:t>
      </w:r>
    </w:p>
    <w:p w:rsidR="00130753" w:rsidRDefault="00014ECC" w:rsidP="00620F3D">
      <w:pPr>
        <w:pStyle w:val="ListeParagraf"/>
        <w:numPr>
          <w:ilvl w:val="0"/>
          <w:numId w:val="12"/>
        </w:numPr>
        <w:tabs>
          <w:tab w:val="left" w:pos="825"/>
        </w:tabs>
        <w:jc w:val="left"/>
        <w:rPr>
          <w:sz w:val="24"/>
        </w:rPr>
      </w:pPr>
      <w:r>
        <w:rPr>
          <w:sz w:val="24"/>
        </w:rPr>
        <w:t xml:space="preserve">Güncel </w:t>
      </w:r>
      <w:r w:rsidR="00AD4BFA">
        <w:rPr>
          <w:sz w:val="24"/>
        </w:rPr>
        <w:t>HBS kaydı</w:t>
      </w:r>
      <w:r w:rsidR="00AD4BFA">
        <w:rPr>
          <w:spacing w:val="-6"/>
          <w:sz w:val="24"/>
        </w:rPr>
        <w:t xml:space="preserve"> </w:t>
      </w:r>
      <w:r w:rsidR="00AD4BFA">
        <w:rPr>
          <w:sz w:val="24"/>
        </w:rPr>
        <w:t>dökümü.</w:t>
      </w:r>
      <w:r w:rsidRPr="00014ECC">
        <w:t xml:space="preserve"> </w:t>
      </w:r>
      <w:r w:rsidRPr="00014ECC">
        <w:rPr>
          <w:sz w:val="24"/>
        </w:rPr>
        <w:t>(İşletme Tescil Belgesi ve Hayvan Listesi)</w:t>
      </w:r>
    </w:p>
    <w:p w:rsidR="00130753" w:rsidRDefault="00AD4BFA" w:rsidP="00620F3D">
      <w:pPr>
        <w:pStyle w:val="ListeParagraf"/>
        <w:numPr>
          <w:ilvl w:val="0"/>
          <w:numId w:val="12"/>
        </w:numPr>
        <w:tabs>
          <w:tab w:val="left" w:pos="825"/>
        </w:tabs>
        <w:ind w:right="120"/>
        <w:jc w:val="left"/>
        <w:rPr>
          <w:sz w:val="24"/>
        </w:rPr>
      </w:pPr>
      <w:r>
        <w:rPr>
          <w:sz w:val="24"/>
        </w:rPr>
        <w:t>Başvuru sahibinin e-Devlet sisteminden alacağı son 6 aydır asıl ikamet yerinin Proje Bölgesinde olduğunu gösterir Tarihçeli Yerleşim Yeri Bilgileri</w:t>
      </w:r>
      <w:r>
        <w:rPr>
          <w:spacing w:val="-19"/>
          <w:sz w:val="24"/>
        </w:rPr>
        <w:t xml:space="preserve"> </w:t>
      </w:r>
      <w:r>
        <w:rPr>
          <w:sz w:val="24"/>
        </w:rPr>
        <w:t>Raporu.</w:t>
      </w:r>
      <w:r w:rsidR="00CB5EA2">
        <w:rPr>
          <w:sz w:val="24"/>
        </w:rPr>
        <w:t xml:space="preserve"> (Barkodlu)</w:t>
      </w:r>
    </w:p>
    <w:p w:rsidR="00130753" w:rsidRDefault="00AD4BFA" w:rsidP="00620F3D">
      <w:pPr>
        <w:pStyle w:val="ListeParagraf"/>
        <w:numPr>
          <w:ilvl w:val="0"/>
          <w:numId w:val="12"/>
        </w:numPr>
        <w:tabs>
          <w:tab w:val="left" w:pos="825"/>
        </w:tabs>
        <w:jc w:val="left"/>
        <w:rPr>
          <w:sz w:val="24"/>
        </w:rPr>
      </w:pPr>
      <w:r>
        <w:rPr>
          <w:sz w:val="24"/>
        </w:rPr>
        <w:t>E-Devlet sisteminden alacağı SGK Hizmet Döküm</w:t>
      </w:r>
      <w:r>
        <w:rPr>
          <w:spacing w:val="-16"/>
          <w:sz w:val="24"/>
        </w:rPr>
        <w:t xml:space="preserve"> </w:t>
      </w:r>
      <w:r>
        <w:rPr>
          <w:sz w:val="24"/>
        </w:rPr>
        <w:t>Raporu</w:t>
      </w:r>
      <w:r w:rsidR="00CB5EA2">
        <w:rPr>
          <w:sz w:val="24"/>
        </w:rPr>
        <w:t xml:space="preserve"> (Barkodlu)</w:t>
      </w:r>
    </w:p>
    <w:p w:rsidR="00130753" w:rsidRDefault="00AD4BFA" w:rsidP="00620F3D">
      <w:pPr>
        <w:pStyle w:val="ListeParagraf"/>
        <w:numPr>
          <w:ilvl w:val="0"/>
          <w:numId w:val="12"/>
        </w:numPr>
        <w:tabs>
          <w:tab w:val="left" w:pos="825"/>
        </w:tabs>
        <w:jc w:val="left"/>
        <w:rPr>
          <w:sz w:val="24"/>
        </w:rPr>
      </w:pPr>
      <w:r>
        <w:rPr>
          <w:sz w:val="24"/>
        </w:rPr>
        <w:t>E-Devlet sisteminden alacağı Nüfus Kayıt</w:t>
      </w:r>
      <w:r>
        <w:rPr>
          <w:spacing w:val="-28"/>
          <w:sz w:val="24"/>
        </w:rPr>
        <w:t xml:space="preserve"> </w:t>
      </w:r>
      <w:r>
        <w:rPr>
          <w:sz w:val="24"/>
        </w:rPr>
        <w:t>Örneği</w:t>
      </w:r>
      <w:r w:rsidR="00620F3D">
        <w:rPr>
          <w:sz w:val="24"/>
        </w:rPr>
        <w:t xml:space="preserve"> Tüm Aile </w:t>
      </w:r>
      <w:r w:rsidR="00CB5EA2">
        <w:rPr>
          <w:sz w:val="24"/>
        </w:rPr>
        <w:t>(Barkodlu)</w:t>
      </w:r>
    </w:p>
    <w:p w:rsidR="00130753" w:rsidRDefault="00CB5EA2" w:rsidP="00620F3D">
      <w:pPr>
        <w:pStyle w:val="ListeParagraf"/>
        <w:numPr>
          <w:ilvl w:val="0"/>
          <w:numId w:val="12"/>
        </w:numPr>
        <w:tabs>
          <w:tab w:val="left" w:pos="825"/>
        </w:tabs>
        <w:spacing w:before="117"/>
        <w:jc w:val="left"/>
        <w:rPr>
          <w:sz w:val="24"/>
        </w:rPr>
      </w:pPr>
      <w:r>
        <w:rPr>
          <w:sz w:val="24"/>
        </w:rPr>
        <w:t xml:space="preserve">Yararlanıcı </w:t>
      </w:r>
      <w:r w:rsidR="00AD4BFA">
        <w:rPr>
          <w:sz w:val="24"/>
        </w:rPr>
        <w:t>Bilgi</w:t>
      </w:r>
      <w:r w:rsidR="00AD4BFA">
        <w:rPr>
          <w:spacing w:val="-6"/>
          <w:sz w:val="24"/>
        </w:rPr>
        <w:t xml:space="preserve"> </w:t>
      </w:r>
      <w:r w:rsidR="00AD4BFA">
        <w:rPr>
          <w:sz w:val="24"/>
        </w:rPr>
        <w:t>Formu</w:t>
      </w:r>
    </w:p>
    <w:p w:rsidR="00130753" w:rsidRDefault="00AD4BFA" w:rsidP="00620F3D">
      <w:pPr>
        <w:pStyle w:val="ListeParagraf"/>
        <w:numPr>
          <w:ilvl w:val="0"/>
          <w:numId w:val="12"/>
        </w:numPr>
        <w:tabs>
          <w:tab w:val="left" w:pos="825"/>
        </w:tabs>
        <w:jc w:val="left"/>
        <w:rPr>
          <w:sz w:val="24"/>
        </w:rPr>
      </w:pPr>
      <w:r>
        <w:rPr>
          <w:sz w:val="24"/>
        </w:rPr>
        <w:t>Aynı Hanede Yaşayan Bireyler Beyan</w:t>
      </w:r>
      <w:r>
        <w:rPr>
          <w:spacing w:val="-19"/>
          <w:sz w:val="24"/>
        </w:rPr>
        <w:t xml:space="preserve"> </w:t>
      </w:r>
      <w:r>
        <w:rPr>
          <w:sz w:val="24"/>
        </w:rPr>
        <w:t>Formu</w:t>
      </w:r>
    </w:p>
    <w:p w:rsidR="001D1941" w:rsidRDefault="00625E0B" w:rsidP="00620F3D">
      <w:pPr>
        <w:pStyle w:val="ListeParagraf"/>
        <w:numPr>
          <w:ilvl w:val="0"/>
          <w:numId w:val="12"/>
        </w:numPr>
        <w:tabs>
          <w:tab w:val="left" w:pos="825"/>
        </w:tabs>
        <w:jc w:val="left"/>
        <w:rPr>
          <w:sz w:val="24"/>
        </w:rPr>
      </w:pPr>
      <w:r>
        <w:rPr>
          <w:sz w:val="24"/>
        </w:rPr>
        <w:t xml:space="preserve">Eğer varsa </w:t>
      </w:r>
      <w:r w:rsidR="001D1941" w:rsidRPr="001D1941">
        <w:rPr>
          <w:sz w:val="24"/>
        </w:rPr>
        <w:t xml:space="preserve">Başvuru sahibinin büyükbaş hayvancılık konusunda eğitim </w:t>
      </w:r>
      <w:r w:rsidR="001D1941">
        <w:rPr>
          <w:sz w:val="24"/>
        </w:rPr>
        <w:t>aldığına dair belge.</w:t>
      </w:r>
    </w:p>
    <w:p w:rsidR="00130753" w:rsidRDefault="00AD4BFA" w:rsidP="00620F3D">
      <w:pPr>
        <w:pStyle w:val="ListeParagraf"/>
        <w:numPr>
          <w:ilvl w:val="0"/>
          <w:numId w:val="12"/>
        </w:numPr>
        <w:tabs>
          <w:tab w:val="left" w:pos="825"/>
        </w:tabs>
        <w:ind w:right="124"/>
        <w:jc w:val="left"/>
        <w:rPr>
          <w:sz w:val="24"/>
        </w:rPr>
      </w:pPr>
      <w:r>
        <w:rPr>
          <w:sz w:val="24"/>
        </w:rPr>
        <w:t>Başvuru sahibi herhangi bir çiftçi örgütüne kayıtlı ise belgesi (Ziraat Odası üyeliği hariç).</w:t>
      </w:r>
    </w:p>
    <w:p w:rsidR="00130753" w:rsidRDefault="00AD4BFA" w:rsidP="00620F3D">
      <w:pPr>
        <w:pStyle w:val="ListeParagraf"/>
        <w:numPr>
          <w:ilvl w:val="0"/>
          <w:numId w:val="12"/>
        </w:numPr>
        <w:tabs>
          <w:tab w:val="left" w:pos="825"/>
        </w:tabs>
        <w:ind w:right="121"/>
        <w:jc w:val="left"/>
        <w:rPr>
          <w:sz w:val="24"/>
        </w:rPr>
      </w:pPr>
      <w:r>
        <w:rPr>
          <w:sz w:val="24"/>
        </w:rPr>
        <w:t>Eğer</w:t>
      </w:r>
      <w:r>
        <w:rPr>
          <w:spacing w:val="-18"/>
          <w:sz w:val="24"/>
        </w:rPr>
        <w:t xml:space="preserve"> </w:t>
      </w:r>
      <w:r>
        <w:rPr>
          <w:sz w:val="24"/>
        </w:rPr>
        <w:t>başvuru</w:t>
      </w:r>
      <w:r>
        <w:rPr>
          <w:spacing w:val="-17"/>
          <w:sz w:val="24"/>
        </w:rPr>
        <w:t xml:space="preserve"> </w:t>
      </w:r>
      <w:r>
        <w:rPr>
          <w:sz w:val="24"/>
        </w:rPr>
        <w:t>sahibi</w:t>
      </w:r>
      <w:r>
        <w:rPr>
          <w:spacing w:val="-16"/>
          <w:sz w:val="24"/>
        </w:rPr>
        <w:t xml:space="preserve"> </w:t>
      </w:r>
      <w:r>
        <w:rPr>
          <w:sz w:val="24"/>
        </w:rPr>
        <w:t>ile</w:t>
      </w:r>
      <w:r>
        <w:rPr>
          <w:spacing w:val="-18"/>
          <w:sz w:val="24"/>
        </w:rPr>
        <w:t xml:space="preserve"> </w:t>
      </w:r>
      <w:r>
        <w:rPr>
          <w:sz w:val="24"/>
        </w:rPr>
        <w:t>aynı</w:t>
      </w:r>
      <w:r>
        <w:rPr>
          <w:spacing w:val="-16"/>
          <w:sz w:val="24"/>
        </w:rPr>
        <w:t xml:space="preserve"> </w:t>
      </w:r>
      <w:r>
        <w:rPr>
          <w:sz w:val="24"/>
        </w:rPr>
        <w:t>hanede</w:t>
      </w:r>
      <w:r>
        <w:rPr>
          <w:spacing w:val="-18"/>
          <w:sz w:val="24"/>
        </w:rPr>
        <w:t xml:space="preserve"> </w:t>
      </w:r>
      <w:r>
        <w:rPr>
          <w:sz w:val="24"/>
        </w:rPr>
        <w:t>ikamet</w:t>
      </w:r>
      <w:r>
        <w:rPr>
          <w:spacing w:val="-14"/>
          <w:sz w:val="24"/>
        </w:rPr>
        <w:t xml:space="preserve"> </w:t>
      </w:r>
      <w:r>
        <w:rPr>
          <w:sz w:val="24"/>
        </w:rPr>
        <w:t>eden</w:t>
      </w:r>
      <w:r>
        <w:rPr>
          <w:spacing w:val="-17"/>
          <w:sz w:val="24"/>
        </w:rPr>
        <w:t xml:space="preserve"> </w:t>
      </w:r>
      <w:r>
        <w:rPr>
          <w:sz w:val="24"/>
        </w:rPr>
        <w:t>en</w:t>
      </w:r>
      <w:r>
        <w:rPr>
          <w:spacing w:val="-14"/>
          <w:sz w:val="24"/>
        </w:rPr>
        <w:t xml:space="preserve"> </w:t>
      </w:r>
      <w:r>
        <w:rPr>
          <w:sz w:val="24"/>
        </w:rPr>
        <w:t>az</w:t>
      </w:r>
      <w:r>
        <w:rPr>
          <w:spacing w:val="-16"/>
          <w:sz w:val="24"/>
        </w:rPr>
        <w:t xml:space="preserve"> </w:t>
      </w:r>
      <w:r>
        <w:rPr>
          <w:sz w:val="24"/>
        </w:rPr>
        <w:t>%80</w:t>
      </w:r>
      <w:r>
        <w:rPr>
          <w:spacing w:val="-17"/>
          <w:sz w:val="24"/>
        </w:rPr>
        <w:t xml:space="preserve"> </w:t>
      </w:r>
      <w:r>
        <w:rPr>
          <w:sz w:val="24"/>
        </w:rPr>
        <w:t>engelli</w:t>
      </w:r>
      <w:r>
        <w:rPr>
          <w:spacing w:val="-16"/>
          <w:sz w:val="24"/>
        </w:rPr>
        <w:t xml:space="preserve"> </w:t>
      </w:r>
      <w:r>
        <w:rPr>
          <w:sz w:val="24"/>
        </w:rPr>
        <w:t>birey</w:t>
      </w:r>
      <w:r>
        <w:rPr>
          <w:spacing w:val="-22"/>
          <w:sz w:val="24"/>
        </w:rPr>
        <w:t xml:space="preserve"> </w:t>
      </w:r>
      <w:r>
        <w:rPr>
          <w:sz w:val="24"/>
        </w:rPr>
        <w:t>varsa,</w:t>
      </w:r>
      <w:r>
        <w:rPr>
          <w:spacing w:val="-17"/>
          <w:sz w:val="24"/>
        </w:rPr>
        <w:t xml:space="preserve"> </w:t>
      </w:r>
      <w:r>
        <w:rPr>
          <w:sz w:val="24"/>
        </w:rPr>
        <w:t>engellilik durumunu gösteren rapor</w:t>
      </w:r>
      <w:r>
        <w:rPr>
          <w:spacing w:val="-5"/>
          <w:sz w:val="24"/>
        </w:rPr>
        <w:t xml:space="preserve"> </w:t>
      </w:r>
      <w:r>
        <w:rPr>
          <w:sz w:val="24"/>
        </w:rPr>
        <w:t>eklenmelidir.</w:t>
      </w:r>
    </w:p>
    <w:p w:rsidR="00130753" w:rsidRDefault="00AD4BFA" w:rsidP="00620F3D">
      <w:pPr>
        <w:pStyle w:val="ListeParagraf"/>
        <w:numPr>
          <w:ilvl w:val="0"/>
          <w:numId w:val="12"/>
        </w:numPr>
        <w:tabs>
          <w:tab w:val="left" w:pos="825"/>
        </w:tabs>
        <w:jc w:val="left"/>
        <w:rPr>
          <w:sz w:val="24"/>
        </w:rPr>
      </w:pPr>
      <w:r>
        <w:rPr>
          <w:sz w:val="24"/>
        </w:rPr>
        <w:t>Teknik ve İdari</w:t>
      </w:r>
      <w:r>
        <w:rPr>
          <w:spacing w:val="-8"/>
          <w:sz w:val="24"/>
        </w:rPr>
        <w:t xml:space="preserve"> </w:t>
      </w:r>
      <w:r>
        <w:rPr>
          <w:sz w:val="24"/>
        </w:rPr>
        <w:t>Şartname</w:t>
      </w:r>
    </w:p>
    <w:p w:rsidR="00130753" w:rsidRDefault="003A2E7C" w:rsidP="00620F3D">
      <w:pPr>
        <w:pStyle w:val="ListeParagraf"/>
        <w:numPr>
          <w:ilvl w:val="0"/>
          <w:numId w:val="12"/>
        </w:numPr>
        <w:tabs>
          <w:tab w:val="left" w:pos="825"/>
        </w:tabs>
        <w:jc w:val="left"/>
        <w:rPr>
          <w:sz w:val="24"/>
        </w:rPr>
      </w:pPr>
      <w:r>
        <w:rPr>
          <w:sz w:val="24"/>
        </w:rPr>
        <w:t xml:space="preserve">Taahhütname-1, Taahhütname-2, </w:t>
      </w:r>
      <w:r w:rsidR="00AD4BFA">
        <w:rPr>
          <w:sz w:val="24"/>
        </w:rPr>
        <w:t>Taahhütname</w:t>
      </w:r>
      <w:r>
        <w:rPr>
          <w:spacing w:val="-4"/>
          <w:sz w:val="24"/>
        </w:rPr>
        <w:t>-</w:t>
      </w:r>
      <w:r w:rsidR="00AD4BFA">
        <w:rPr>
          <w:sz w:val="24"/>
        </w:rPr>
        <w:t>3</w:t>
      </w:r>
      <w:r>
        <w:rPr>
          <w:sz w:val="24"/>
        </w:rPr>
        <w:t>, Taahütname-4</w:t>
      </w:r>
    </w:p>
    <w:p w:rsidR="00014ECC" w:rsidRDefault="00014ECC" w:rsidP="00620F3D">
      <w:pPr>
        <w:pStyle w:val="ListeParagraf"/>
        <w:numPr>
          <w:ilvl w:val="0"/>
          <w:numId w:val="12"/>
        </w:numPr>
        <w:tabs>
          <w:tab w:val="left" w:pos="825"/>
        </w:tabs>
        <w:jc w:val="left"/>
        <w:rPr>
          <w:sz w:val="24"/>
        </w:rPr>
      </w:pPr>
      <w:r>
        <w:rPr>
          <w:sz w:val="24"/>
        </w:rPr>
        <w:t>Güncel Adli Sicil Kaydı (Edevlet)</w:t>
      </w:r>
    </w:p>
    <w:p w:rsidR="00130753" w:rsidRDefault="00130753">
      <w:pPr>
        <w:pStyle w:val="GvdeMetni"/>
        <w:spacing w:before="3"/>
        <w:rPr>
          <w:sz w:val="21"/>
        </w:rPr>
      </w:pPr>
    </w:p>
    <w:p w:rsidR="00130753" w:rsidRDefault="00AD4BFA">
      <w:pPr>
        <w:pStyle w:val="Balk2"/>
        <w:tabs>
          <w:tab w:val="left" w:pos="476"/>
        </w:tabs>
        <w:spacing w:before="0"/>
        <w:ind w:left="116" w:firstLine="0"/>
      </w:pPr>
      <w:r>
        <w:t>İ.</w:t>
      </w:r>
      <w:r>
        <w:tab/>
        <w:t>Başvuru Sahiplerinin Dikkat Etmesi Gereken</w:t>
      </w:r>
      <w:r>
        <w:rPr>
          <w:spacing w:val="-20"/>
        </w:rPr>
        <w:t xml:space="preserve"> </w:t>
      </w:r>
      <w:r>
        <w:t>Hususlar</w:t>
      </w:r>
    </w:p>
    <w:p w:rsidR="00130753" w:rsidRDefault="00AD4BFA">
      <w:pPr>
        <w:pStyle w:val="ListeParagraf"/>
        <w:numPr>
          <w:ilvl w:val="0"/>
          <w:numId w:val="2"/>
        </w:numPr>
        <w:tabs>
          <w:tab w:val="left" w:pos="911"/>
        </w:tabs>
        <w:spacing w:before="55"/>
        <w:ind w:right="122" w:hanging="434"/>
        <w:rPr>
          <w:sz w:val="24"/>
        </w:rPr>
      </w:pPr>
      <w:r>
        <w:rPr>
          <w:sz w:val="24"/>
        </w:rPr>
        <w:t>Başvurular, ilan edilen başvuru bitiş tarihinden önce yapılmış olmalıdır. Bu tarihten sonra yapılan başvurular kabul</w:t>
      </w:r>
      <w:r>
        <w:rPr>
          <w:spacing w:val="-14"/>
          <w:sz w:val="24"/>
        </w:rPr>
        <w:t xml:space="preserve"> </w:t>
      </w:r>
      <w:r>
        <w:rPr>
          <w:sz w:val="24"/>
        </w:rPr>
        <w:t>edilmeyecektir.</w:t>
      </w:r>
    </w:p>
    <w:p w:rsidR="00130753" w:rsidRDefault="00AD4BFA">
      <w:pPr>
        <w:pStyle w:val="ListeParagraf"/>
        <w:numPr>
          <w:ilvl w:val="0"/>
          <w:numId w:val="2"/>
        </w:numPr>
        <w:tabs>
          <w:tab w:val="left" w:pos="911"/>
        </w:tabs>
        <w:spacing w:before="100"/>
        <w:ind w:right="120" w:hanging="434"/>
        <w:rPr>
          <w:sz w:val="24"/>
        </w:rPr>
      </w:pPr>
      <w:r>
        <w:rPr>
          <w:sz w:val="24"/>
        </w:rPr>
        <w:t>Başvurular</w:t>
      </w:r>
      <w:r>
        <w:rPr>
          <w:spacing w:val="-15"/>
          <w:sz w:val="24"/>
        </w:rPr>
        <w:t xml:space="preserve"> </w:t>
      </w:r>
      <w:r>
        <w:rPr>
          <w:sz w:val="24"/>
        </w:rPr>
        <w:t>şahsen</w:t>
      </w:r>
      <w:r>
        <w:rPr>
          <w:spacing w:val="-9"/>
          <w:sz w:val="24"/>
        </w:rPr>
        <w:t xml:space="preserve"> </w:t>
      </w:r>
      <w:r>
        <w:rPr>
          <w:sz w:val="24"/>
        </w:rPr>
        <w:t>yapılmalıdır.</w:t>
      </w:r>
      <w:r>
        <w:rPr>
          <w:spacing w:val="-12"/>
          <w:sz w:val="24"/>
        </w:rPr>
        <w:t xml:space="preserve"> </w:t>
      </w:r>
      <w:r>
        <w:rPr>
          <w:sz w:val="24"/>
        </w:rPr>
        <w:t>İnternet</w:t>
      </w:r>
      <w:r>
        <w:rPr>
          <w:spacing w:val="-14"/>
          <w:sz w:val="24"/>
        </w:rPr>
        <w:t xml:space="preserve"> </w:t>
      </w:r>
      <w:r>
        <w:rPr>
          <w:sz w:val="24"/>
        </w:rPr>
        <w:t>veya</w:t>
      </w:r>
      <w:r>
        <w:rPr>
          <w:spacing w:val="-13"/>
          <w:sz w:val="24"/>
        </w:rPr>
        <w:t xml:space="preserve"> </w:t>
      </w:r>
      <w:r>
        <w:rPr>
          <w:sz w:val="24"/>
        </w:rPr>
        <w:t>posta</w:t>
      </w:r>
      <w:r>
        <w:rPr>
          <w:spacing w:val="-10"/>
          <w:sz w:val="24"/>
        </w:rPr>
        <w:t xml:space="preserve"> </w:t>
      </w:r>
      <w:r>
        <w:rPr>
          <w:sz w:val="24"/>
        </w:rPr>
        <w:t>yoluyla</w:t>
      </w:r>
      <w:r>
        <w:rPr>
          <w:spacing w:val="-8"/>
          <w:sz w:val="24"/>
        </w:rPr>
        <w:t xml:space="preserve"> </w:t>
      </w:r>
      <w:r>
        <w:rPr>
          <w:sz w:val="24"/>
        </w:rPr>
        <w:t>yapılacak</w:t>
      </w:r>
      <w:r>
        <w:rPr>
          <w:spacing w:val="-14"/>
          <w:sz w:val="24"/>
        </w:rPr>
        <w:t xml:space="preserve"> </w:t>
      </w:r>
      <w:r>
        <w:rPr>
          <w:sz w:val="24"/>
        </w:rPr>
        <w:t>başvurular</w:t>
      </w:r>
      <w:r>
        <w:rPr>
          <w:spacing w:val="-15"/>
          <w:sz w:val="24"/>
        </w:rPr>
        <w:t xml:space="preserve"> </w:t>
      </w:r>
      <w:r>
        <w:rPr>
          <w:sz w:val="24"/>
        </w:rPr>
        <w:t>kabul edilmeyecektir.</w:t>
      </w:r>
    </w:p>
    <w:p w:rsidR="00130753" w:rsidRDefault="00AD4BFA">
      <w:pPr>
        <w:pStyle w:val="ListeParagraf"/>
        <w:numPr>
          <w:ilvl w:val="0"/>
          <w:numId w:val="2"/>
        </w:numPr>
        <w:tabs>
          <w:tab w:val="left" w:pos="911"/>
        </w:tabs>
        <w:spacing w:before="100"/>
        <w:ind w:right="112" w:hanging="434"/>
        <w:rPr>
          <w:sz w:val="24"/>
        </w:rPr>
      </w:pPr>
      <w:r>
        <w:rPr>
          <w:sz w:val="24"/>
        </w:rPr>
        <w:t xml:space="preserve">Başvuru dosyaları Ekonomik Kalkınma </w:t>
      </w:r>
      <w:r w:rsidR="00AD1FAB">
        <w:rPr>
          <w:sz w:val="24"/>
        </w:rPr>
        <w:t>Kümeleri</w:t>
      </w:r>
      <w:r>
        <w:rPr>
          <w:sz w:val="24"/>
        </w:rPr>
        <w:t xml:space="preserve"> ilçelerinde 3 (üç) takım olarak hazırlanacaktır. Bir takımı İPYB’ye gönderilecek, 1 (bir) takımı Çiftçi Destek Ekiplerince muhafaza edilecektir. Dosyanın 1 (bir) takımı da başvuru sahibinde kalacaktır.</w:t>
      </w:r>
    </w:p>
    <w:p w:rsidR="00130753" w:rsidRDefault="00AD4BFA" w:rsidP="00AD1FAB">
      <w:pPr>
        <w:pStyle w:val="ListeParagraf"/>
        <w:numPr>
          <w:ilvl w:val="0"/>
          <w:numId w:val="2"/>
        </w:numPr>
        <w:tabs>
          <w:tab w:val="left" w:pos="911"/>
        </w:tabs>
        <w:spacing w:before="98"/>
        <w:ind w:right="113"/>
        <w:rPr>
          <w:sz w:val="24"/>
        </w:rPr>
      </w:pPr>
      <w:r>
        <w:rPr>
          <w:sz w:val="24"/>
        </w:rPr>
        <w:t xml:space="preserve">Hibeye Esas Yatırım Tutarı </w:t>
      </w:r>
      <w:r w:rsidR="00AD1FAB" w:rsidRPr="002B7040">
        <w:rPr>
          <w:b/>
          <w:sz w:val="24"/>
        </w:rPr>
        <w:t>KDV hariç en fazla</w:t>
      </w:r>
      <w:r w:rsidR="00A97D12">
        <w:rPr>
          <w:b/>
          <w:sz w:val="24"/>
        </w:rPr>
        <w:t xml:space="preserve">, yem karma ve hazırlama makinası için </w:t>
      </w:r>
      <w:r w:rsidR="00AD1FAB" w:rsidRPr="002B7040">
        <w:rPr>
          <w:b/>
          <w:sz w:val="24"/>
        </w:rPr>
        <w:t>2</w:t>
      </w:r>
      <w:r w:rsidR="00A97D12">
        <w:rPr>
          <w:b/>
          <w:sz w:val="24"/>
        </w:rPr>
        <w:t>95</w:t>
      </w:r>
      <w:r w:rsidR="00AD1FAB" w:rsidRPr="002B7040">
        <w:rPr>
          <w:b/>
          <w:sz w:val="24"/>
        </w:rPr>
        <w:t>.000,00 TL</w:t>
      </w:r>
      <w:r w:rsidR="00A97D12">
        <w:rPr>
          <w:b/>
          <w:sz w:val="24"/>
        </w:rPr>
        <w:t>, yem ezme makinası için 32.000,00 TL, süt sağım makinasi için 21.500,00 TL, süt soğutma tankı için 78.000,00 TL, otomatik inek kaşağı</w:t>
      </w:r>
      <w:r w:rsidR="00A97D12" w:rsidRPr="00A97D12">
        <w:rPr>
          <w:b/>
          <w:sz w:val="24"/>
        </w:rPr>
        <w:t xml:space="preserve"> için</w:t>
      </w:r>
      <w:r w:rsidR="00A97D12">
        <w:rPr>
          <w:b/>
          <w:sz w:val="24"/>
        </w:rPr>
        <w:t xml:space="preserve"> 12.000,00 TL, canlı hayvan baskülü için 12.000,00 TL </w:t>
      </w:r>
      <w:r>
        <w:rPr>
          <w:sz w:val="24"/>
        </w:rPr>
        <w:t>olacaktır. Bu tutarın üzerindeki yatırım giderlerini, limit üstü katkı olarak yatırımcılar kendi öz kaynaklarından</w:t>
      </w:r>
      <w:r>
        <w:rPr>
          <w:spacing w:val="-8"/>
          <w:sz w:val="24"/>
        </w:rPr>
        <w:t xml:space="preserve"> </w:t>
      </w:r>
      <w:r>
        <w:rPr>
          <w:sz w:val="24"/>
        </w:rPr>
        <w:t>karşılayacaktır.</w:t>
      </w:r>
    </w:p>
    <w:p w:rsidR="00130753" w:rsidRDefault="00130753">
      <w:pPr>
        <w:pStyle w:val="GvdeMetni"/>
        <w:spacing w:before="9"/>
        <w:rPr>
          <w:sz w:val="15"/>
        </w:rPr>
      </w:pPr>
    </w:p>
    <w:p w:rsidR="007B7DF0" w:rsidRPr="007B7DF0" w:rsidRDefault="00AD4BFA" w:rsidP="00A97D12">
      <w:pPr>
        <w:pStyle w:val="ListeParagraf"/>
        <w:numPr>
          <w:ilvl w:val="0"/>
          <w:numId w:val="2"/>
        </w:numPr>
        <w:rPr>
          <w:b/>
          <w:sz w:val="24"/>
        </w:rPr>
      </w:pPr>
      <w:r w:rsidRPr="007B7DF0">
        <w:rPr>
          <w:sz w:val="24"/>
        </w:rPr>
        <w:lastRenderedPageBreak/>
        <w:t>Bireysel yatırımcılar için ödenecek hibe miktarı, teknik şartnamenin içeriğine uygun maliyetlerin KDV hariç %70’idir. Ka</w:t>
      </w:r>
      <w:r w:rsidR="00143C58">
        <w:rPr>
          <w:sz w:val="24"/>
        </w:rPr>
        <w:t>lan %30’luk yatırımcı katkısı,</w:t>
      </w:r>
      <w:r w:rsidRPr="007B7DF0">
        <w:rPr>
          <w:sz w:val="24"/>
        </w:rPr>
        <w:t xml:space="preserve"> KDV</w:t>
      </w:r>
      <w:r w:rsidRPr="007B7DF0">
        <w:rPr>
          <w:spacing w:val="-23"/>
          <w:sz w:val="24"/>
        </w:rPr>
        <w:t xml:space="preserve"> </w:t>
      </w:r>
      <w:r w:rsidR="00143C58">
        <w:rPr>
          <w:spacing w:val="-23"/>
          <w:sz w:val="24"/>
        </w:rPr>
        <w:t xml:space="preserve"> ve </w:t>
      </w:r>
      <w:r w:rsidR="00620F3D">
        <w:rPr>
          <w:spacing w:val="-23"/>
          <w:sz w:val="24"/>
        </w:rPr>
        <w:t xml:space="preserve"> </w:t>
      </w:r>
      <w:r w:rsidR="00620F3D">
        <w:rPr>
          <w:sz w:val="24"/>
        </w:rPr>
        <w:t>varsa diğer vergi</w:t>
      </w:r>
      <w:r w:rsidR="00143C58" w:rsidRPr="00143C58">
        <w:rPr>
          <w:sz w:val="24"/>
        </w:rPr>
        <w:t xml:space="preserve"> </w:t>
      </w:r>
      <w:r w:rsidRPr="007B7DF0">
        <w:rPr>
          <w:sz w:val="24"/>
        </w:rPr>
        <w:t xml:space="preserve">ödemeleri yatırımcılar tarafından karşılanacaktır. </w:t>
      </w:r>
      <w:r w:rsidR="00C667E0" w:rsidRPr="00143C58">
        <w:rPr>
          <w:sz w:val="24"/>
        </w:rPr>
        <w:t>Toplam hibe tutarı</w:t>
      </w:r>
      <w:r w:rsidR="00C667E0" w:rsidRPr="002B7040">
        <w:rPr>
          <w:b/>
          <w:sz w:val="24"/>
        </w:rPr>
        <w:t xml:space="preserve"> </w:t>
      </w:r>
      <w:r w:rsidR="00A97D12" w:rsidRPr="00A97D12">
        <w:rPr>
          <w:b/>
          <w:sz w:val="24"/>
        </w:rPr>
        <w:t>yem karm</w:t>
      </w:r>
      <w:r w:rsidR="00A97D12">
        <w:rPr>
          <w:b/>
          <w:sz w:val="24"/>
        </w:rPr>
        <w:t>a ve hazırlama makinası için 206.5</w:t>
      </w:r>
      <w:r w:rsidR="00A97D12" w:rsidRPr="00A97D12">
        <w:rPr>
          <w:b/>
          <w:sz w:val="24"/>
        </w:rPr>
        <w:t>00</w:t>
      </w:r>
      <w:r w:rsidR="00A97D12">
        <w:rPr>
          <w:b/>
          <w:sz w:val="24"/>
        </w:rPr>
        <w:t>,00 TL, yem ezme makinası için 22.4</w:t>
      </w:r>
      <w:r w:rsidR="00A97D12" w:rsidRPr="00A97D12">
        <w:rPr>
          <w:b/>
          <w:sz w:val="24"/>
        </w:rPr>
        <w:t>00,00 TL, süt sağ</w:t>
      </w:r>
      <w:r w:rsidR="00A97D12">
        <w:rPr>
          <w:b/>
          <w:sz w:val="24"/>
        </w:rPr>
        <w:t>ım makinasi için 15.05</w:t>
      </w:r>
      <w:r w:rsidR="00A97D12" w:rsidRPr="00A97D12">
        <w:rPr>
          <w:b/>
          <w:sz w:val="24"/>
        </w:rPr>
        <w:t>0,</w:t>
      </w:r>
      <w:r w:rsidR="00A97D12">
        <w:rPr>
          <w:b/>
          <w:sz w:val="24"/>
        </w:rPr>
        <w:t>00 TL, süt soğutma tankı için 54.6</w:t>
      </w:r>
      <w:r w:rsidR="00A97D12" w:rsidRPr="00A97D12">
        <w:rPr>
          <w:b/>
          <w:sz w:val="24"/>
        </w:rPr>
        <w:t xml:space="preserve">00,00 </w:t>
      </w:r>
      <w:r w:rsidR="00A97D12">
        <w:rPr>
          <w:b/>
          <w:sz w:val="24"/>
        </w:rPr>
        <w:t>TL, otomatik inek kaşağı için 8.4</w:t>
      </w:r>
      <w:r w:rsidR="00A97D12" w:rsidRPr="00A97D12">
        <w:rPr>
          <w:b/>
          <w:sz w:val="24"/>
        </w:rPr>
        <w:t xml:space="preserve">00,00 </w:t>
      </w:r>
      <w:r w:rsidR="00A97D12">
        <w:rPr>
          <w:b/>
          <w:sz w:val="24"/>
        </w:rPr>
        <w:t>TL, canlı hayvan baskülü için 8.4</w:t>
      </w:r>
      <w:r w:rsidR="00A97D12" w:rsidRPr="00A97D12">
        <w:rPr>
          <w:b/>
          <w:sz w:val="24"/>
        </w:rPr>
        <w:t>00,00 TL</w:t>
      </w:r>
      <w:r w:rsidR="007B7DF0" w:rsidRPr="002B7040">
        <w:rPr>
          <w:b/>
          <w:sz w:val="24"/>
        </w:rPr>
        <w:t>’yi geçemez.</w:t>
      </w:r>
    </w:p>
    <w:p w:rsidR="00130753" w:rsidRDefault="00AD4BFA">
      <w:pPr>
        <w:pStyle w:val="ListeParagraf"/>
        <w:numPr>
          <w:ilvl w:val="0"/>
          <w:numId w:val="2"/>
        </w:numPr>
        <w:tabs>
          <w:tab w:val="left" w:pos="911"/>
        </w:tabs>
        <w:spacing w:before="60"/>
        <w:ind w:right="123" w:hanging="434"/>
        <w:rPr>
          <w:sz w:val="24"/>
        </w:rPr>
      </w:pPr>
      <w:r>
        <w:rPr>
          <w:sz w:val="24"/>
        </w:rPr>
        <w:t>Başvuru formunda ve eklerindeki bilgilerden başvuru sahibi sorumludur. Başvuru yapan yatırımcı hibeye hak kazansa dahi başvuru dosyasında bulunan belge veya bilgilerin gerçeğe aykırı olduğu tespit edilmesi halinde başvuru geçersiz</w:t>
      </w:r>
      <w:r>
        <w:rPr>
          <w:spacing w:val="-25"/>
          <w:sz w:val="24"/>
        </w:rPr>
        <w:t xml:space="preserve"> </w:t>
      </w:r>
      <w:r>
        <w:rPr>
          <w:sz w:val="24"/>
        </w:rPr>
        <w:t>sayılır.</w:t>
      </w:r>
    </w:p>
    <w:p w:rsidR="00130753" w:rsidRDefault="00AD4BFA">
      <w:pPr>
        <w:pStyle w:val="ListeParagraf"/>
        <w:numPr>
          <w:ilvl w:val="0"/>
          <w:numId w:val="2"/>
        </w:numPr>
        <w:tabs>
          <w:tab w:val="left" w:pos="911"/>
        </w:tabs>
        <w:spacing w:before="60"/>
        <w:ind w:right="117" w:hanging="434"/>
        <w:rPr>
          <w:sz w:val="24"/>
        </w:rPr>
      </w:pPr>
      <w:r>
        <w:rPr>
          <w:sz w:val="24"/>
        </w:rPr>
        <w:t>Başvuru dosyasındaki maliyet tablolarının Hibe Çağrı Kılavuzu hükümlerinde belirlenen miktarlara uymaması ve/veya tutarsız olması halinde başvuru dosyası nihai değerlendirmeye alınmaz. Bu konudaki sorumluluk başvuru sahibine</w:t>
      </w:r>
      <w:r>
        <w:rPr>
          <w:spacing w:val="-23"/>
          <w:sz w:val="24"/>
        </w:rPr>
        <w:t xml:space="preserve"> </w:t>
      </w:r>
      <w:r>
        <w:rPr>
          <w:sz w:val="24"/>
        </w:rPr>
        <w:t>aittir.</w:t>
      </w:r>
    </w:p>
    <w:p w:rsidR="00130753" w:rsidRPr="0067240E" w:rsidRDefault="00AD4BFA">
      <w:pPr>
        <w:pStyle w:val="ListeParagraf"/>
        <w:numPr>
          <w:ilvl w:val="0"/>
          <w:numId w:val="2"/>
        </w:numPr>
        <w:tabs>
          <w:tab w:val="left" w:pos="911"/>
        </w:tabs>
        <w:spacing w:before="60"/>
        <w:ind w:right="112" w:hanging="434"/>
        <w:rPr>
          <w:sz w:val="24"/>
        </w:rPr>
      </w:pPr>
      <w:r>
        <w:rPr>
          <w:sz w:val="24"/>
        </w:rPr>
        <w:t xml:space="preserve">Kendileriyle Hibe Sözleşmesi imzalanan yatırımcılar, satın alma aşamasında </w:t>
      </w:r>
      <w:r w:rsidRPr="0067240E">
        <w:rPr>
          <w:sz w:val="24"/>
        </w:rPr>
        <w:t>en az 3 (üç) geçerli teklif alarak, en düşük teklifi veren yüklenici firma ile Uygulama Sözleşmesi</w:t>
      </w:r>
      <w:r w:rsidRPr="0067240E">
        <w:rPr>
          <w:spacing w:val="-7"/>
          <w:sz w:val="24"/>
        </w:rPr>
        <w:t xml:space="preserve"> </w:t>
      </w:r>
      <w:r w:rsidRPr="0067240E">
        <w:rPr>
          <w:sz w:val="24"/>
        </w:rPr>
        <w:t>imzalarlar.</w:t>
      </w:r>
    </w:p>
    <w:p w:rsidR="00130753" w:rsidRDefault="00AD4BFA">
      <w:pPr>
        <w:pStyle w:val="ListeParagraf"/>
        <w:numPr>
          <w:ilvl w:val="0"/>
          <w:numId w:val="2"/>
        </w:numPr>
        <w:tabs>
          <w:tab w:val="left" w:pos="911"/>
        </w:tabs>
        <w:spacing w:before="0"/>
        <w:ind w:right="120" w:hanging="434"/>
        <w:rPr>
          <w:sz w:val="24"/>
        </w:rPr>
      </w:pPr>
      <w:r>
        <w:rPr>
          <w:sz w:val="24"/>
        </w:rPr>
        <w:t>Ödeme sırasında Yatırımcı, Vergi Borcu Yoktur belgesini, yüklenici ise Vergi Borcu Yoktur ve SGK Borcu Yoktur belgelerini ibraz etmek</w:t>
      </w:r>
      <w:r>
        <w:rPr>
          <w:spacing w:val="-11"/>
          <w:sz w:val="24"/>
        </w:rPr>
        <w:t xml:space="preserve"> </w:t>
      </w:r>
      <w:r>
        <w:rPr>
          <w:sz w:val="24"/>
        </w:rPr>
        <w:t>zorundadır.</w:t>
      </w:r>
      <w:r w:rsidR="00635B4F">
        <w:rPr>
          <w:sz w:val="24"/>
        </w:rPr>
        <w:t>Yüklenici firmanın herhangi bir borcu çıkması durumunda yararlanıcıya ödeme yapılmayacaktır.</w:t>
      </w:r>
    </w:p>
    <w:p w:rsidR="00130753" w:rsidRDefault="00AD4BFA">
      <w:pPr>
        <w:pStyle w:val="ListeParagraf"/>
        <w:numPr>
          <w:ilvl w:val="0"/>
          <w:numId w:val="2"/>
        </w:numPr>
        <w:tabs>
          <w:tab w:val="left" w:pos="911"/>
        </w:tabs>
        <w:spacing w:before="60"/>
        <w:ind w:right="121" w:hanging="434"/>
        <w:rPr>
          <w:sz w:val="24"/>
        </w:rPr>
      </w:pPr>
      <w:r>
        <w:rPr>
          <w:sz w:val="24"/>
        </w:rPr>
        <w:t>Yatırımcı ve yüklenici bu hibe destekleme ödemesine engel yasal bir durumda olmamalıdır.</w:t>
      </w:r>
      <w:r>
        <w:rPr>
          <w:spacing w:val="-17"/>
          <w:sz w:val="24"/>
        </w:rPr>
        <w:t xml:space="preserve"> </w:t>
      </w:r>
      <w:r>
        <w:rPr>
          <w:sz w:val="24"/>
        </w:rPr>
        <w:t>Aşağıda</w:t>
      </w:r>
      <w:r>
        <w:rPr>
          <w:spacing w:val="-17"/>
          <w:sz w:val="24"/>
        </w:rPr>
        <w:t xml:space="preserve"> </w:t>
      </w:r>
      <w:r>
        <w:rPr>
          <w:sz w:val="24"/>
        </w:rPr>
        <w:t>belirtilen</w:t>
      </w:r>
      <w:r>
        <w:rPr>
          <w:spacing w:val="-16"/>
          <w:sz w:val="24"/>
        </w:rPr>
        <w:t xml:space="preserve"> </w:t>
      </w:r>
      <w:r>
        <w:rPr>
          <w:sz w:val="24"/>
        </w:rPr>
        <w:t>durumdaki</w:t>
      </w:r>
      <w:r>
        <w:rPr>
          <w:spacing w:val="-14"/>
          <w:sz w:val="24"/>
        </w:rPr>
        <w:t xml:space="preserve"> </w:t>
      </w:r>
      <w:r>
        <w:rPr>
          <w:sz w:val="24"/>
        </w:rPr>
        <w:t>yatırımcı</w:t>
      </w:r>
      <w:r>
        <w:rPr>
          <w:spacing w:val="-16"/>
          <w:sz w:val="24"/>
        </w:rPr>
        <w:t xml:space="preserve"> </w:t>
      </w:r>
      <w:r>
        <w:rPr>
          <w:sz w:val="24"/>
        </w:rPr>
        <w:t>ve</w:t>
      </w:r>
      <w:r>
        <w:rPr>
          <w:spacing w:val="-13"/>
          <w:sz w:val="24"/>
        </w:rPr>
        <w:t xml:space="preserve"> </w:t>
      </w:r>
      <w:r>
        <w:rPr>
          <w:sz w:val="24"/>
        </w:rPr>
        <w:t>yükleniciler,</w:t>
      </w:r>
      <w:r>
        <w:rPr>
          <w:spacing w:val="-17"/>
          <w:sz w:val="24"/>
        </w:rPr>
        <w:t xml:space="preserve"> </w:t>
      </w:r>
      <w:r>
        <w:rPr>
          <w:sz w:val="24"/>
        </w:rPr>
        <w:t>Hibe</w:t>
      </w:r>
      <w:r>
        <w:rPr>
          <w:spacing w:val="-17"/>
          <w:sz w:val="24"/>
        </w:rPr>
        <w:t xml:space="preserve"> </w:t>
      </w:r>
      <w:r>
        <w:rPr>
          <w:sz w:val="24"/>
        </w:rPr>
        <w:t>Desteğinden yararlandırılmazlar:</w:t>
      </w:r>
    </w:p>
    <w:p w:rsidR="00130753" w:rsidRDefault="00AD4BFA">
      <w:pPr>
        <w:pStyle w:val="ListeParagraf"/>
        <w:numPr>
          <w:ilvl w:val="1"/>
          <w:numId w:val="2"/>
        </w:numPr>
        <w:tabs>
          <w:tab w:val="left" w:pos="1250"/>
        </w:tabs>
        <w:spacing w:before="59"/>
        <w:ind w:right="119"/>
        <w:rPr>
          <w:sz w:val="24"/>
        </w:rPr>
      </w:pPr>
      <w:r>
        <w:rPr>
          <w:sz w:val="24"/>
        </w:rPr>
        <w:t>İflas</w:t>
      </w:r>
      <w:r>
        <w:rPr>
          <w:spacing w:val="-10"/>
          <w:sz w:val="24"/>
        </w:rPr>
        <w:t xml:space="preserve"> </w:t>
      </w:r>
      <w:r>
        <w:rPr>
          <w:sz w:val="24"/>
        </w:rPr>
        <w:t>etmişler</w:t>
      </w:r>
      <w:r>
        <w:rPr>
          <w:spacing w:val="-13"/>
          <w:sz w:val="24"/>
        </w:rPr>
        <w:t xml:space="preserve"> </w:t>
      </w:r>
      <w:r>
        <w:rPr>
          <w:sz w:val="24"/>
        </w:rPr>
        <w:t>veya</w:t>
      </w:r>
      <w:r>
        <w:rPr>
          <w:spacing w:val="-11"/>
          <w:sz w:val="24"/>
        </w:rPr>
        <w:t xml:space="preserve"> </w:t>
      </w:r>
      <w:r>
        <w:rPr>
          <w:sz w:val="24"/>
        </w:rPr>
        <w:t>tasfiye</w:t>
      </w:r>
      <w:r>
        <w:rPr>
          <w:spacing w:val="-8"/>
          <w:sz w:val="24"/>
        </w:rPr>
        <w:t xml:space="preserve"> </w:t>
      </w:r>
      <w:r>
        <w:rPr>
          <w:sz w:val="24"/>
        </w:rPr>
        <w:t>halinde</w:t>
      </w:r>
      <w:r>
        <w:rPr>
          <w:spacing w:val="-10"/>
          <w:sz w:val="24"/>
        </w:rPr>
        <w:t xml:space="preserve"> </w:t>
      </w:r>
      <w:r>
        <w:rPr>
          <w:sz w:val="24"/>
        </w:rPr>
        <w:t>bulunan</w:t>
      </w:r>
      <w:r>
        <w:rPr>
          <w:spacing w:val="-12"/>
          <w:sz w:val="24"/>
        </w:rPr>
        <w:t xml:space="preserve"> </w:t>
      </w:r>
      <w:r>
        <w:rPr>
          <w:sz w:val="24"/>
        </w:rPr>
        <w:t>ve</w:t>
      </w:r>
      <w:r>
        <w:rPr>
          <w:spacing w:val="-11"/>
          <w:sz w:val="24"/>
        </w:rPr>
        <w:t xml:space="preserve"> </w:t>
      </w:r>
      <w:r>
        <w:rPr>
          <w:sz w:val="24"/>
        </w:rPr>
        <w:t>bu</w:t>
      </w:r>
      <w:r>
        <w:rPr>
          <w:spacing w:val="-12"/>
          <w:sz w:val="24"/>
        </w:rPr>
        <w:t xml:space="preserve"> </w:t>
      </w:r>
      <w:r>
        <w:rPr>
          <w:sz w:val="24"/>
        </w:rPr>
        <w:t>durumları</w:t>
      </w:r>
      <w:r>
        <w:rPr>
          <w:spacing w:val="-12"/>
          <w:sz w:val="24"/>
        </w:rPr>
        <w:t xml:space="preserve"> </w:t>
      </w:r>
      <w:r>
        <w:rPr>
          <w:sz w:val="24"/>
        </w:rPr>
        <w:t>nedeniyle</w:t>
      </w:r>
      <w:r>
        <w:rPr>
          <w:spacing w:val="-13"/>
          <w:sz w:val="24"/>
        </w:rPr>
        <w:t xml:space="preserve"> </w:t>
      </w:r>
      <w:r>
        <w:rPr>
          <w:sz w:val="24"/>
        </w:rPr>
        <w:t>işleri</w:t>
      </w:r>
      <w:r>
        <w:rPr>
          <w:spacing w:val="-10"/>
          <w:sz w:val="24"/>
        </w:rPr>
        <w:t xml:space="preserve"> </w:t>
      </w:r>
      <w:r>
        <w:rPr>
          <w:sz w:val="24"/>
        </w:rPr>
        <w:t>kayyum veya vasi tarafından yürütülen, konkordato ilan ederek alacaklılar ile anlaşma yapmış, faaliyetleri askıya alınmış veya bunlarla ilgili bir kovuşturmanın konusu olanlar veya meri mevzuatta öngörülen benzer durumlarda</w:t>
      </w:r>
      <w:r>
        <w:rPr>
          <w:spacing w:val="-9"/>
          <w:sz w:val="24"/>
        </w:rPr>
        <w:t xml:space="preserve"> </w:t>
      </w:r>
      <w:r>
        <w:rPr>
          <w:sz w:val="24"/>
        </w:rPr>
        <w:t>olanlar,</w:t>
      </w:r>
    </w:p>
    <w:p w:rsidR="00130753" w:rsidRDefault="00AD4BFA">
      <w:pPr>
        <w:pStyle w:val="ListeParagraf"/>
        <w:numPr>
          <w:ilvl w:val="1"/>
          <w:numId w:val="2"/>
        </w:numPr>
        <w:tabs>
          <w:tab w:val="left" w:pos="1250"/>
        </w:tabs>
        <w:spacing w:before="0"/>
        <w:ind w:right="125"/>
        <w:rPr>
          <w:sz w:val="24"/>
        </w:rPr>
      </w:pPr>
      <w:r>
        <w:rPr>
          <w:sz w:val="24"/>
        </w:rPr>
        <w:t>Kesinleşmiş yargı kararı (yani temyizi mümkün olmayan bir karar) ile mesleki faaliyete ilişkin bir suçtan mahkûm</w:t>
      </w:r>
      <w:r>
        <w:rPr>
          <w:spacing w:val="-11"/>
          <w:sz w:val="24"/>
        </w:rPr>
        <w:t xml:space="preserve"> </w:t>
      </w:r>
      <w:r>
        <w:rPr>
          <w:sz w:val="24"/>
        </w:rPr>
        <w:t>olanlar,</w:t>
      </w:r>
    </w:p>
    <w:p w:rsidR="00130753" w:rsidRDefault="00AD4BFA">
      <w:pPr>
        <w:pStyle w:val="ListeParagraf"/>
        <w:numPr>
          <w:ilvl w:val="1"/>
          <w:numId w:val="2"/>
        </w:numPr>
        <w:tabs>
          <w:tab w:val="left" w:pos="1250"/>
        </w:tabs>
        <w:spacing w:before="0"/>
        <w:ind w:right="118"/>
        <w:rPr>
          <w:sz w:val="24"/>
        </w:rPr>
      </w:pPr>
      <w:r>
        <w:rPr>
          <w:sz w:val="24"/>
        </w:rPr>
        <w:t>Haklarında, görevlerini ağır bir şekilde kötüye kullandıklarına dair kesinleşmiş mahkeme kararı</w:t>
      </w:r>
      <w:r>
        <w:rPr>
          <w:spacing w:val="-5"/>
          <w:sz w:val="24"/>
        </w:rPr>
        <w:t xml:space="preserve"> </w:t>
      </w:r>
      <w:r>
        <w:rPr>
          <w:sz w:val="24"/>
        </w:rPr>
        <w:t>olanlar,</w:t>
      </w:r>
    </w:p>
    <w:p w:rsidR="00130753" w:rsidRDefault="00AD4BFA">
      <w:pPr>
        <w:pStyle w:val="ListeParagraf"/>
        <w:numPr>
          <w:ilvl w:val="1"/>
          <w:numId w:val="2"/>
        </w:numPr>
        <w:tabs>
          <w:tab w:val="left" w:pos="1250"/>
        </w:tabs>
        <w:spacing w:before="0"/>
        <w:ind w:right="120"/>
        <w:rPr>
          <w:sz w:val="24"/>
        </w:rPr>
      </w:pPr>
      <w:r>
        <w:rPr>
          <w:sz w:val="24"/>
        </w:rPr>
        <w:t>Sosyal sigorta primi veya vergi borcu nedeni ile haklarında haciz işlemleri devam edenler,</w:t>
      </w:r>
    </w:p>
    <w:p w:rsidR="00130753" w:rsidRDefault="00AD4BFA">
      <w:pPr>
        <w:pStyle w:val="ListeParagraf"/>
        <w:numPr>
          <w:ilvl w:val="1"/>
          <w:numId w:val="2"/>
        </w:numPr>
        <w:tabs>
          <w:tab w:val="left" w:pos="1250"/>
        </w:tabs>
        <w:spacing w:before="0"/>
        <w:ind w:right="121"/>
        <w:rPr>
          <w:sz w:val="24"/>
        </w:rPr>
      </w:pPr>
      <w:r>
        <w:rPr>
          <w:sz w:val="24"/>
        </w:rPr>
        <w:t>Dolandırıcılık, yolsuzluk, herhangi bir suç veya terör örgütü ile ilişkisinden dolayı yargı süreci devam eden veya haklarında kesinleşmiş yargı kararı ile mahkûm olanlar,</w:t>
      </w:r>
    </w:p>
    <w:p w:rsidR="00130753" w:rsidRDefault="00AD4BFA">
      <w:pPr>
        <w:pStyle w:val="ListeParagraf"/>
        <w:numPr>
          <w:ilvl w:val="1"/>
          <w:numId w:val="2"/>
        </w:numPr>
        <w:tabs>
          <w:tab w:val="left" w:pos="1250"/>
        </w:tabs>
        <w:spacing w:before="0"/>
        <w:ind w:right="118"/>
        <w:rPr>
          <w:sz w:val="24"/>
        </w:rPr>
      </w:pPr>
      <w:r>
        <w:rPr>
          <w:sz w:val="24"/>
        </w:rPr>
        <w:t>Herhangi bir kamu ihale prosedürüne veya diğer bir destek yardımına</w:t>
      </w:r>
      <w:r>
        <w:rPr>
          <w:spacing w:val="36"/>
          <w:sz w:val="24"/>
        </w:rPr>
        <w:t xml:space="preserve"> </w:t>
      </w:r>
      <w:r>
        <w:rPr>
          <w:sz w:val="24"/>
        </w:rPr>
        <w:t>ilişkin yükümlülüklere</w:t>
      </w:r>
      <w:r>
        <w:rPr>
          <w:spacing w:val="-13"/>
          <w:sz w:val="24"/>
        </w:rPr>
        <w:t xml:space="preserve"> </w:t>
      </w:r>
      <w:r>
        <w:rPr>
          <w:sz w:val="24"/>
        </w:rPr>
        <w:t>uymayarak,</w:t>
      </w:r>
      <w:r>
        <w:rPr>
          <w:spacing w:val="-13"/>
          <w:sz w:val="24"/>
        </w:rPr>
        <w:t xml:space="preserve"> </w:t>
      </w:r>
      <w:r>
        <w:rPr>
          <w:sz w:val="24"/>
        </w:rPr>
        <w:t>sözleşmeyi</w:t>
      </w:r>
      <w:r>
        <w:rPr>
          <w:spacing w:val="-10"/>
          <w:sz w:val="24"/>
        </w:rPr>
        <w:t xml:space="preserve"> </w:t>
      </w:r>
      <w:r>
        <w:rPr>
          <w:sz w:val="24"/>
        </w:rPr>
        <w:t>ciddi</w:t>
      </w:r>
      <w:r>
        <w:rPr>
          <w:spacing w:val="-12"/>
          <w:sz w:val="24"/>
        </w:rPr>
        <w:t xml:space="preserve"> </w:t>
      </w:r>
      <w:r>
        <w:rPr>
          <w:sz w:val="24"/>
        </w:rPr>
        <w:t>bir</w:t>
      </w:r>
      <w:r>
        <w:rPr>
          <w:spacing w:val="-13"/>
          <w:sz w:val="24"/>
        </w:rPr>
        <w:t xml:space="preserve"> </w:t>
      </w:r>
      <w:r>
        <w:rPr>
          <w:sz w:val="24"/>
        </w:rPr>
        <w:t>şekilde</w:t>
      </w:r>
      <w:r>
        <w:rPr>
          <w:spacing w:val="-14"/>
          <w:sz w:val="24"/>
        </w:rPr>
        <w:t xml:space="preserve"> </w:t>
      </w:r>
      <w:r>
        <w:rPr>
          <w:sz w:val="24"/>
        </w:rPr>
        <w:t>ihlal</w:t>
      </w:r>
      <w:r>
        <w:rPr>
          <w:spacing w:val="-13"/>
          <w:sz w:val="24"/>
        </w:rPr>
        <w:t xml:space="preserve"> </w:t>
      </w:r>
      <w:r>
        <w:rPr>
          <w:sz w:val="24"/>
        </w:rPr>
        <w:t>ettiği</w:t>
      </w:r>
      <w:r>
        <w:rPr>
          <w:spacing w:val="-10"/>
          <w:sz w:val="24"/>
        </w:rPr>
        <w:t xml:space="preserve"> </w:t>
      </w:r>
      <w:r>
        <w:rPr>
          <w:sz w:val="24"/>
        </w:rPr>
        <w:t>tespit</w:t>
      </w:r>
      <w:r>
        <w:rPr>
          <w:spacing w:val="-12"/>
          <w:sz w:val="24"/>
        </w:rPr>
        <w:t xml:space="preserve"> </w:t>
      </w:r>
      <w:r>
        <w:rPr>
          <w:sz w:val="24"/>
        </w:rPr>
        <w:t>edilenler.</w:t>
      </w:r>
    </w:p>
    <w:p w:rsidR="00130753" w:rsidRPr="00C861B7" w:rsidRDefault="00C861B7" w:rsidP="00C861B7">
      <w:pPr>
        <w:pStyle w:val="ListeParagraf"/>
        <w:numPr>
          <w:ilvl w:val="0"/>
          <w:numId w:val="2"/>
        </w:numPr>
        <w:tabs>
          <w:tab w:val="left" w:pos="911"/>
        </w:tabs>
        <w:spacing w:before="60"/>
        <w:ind w:right="121" w:hanging="434"/>
        <w:rPr>
          <w:sz w:val="24"/>
        </w:rPr>
      </w:pPr>
      <w:r w:rsidRPr="00C861B7">
        <w:rPr>
          <w:sz w:val="24"/>
        </w:rPr>
        <w:t>KYO kapsamında yatırımcı hibe sözleşmesinde belirlenen uygulama süresi zarfında (asıl yatırım süresini aşmamak şartı ile) bir defa süre uzatımı talep edebilir. Bu durumda İPYB teknik personeli, yatırım mahallinde yatırımın belirtilen tamamlanma tarihinde hibe kapsamında yapılan işlerin tespitini yapar ve bir tutanak düzenler. Bu tutanak ile yatırımcının talep ettiği süre uzatımı ve gerekçeleri açıklanır. İPYB talep edilen değişikliği uygun bulması durumunda yatırımcıya ek süre verilir. İTOM ve yatırımcı arasında zeyilname yapılarak sözleşmenin ilgili sayfaları yeni duruma göre düzenlenir. Değişiklik MPYB’ne iletilir.</w:t>
      </w:r>
    </w:p>
    <w:p w:rsidR="00130753" w:rsidRDefault="00AD4BFA">
      <w:pPr>
        <w:pStyle w:val="Balk2"/>
        <w:numPr>
          <w:ilvl w:val="0"/>
          <w:numId w:val="1"/>
        </w:numPr>
        <w:tabs>
          <w:tab w:val="left" w:pos="477"/>
        </w:tabs>
      </w:pPr>
      <w:r>
        <w:t>Süreç</w:t>
      </w:r>
    </w:p>
    <w:p w:rsidR="00130753" w:rsidRDefault="00AD4BFA">
      <w:pPr>
        <w:pStyle w:val="ListeParagraf"/>
        <w:numPr>
          <w:ilvl w:val="1"/>
          <w:numId w:val="1"/>
        </w:numPr>
        <w:tabs>
          <w:tab w:val="left" w:pos="911"/>
        </w:tabs>
        <w:spacing w:before="55"/>
        <w:ind w:right="118" w:hanging="434"/>
        <w:rPr>
          <w:sz w:val="24"/>
        </w:rPr>
      </w:pPr>
      <w:r>
        <w:rPr>
          <w:sz w:val="24"/>
        </w:rPr>
        <w:t>Başvuru sahibi başvurusunu ikamet ettiği köyün/mahallenin bağlı olduğu Ekonomik Kalkınma Kümesi içerisindeki İl/İlçe Tarım ve Orman Müdürlüğüne</w:t>
      </w:r>
      <w:r>
        <w:rPr>
          <w:spacing w:val="-18"/>
          <w:sz w:val="24"/>
        </w:rPr>
        <w:t xml:space="preserve"> </w:t>
      </w:r>
      <w:r>
        <w:rPr>
          <w:sz w:val="24"/>
        </w:rPr>
        <w:t>yapar.</w:t>
      </w:r>
    </w:p>
    <w:p w:rsidR="00130753" w:rsidRDefault="00AD4BFA">
      <w:pPr>
        <w:pStyle w:val="ListeParagraf"/>
        <w:numPr>
          <w:ilvl w:val="1"/>
          <w:numId w:val="1"/>
        </w:numPr>
        <w:tabs>
          <w:tab w:val="left" w:pos="911"/>
        </w:tabs>
        <w:spacing w:before="0"/>
        <w:ind w:right="116" w:hanging="434"/>
        <w:rPr>
          <w:sz w:val="24"/>
        </w:rPr>
      </w:pPr>
      <w:r>
        <w:rPr>
          <w:sz w:val="24"/>
        </w:rPr>
        <w:lastRenderedPageBreak/>
        <w:t xml:space="preserve">Başvuru dosyalarının, </w:t>
      </w:r>
      <w:r w:rsidR="00C30A5A" w:rsidRPr="00403881">
        <w:rPr>
          <w:sz w:val="24"/>
          <w:szCs w:val="24"/>
        </w:rPr>
        <w:t>(1. Aşama Kontrol Tablosuna göre)</w:t>
      </w:r>
      <w:r w:rsidR="00C30A5A">
        <w:rPr>
          <w:sz w:val="24"/>
          <w:szCs w:val="24"/>
        </w:rPr>
        <w:t xml:space="preserve"> </w:t>
      </w:r>
      <w:r>
        <w:rPr>
          <w:sz w:val="24"/>
        </w:rPr>
        <w:t>kabul ve uygunluk kontrolünü başvuru dosyasının sunulduğu İlçe</w:t>
      </w:r>
      <w:r>
        <w:rPr>
          <w:spacing w:val="-13"/>
          <w:sz w:val="24"/>
        </w:rPr>
        <w:t xml:space="preserve"> </w:t>
      </w:r>
      <w:r>
        <w:rPr>
          <w:sz w:val="24"/>
        </w:rPr>
        <w:t>Tarım</w:t>
      </w:r>
      <w:r>
        <w:rPr>
          <w:spacing w:val="-12"/>
          <w:sz w:val="24"/>
        </w:rPr>
        <w:t xml:space="preserve"> </w:t>
      </w:r>
      <w:r>
        <w:rPr>
          <w:sz w:val="24"/>
        </w:rPr>
        <w:t>ve</w:t>
      </w:r>
      <w:r>
        <w:rPr>
          <w:spacing w:val="-13"/>
          <w:sz w:val="24"/>
        </w:rPr>
        <w:t xml:space="preserve"> </w:t>
      </w:r>
      <w:r>
        <w:rPr>
          <w:sz w:val="24"/>
        </w:rPr>
        <w:t>Orman</w:t>
      </w:r>
      <w:r>
        <w:rPr>
          <w:spacing w:val="-12"/>
          <w:sz w:val="24"/>
        </w:rPr>
        <w:t xml:space="preserve"> </w:t>
      </w:r>
      <w:r>
        <w:rPr>
          <w:sz w:val="24"/>
        </w:rPr>
        <w:t>Müdürlüğünde</w:t>
      </w:r>
      <w:r>
        <w:rPr>
          <w:spacing w:val="-11"/>
          <w:sz w:val="24"/>
        </w:rPr>
        <w:t xml:space="preserve"> </w:t>
      </w:r>
      <w:r>
        <w:rPr>
          <w:sz w:val="24"/>
        </w:rPr>
        <w:t>görevli</w:t>
      </w:r>
      <w:r>
        <w:rPr>
          <w:spacing w:val="-11"/>
          <w:sz w:val="24"/>
        </w:rPr>
        <w:t xml:space="preserve"> </w:t>
      </w:r>
      <w:r>
        <w:rPr>
          <w:sz w:val="24"/>
        </w:rPr>
        <w:t>Çiftçi</w:t>
      </w:r>
      <w:r>
        <w:rPr>
          <w:spacing w:val="-12"/>
          <w:sz w:val="24"/>
        </w:rPr>
        <w:t xml:space="preserve"> </w:t>
      </w:r>
      <w:r>
        <w:rPr>
          <w:sz w:val="24"/>
        </w:rPr>
        <w:t>Destek</w:t>
      </w:r>
      <w:r>
        <w:rPr>
          <w:spacing w:val="-10"/>
          <w:sz w:val="24"/>
        </w:rPr>
        <w:t xml:space="preserve"> </w:t>
      </w:r>
      <w:r>
        <w:rPr>
          <w:sz w:val="24"/>
        </w:rPr>
        <w:t>Ekipleri</w:t>
      </w:r>
      <w:r>
        <w:rPr>
          <w:spacing w:val="-5"/>
          <w:sz w:val="24"/>
        </w:rPr>
        <w:t xml:space="preserve"> </w:t>
      </w:r>
      <w:r>
        <w:rPr>
          <w:sz w:val="24"/>
        </w:rPr>
        <w:t>(ÇDE)</w:t>
      </w:r>
      <w:r>
        <w:rPr>
          <w:spacing w:val="-8"/>
          <w:sz w:val="24"/>
        </w:rPr>
        <w:t xml:space="preserve"> </w:t>
      </w:r>
      <w:r>
        <w:rPr>
          <w:sz w:val="24"/>
        </w:rPr>
        <w:t>yapar.</w:t>
      </w:r>
      <w:r>
        <w:rPr>
          <w:spacing w:val="-10"/>
          <w:sz w:val="24"/>
        </w:rPr>
        <w:t xml:space="preserve"> </w:t>
      </w:r>
      <w:r>
        <w:rPr>
          <w:sz w:val="24"/>
        </w:rPr>
        <w:t>Eksik belge yoksa başvuruyu teslim alır ve teslim alma belgesini başvuru sahibi ile karşılıklı imzalayarak</w:t>
      </w:r>
      <w:r>
        <w:rPr>
          <w:spacing w:val="-8"/>
          <w:sz w:val="24"/>
        </w:rPr>
        <w:t xml:space="preserve"> </w:t>
      </w:r>
      <w:r>
        <w:rPr>
          <w:sz w:val="24"/>
        </w:rPr>
        <w:t>bir</w:t>
      </w:r>
      <w:r>
        <w:rPr>
          <w:spacing w:val="-9"/>
          <w:sz w:val="24"/>
        </w:rPr>
        <w:t xml:space="preserve"> </w:t>
      </w:r>
      <w:r>
        <w:rPr>
          <w:sz w:val="24"/>
        </w:rPr>
        <w:t>nüshasını</w:t>
      </w:r>
      <w:r>
        <w:rPr>
          <w:spacing w:val="-8"/>
          <w:sz w:val="24"/>
        </w:rPr>
        <w:t xml:space="preserve"> </w:t>
      </w:r>
      <w:r>
        <w:rPr>
          <w:sz w:val="24"/>
        </w:rPr>
        <w:t>başvuru</w:t>
      </w:r>
      <w:r>
        <w:rPr>
          <w:spacing w:val="-9"/>
          <w:sz w:val="24"/>
        </w:rPr>
        <w:t xml:space="preserve"> </w:t>
      </w:r>
      <w:r>
        <w:rPr>
          <w:sz w:val="24"/>
        </w:rPr>
        <w:t>sahibine</w:t>
      </w:r>
      <w:r>
        <w:rPr>
          <w:spacing w:val="-9"/>
          <w:sz w:val="24"/>
        </w:rPr>
        <w:t xml:space="preserve"> </w:t>
      </w:r>
      <w:r>
        <w:rPr>
          <w:sz w:val="24"/>
        </w:rPr>
        <w:t>verir.</w:t>
      </w:r>
      <w:r>
        <w:rPr>
          <w:spacing w:val="-6"/>
          <w:sz w:val="24"/>
        </w:rPr>
        <w:t xml:space="preserve"> </w:t>
      </w:r>
      <w:r>
        <w:rPr>
          <w:sz w:val="24"/>
        </w:rPr>
        <w:t>Eksiksiz</w:t>
      </w:r>
      <w:r>
        <w:rPr>
          <w:spacing w:val="-7"/>
          <w:sz w:val="24"/>
        </w:rPr>
        <w:t xml:space="preserve"> </w:t>
      </w:r>
      <w:r>
        <w:rPr>
          <w:sz w:val="24"/>
        </w:rPr>
        <w:t>başvuru</w:t>
      </w:r>
      <w:r>
        <w:rPr>
          <w:spacing w:val="-9"/>
          <w:sz w:val="24"/>
        </w:rPr>
        <w:t xml:space="preserve"> </w:t>
      </w:r>
      <w:r>
        <w:rPr>
          <w:sz w:val="24"/>
        </w:rPr>
        <w:t>dosyalarının</w:t>
      </w:r>
      <w:r>
        <w:rPr>
          <w:spacing w:val="-8"/>
          <w:sz w:val="24"/>
        </w:rPr>
        <w:t xml:space="preserve"> </w:t>
      </w:r>
      <w:r>
        <w:rPr>
          <w:sz w:val="24"/>
        </w:rPr>
        <w:t>1</w:t>
      </w:r>
      <w:r>
        <w:rPr>
          <w:spacing w:val="-8"/>
          <w:sz w:val="24"/>
        </w:rPr>
        <w:t xml:space="preserve"> </w:t>
      </w:r>
      <w:r>
        <w:rPr>
          <w:sz w:val="24"/>
        </w:rPr>
        <w:t xml:space="preserve">(bir) nüshasını </w:t>
      </w:r>
      <w:r>
        <w:rPr>
          <w:spacing w:val="-3"/>
          <w:sz w:val="24"/>
        </w:rPr>
        <w:t xml:space="preserve">İl </w:t>
      </w:r>
      <w:r>
        <w:rPr>
          <w:sz w:val="24"/>
        </w:rPr>
        <w:t>Proje Yönetim Birimine (İPYB)</w:t>
      </w:r>
      <w:r>
        <w:rPr>
          <w:spacing w:val="-12"/>
          <w:sz w:val="24"/>
        </w:rPr>
        <w:t xml:space="preserve"> </w:t>
      </w:r>
      <w:r>
        <w:rPr>
          <w:sz w:val="24"/>
        </w:rPr>
        <w:t>gönderirler.</w:t>
      </w:r>
    </w:p>
    <w:p w:rsidR="00130753" w:rsidRPr="000A6D54" w:rsidRDefault="00AD4BFA" w:rsidP="000A6D54">
      <w:pPr>
        <w:pStyle w:val="ListeParagraf"/>
        <w:numPr>
          <w:ilvl w:val="1"/>
          <w:numId w:val="1"/>
        </w:numPr>
        <w:tabs>
          <w:tab w:val="left" w:pos="911"/>
        </w:tabs>
        <w:spacing w:before="55"/>
        <w:ind w:right="118" w:hanging="434"/>
        <w:rPr>
          <w:sz w:val="24"/>
        </w:rPr>
      </w:pPr>
      <w:r w:rsidRPr="000A6D54">
        <w:rPr>
          <w:sz w:val="24"/>
        </w:rPr>
        <w:t>İlçe Tarım ve Orman Müdürlüğü tarafından İPYB’ye gönderilen dosyalar, İPYB tarafından 20 (yirmi) gün içerisinde değerlendirilir. İPYB, KYO projelerini öncelikli</w:t>
      </w:r>
      <w:r w:rsidR="000A6D54">
        <w:rPr>
          <w:sz w:val="24"/>
        </w:rPr>
        <w:t xml:space="preserve"> </w:t>
      </w:r>
      <w:r w:rsidRPr="000A6D54">
        <w:rPr>
          <w:sz w:val="24"/>
        </w:rPr>
        <w:t>olarak başvuru evraklarının ve başvuru sahibinin uygunluğu açısından değerlendirir. İPYB değerlendirmesini “başvuru sahibinin uygunluğu” başlığı altında belirtilen kıstaslara göre yapar. Başvuruların teknik açıdan değerlendirilmesi ve incelenmesi, başvurulan yatırım konusunun uygulama planlarında belirtilen yatırımın amacı, tanımlanan faaliyete uygunluğu ve belirtilen teknik özellikleri taşıyıp taşımadığına göre yapılır. Uygun bulunan projeler için puanlama yapılır. En yüksek puandan başlayarak, planlanan sayıda asıl ve yedek yatırımcı belirlenir. Puanların eşitliği halinde, puanı eşit olanlar arasında, sırasıyla, kadın yatırımcılara, daha genç yatırımcılara ve maliyeti daha düşük yatırımlara öncelik verilerek yeniden sıralama yapılır. Hak sahibi olabilmek için puanın 50 (elli) veya üzeri olma şartı vardır.</w:t>
      </w:r>
    </w:p>
    <w:p w:rsidR="00130753" w:rsidRDefault="00AD4BFA">
      <w:pPr>
        <w:pStyle w:val="ListeParagraf"/>
        <w:numPr>
          <w:ilvl w:val="1"/>
          <w:numId w:val="1"/>
        </w:numPr>
        <w:tabs>
          <w:tab w:val="left" w:pos="911"/>
        </w:tabs>
        <w:spacing w:before="60"/>
        <w:ind w:right="119" w:hanging="434"/>
        <w:rPr>
          <w:sz w:val="24"/>
        </w:rPr>
      </w:pPr>
      <w:r>
        <w:rPr>
          <w:sz w:val="24"/>
        </w:rPr>
        <w:t>İPYB ise başvuru dosyalarının uygunluk kontrolünü tekrarlar, nihai değerlendirmeyi yaparak</w:t>
      </w:r>
      <w:r>
        <w:rPr>
          <w:spacing w:val="-7"/>
          <w:sz w:val="24"/>
        </w:rPr>
        <w:t xml:space="preserve"> </w:t>
      </w:r>
      <w:r>
        <w:rPr>
          <w:sz w:val="24"/>
        </w:rPr>
        <w:t>asıl</w:t>
      </w:r>
      <w:r>
        <w:rPr>
          <w:spacing w:val="-6"/>
          <w:sz w:val="24"/>
        </w:rPr>
        <w:t xml:space="preserve"> </w:t>
      </w:r>
      <w:r>
        <w:rPr>
          <w:sz w:val="24"/>
        </w:rPr>
        <w:t>ve</w:t>
      </w:r>
      <w:r>
        <w:rPr>
          <w:spacing w:val="-5"/>
          <w:sz w:val="24"/>
        </w:rPr>
        <w:t xml:space="preserve"> </w:t>
      </w:r>
      <w:r>
        <w:rPr>
          <w:sz w:val="24"/>
        </w:rPr>
        <w:t>yedek</w:t>
      </w:r>
      <w:r>
        <w:rPr>
          <w:spacing w:val="-7"/>
          <w:sz w:val="24"/>
        </w:rPr>
        <w:t xml:space="preserve"> </w:t>
      </w:r>
      <w:r>
        <w:rPr>
          <w:sz w:val="24"/>
        </w:rPr>
        <w:t>listeleri</w:t>
      </w:r>
      <w:r>
        <w:rPr>
          <w:spacing w:val="-7"/>
          <w:sz w:val="24"/>
        </w:rPr>
        <w:t xml:space="preserve"> </w:t>
      </w:r>
      <w:r>
        <w:rPr>
          <w:sz w:val="24"/>
        </w:rPr>
        <w:t>belirler.</w:t>
      </w:r>
      <w:r>
        <w:rPr>
          <w:spacing w:val="-8"/>
          <w:sz w:val="24"/>
        </w:rPr>
        <w:t xml:space="preserve"> </w:t>
      </w:r>
      <w:r>
        <w:rPr>
          <w:sz w:val="24"/>
        </w:rPr>
        <w:t>Değerlendirme</w:t>
      </w:r>
      <w:r>
        <w:rPr>
          <w:spacing w:val="-7"/>
          <w:sz w:val="24"/>
        </w:rPr>
        <w:t xml:space="preserve"> </w:t>
      </w:r>
      <w:r>
        <w:rPr>
          <w:sz w:val="24"/>
        </w:rPr>
        <w:t>raporu</w:t>
      </w:r>
      <w:r>
        <w:rPr>
          <w:spacing w:val="-8"/>
          <w:sz w:val="24"/>
        </w:rPr>
        <w:t xml:space="preserve"> </w:t>
      </w:r>
      <w:r>
        <w:rPr>
          <w:sz w:val="24"/>
        </w:rPr>
        <w:t>ile</w:t>
      </w:r>
      <w:r>
        <w:rPr>
          <w:spacing w:val="-8"/>
          <w:sz w:val="24"/>
        </w:rPr>
        <w:t xml:space="preserve"> </w:t>
      </w:r>
      <w:r>
        <w:rPr>
          <w:sz w:val="24"/>
        </w:rPr>
        <w:t>birlikte</w:t>
      </w:r>
      <w:r>
        <w:rPr>
          <w:spacing w:val="-7"/>
          <w:sz w:val="24"/>
        </w:rPr>
        <w:t xml:space="preserve"> </w:t>
      </w:r>
      <w:r>
        <w:rPr>
          <w:sz w:val="24"/>
        </w:rPr>
        <w:t>belirlenen</w:t>
      </w:r>
      <w:r>
        <w:rPr>
          <w:spacing w:val="-7"/>
          <w:sz w:val="24"/>
        </w:rPr>
        <w:t xml:space="preserve"> </w:t>
      </w:r>
      <w:r>
        <w:rPr>
          <w:sz w:val="24"/>
        </w:rPr>
        <w:t>asil ve yedek listeler MPYB’ye onaylanmak üzere gönderilir. Başvuru dosyaları talep edilmediği sürece MPYB’ye gönderilmez</w:t>
      </w:r>
      <w:r w:rsidR="00454109">
        <w:rPr>
          <w:sz w:val="24"/>
        </w:rPr>
        <w:t>. Uygun görülen listeler IFAD onayı alındıktan sonra</w:t>
      </w:r>
      <w:r>
        <w:rPr>
          <w:sz w:val="24"/>
        </w:rPr>
        <w:t xml:space="preserve"> sonuçların ilan edilmesi için İl Müdürlüklerine resmi yazı ile</w:t>
      </w:r>
      <w:r>
        <w:rPr>
          <w:spacing w:val="-19"/>
          <w:sz w:val="24"/>
        </w:rPr>
        <w:t xml:space="preserve"> </w:t>
      </w:r>
      <w:r>
        <w:rPr>
          <w:sz w:val="24"/>
        </w:rPr>
        <w:t>gönderilir.</w:t>
      </w:r>
    </w:p>
    <w:p w:rsidR="00130753" w:rsidRDefault="00AD4BFA">
      <w:pPr>
        <w:pStyle w:val="ListeParagraf"/>
        <w:numPr>
          <w:ilvl w:val="1"/>
          <w:numId w:val="1"/>
        </w:numPr>
        <w:tabs>
          <w:tab w:val="left" w:pos="911"/>
        </w:tabs>
        <w:spacing w:before="0"/>
        <w:ind w:right="111" w:hanging="436"/>
        <w:rPr>
          <w:sz w:val="24"/>
        </w:rPr>
      </w:pPr>
      <w:r>
        <w:rPr>
          <w:sz w:val="24"/>
        </w:rPr>
        <w:t>Asıl ve yedek yatırımcıların listesi İl ve İlçe Müdürlüğü tarafından panolarda ve internet sitesinde 10 (on) gün süreyle ilan edilir. Asıl yatırımcılardan nihai sonuçların yayınlandığı</w:t>
      </w:r>
      <w:r>
        <w:rPr>
          <w:spacing w:val="-14"/>
          <w:sz w:val="24"/>
        </w:rPr>
        <w:t xml:space="preserve"> </w:t>
      </w:r>
      <w:r>
        <w:rPr>
          <w:sz w:val="24"/>
        </w:rPr>
        <w:t>tarihten</w:t>
      </w:r>
      <w:r>
        <w:rPr>
          <w:spacing w:val="-14"/>
          <w:sz w:val="24"/>
        </w:rPr>
        <w:t xml:space="preserve"> </w:t>
      </w:r>
      <w:r>
        <w:rPr>
          <w:sz w:val="24"/>
        </w:rPr>
        <w:t>itibaren</w:t>
      </w:r>
      <w:r>
        <w:rPr>
          <w:spacing w:val="-14"/>
          <w:sz w:val="24"/>
        </w:rPr>
        <w:t xml:space="preserve"> </w:t>
      </w:r>
      <w:r>
        <w:rPr>
          <w:sz w:val="24"/>
        </w:rPr>
        <w:t>20</w:t>
      </w:r>
      <w:r>
        <w:rPr>
          <w:spacing w:val="-14"/>
          <w:sz w:val="24"/>
        </w:rPr>
        <w:t xml:space="preserve"> </w:t>
      </w:r>
      <w:r>
        <w:rPr>
          <w:sz w:val="24"/>
        </w:rPr>
        <w:t>(yirmi)</w:t>
      </w:r>
      <w:r>
        <w:rPr>
          <w:spacing w:val="-15"/>
          <w:sz w:val="24"/>
        </w:rPr>
        <w:t xml:space="preserve"> </w:t>
      </w:r>
      <w:r>
        <w:rPr>
          <w:sz w:val="24"/>
        </w:rPr>
        <w:t>takvim</w:t>
      </w:r>
      <w:r>
        <w:rPr>
          <w:spacing w:val="-14"/>
          <w:sz w:val="24"/>
        </w:rPr>
        <w:t xml:space="preserve"> </w:t>
      </w:r>
      <w:r>
        <w:rPr>
          <w:sz w:val="24"/>
        </w:rPr>
        <w:t>günü</w:t>
      </w:r>
      <w:r>
        <w:rPr>
          <w:spacing w:val="-13"/>
          <w:sz w:val="24"/>
        </w:rPr>
        <w:t xml:space="preserve"> </w:t>
      </w:r>
      <w:r>
        <w:rPr>
          <w:sz w:val="24"/>
        </w:rPr>
        <w:t>(son</w:t>
      </w:r>
      <w:r>
        <w:rPr>
          <w:spacing w:val="-15"/>
          <w:sz w:val="24"/>
        </w:rPr>
        <w:t xml:space="preserve"> </w:t>
      </w:r>
      <w:r>
        <w:rPr>
          <w:sz w:val="24"/>
        </w:rPr>
        <w:t>günü</w:t>
      </w:r>
      <w:r>
        <w:rPr>
          <w:spacing w:val="-14"/>
          <w:sz w:val="24"/>
        </w:rPr>
        <w:t xml:space="preserve"> </w:t>
      </w:r>
      <w:r>
        <w:rPr>
          <w:sz w:val="24"/>
        </w:rPr>
        <w:t>resmi</w:t>
      </w:r>
      <w:r>
        <w:rPr>
          <w:spacing w:val="-14"/>
          <w:sz w:val="24"/>
        </w:rPr>
        <w:t xml:space="preserve"> </w:t>
      </w:r>
      <w:r>
        <w:rPr>
          <w:sz w:val="24"/>
        </w:rPr>
        <w:t>ta</w:t>
      </w:r>
      <w:bookmarkStart w:id="0" w:name="_GoBack"/>
      <w:bookmarkEnd w:id="0"/>
      <w:r>
        <w:rPr>
          <w:sz w:val="24"/>
        </w:rPr>
        <w:t>til</w:t>
      </w:r>
      <w:r>
        <w:rPr>
          <w:spacing w:val="-14"/>
          <w:sz w:val="24"/>
        </w:rPr>
        <w:t xml:space="preserve"> </w:t>
      </w:r>
      <w:r>
        <w:rPr>
          <w:sz w:val="24"/>
        </w:rPr>
        <w:t>gününe</w:t>
      </w:r>
      <w:r>
        <w:rPr>
          <w:spacing w:val="-15"/>
          <w:sz w:val="24"/>
        </w:rPr>
        <w:t xml:space="preserve"> </w:t>
      </w:r>
      <w:r>
        <w:rPr>
          <w:sz w:val="24"/>
        </w:rPr>
        <w:t>denk gelmesi durumunda bir sonraki iş günü dikkate alınır) içerisinde sözleşme imzalamayan yatırımcıların yerine sırasıyla yedek yatırımcılar</w:t>
      </w:r>
      <w:r>
        <w:rPr>
          <w:spacing w:val="-25"/>
          <w:sz w:val="24"/>
        </w:rPr>
        <w:t xml:space="preserve"> </w:t>
      </w:r>
      <w:r>
        <w:rPr>
          <w:sz w:val="24"/>
        </w:rPr>
        <w:t>çağırılır.</w:t>
      </w:r>
    </w:p>
    <w:p w:rsidR="00130753" w:rsidRDefault="00AD4BFA">
      <w:pPr>
        <w:pStyle w:val="ListeParagraf"/>
        <w:numPr>
          <w:ilvl w:val="1"/>
          <w:numId w:val="1"/>
        </w:numPr>
        <w:tabs>
          <w:tab w:val="left" w:pos="911"/>
        </w:tabs>
        <w:spacing w:before="120"/>
        <w:ind w:right="120" w:hanging="436"/>
        <w:rPr>
          <w:sz w:val="24"/>
        </w:rPr>
      </w:pPr>
      <w:r>
        <w:rPr>
          <w:sz w:val="24"/>
        </w:rPr>
        <w:t xml:space="preserve">Yatırımcı, başvuru konusuna göre işi yapacak olan yüklenicilere </w:t>
      </w:r>
      <w:r w:rsidRPr="0067240E">
        <w:rPr>
          <w:sz w:val="24"/>
        </w:rPr>
        <w:t>Teklife Davet Formu göndererek geçerli 3 (üç) teklif alır. Teklifleri değerlendirdikten sonra uygun teklif veren yükleniciye Sipariş Formu gönderir. Yatırımcı ve yüklenici</w:t>
      </w:r>
      <w:r>
        <w:rPr>
          <w:sz w:val="24"/>
        </w:rPr>
        <w:t xml:space="preserve"> arasında Uygulama Sözleşmesi</w:t>
      </w:r>
      <w:r>
        <w:rPr>
          <w:spacing w:val="-3"/>
          <w:sz w:val="24"/>
        </w:rPr>
        <w:t xml:space="preserve"> </w:t>
      </w:r>
      <w:r>
        <w:rPr>
          <w:sz w:val="24"/>
        </w:rPr>
        <w:t>imzalanır.</w:t>
      </w:r>
    </w:p>
    <w:p w:rsidR="00130753" w:rsidRDefault="00AD4BFA">
      <w:pPr>
        <w:pStyle w:val="ListeParagraf"/>
        <w:numPr>
          <w:ilvl w:val="1"/>
          <w:numId w:val="1"/>
        </w:numPr>
        <w:tabs>
          <w:tab w:val="left" w:pos="911"/>
        </w:tabs>
        <w:spacing w:before="0"/>
        <w:ind w:right="115" w:hanging="436"/>
        <w:rPr>
          <w:sz w:val="24"/>
        </w:rPr>
      </w:pPr>
      <w:r>
        <w:rPr>
          <w:sz w:val="24"/>
        </w:rPr>
        <w:t>Yükleniciler,</w:t>
      </w:r>
      <w:r>
        <w:rPr>
          <w:spacing w:val="-9"/>
          <w:sz w:val="24"/>
        </w:rPr>
        <w:t xml:space="preserve"> </w:t>
      </w:r>
      <w:r>
        <w:rPr>
          <w:sz w:val="24"/>
        </w:rPr>
        <w:t>Uygulama</w:t>
      </w:r>
      <w:r>
        <w:rPr>
          <w:spacing w:val="-8"/>
          <w:sz w:val="24"/>
        </w:rPr>
        <w:t xml:space="preserve"> </w:t>
      </w:r>
      <w:r>
        <w:rPr>
          <w:sz w:val="24"/>
        </w:rPr>
        <w:t>Sözleşmesinin</w:t>
      </w:r>
      <w:r>
        <w:rPr>
          <w:spacing w:val="-11"/>
          <w:sz w:val="24"/>
        </w:rPr>
        <w:t xml:space="preserve"> </w:t>
      </w:r>
      <w:r>
        <w:rPr>
          <w:sz w:val="24"/>
        </w:rPr>
        <w:t>ekinde</w:t>
      </w:r>
      <w:r>
        <w:rPr>
          <w:spacing w:val="-10"/>
          <w:sz w:val="24"/>
        </w:rPr>
        <w:t xml:space="preserve"> </w:t>
      </w:r>
      <w:r>
        <w:rPr>
          <w:sz w:val="24"/>
        </w:rPr>
        <w:t>verilen</w:t>
      </w:r>
      <w:r>
        <w:rPr>
          <w:spacing w:val="-9"/>
          <w:sz w:val="24"/>
        </w:rPr>
        <w:t xml:space="preserve"> </w:t>
      </w:r>
      <w:r>
        <w:rPr>
          <w:sz w:val="24"/>
        </w:rPr>
        <w:t>teknik</w:t>
      </w:r>
      <w:r>
        <w:rPr>
          <w:spacing w:val="-9"/>
          <w:sz w:val="24"/>
        </w:rPr>
        <w:t xml:space="preserve"> </w:t>
      </w:r>
      <w:r>
        <w:rPr>
          <w:sz w:val="24"/>
        </w:rPr>
        <w:t>şartnameye</w:t>
      </w:r>
      <w:r>
        <w:rPr>
          <w:spacing w:val="-10"/>
          <w:sz w:val="24"/>
        </w:rPr>
        <w:t xml:space="preserve"> </w:t>
      </w:r>
      <w:r>
        <w:rPr>
          <w:sz w:val="24"/>
        </w:rPr>
        <w:t>uygun</w:t>
      </w:r>
      <w:r>
        <w:rPr>
          <w:spacing w:val="-9"/>
          <w:sz w:val="24"/>
        </w:rPr>
        <w:t xml:space="preserve"> </w:t>
      </w:r>
      <w:r>
        <w:rPr>
          <w:sz w:val="24"/>
        </w:rPr>
        <w:t>olarak hibe sözleşmesinin imzalanmasından itibaren en ge</w:t>
      </w:r>
      <w:r w:rsidR="007B7DF0">
        <w:rPr>
          <w:sz w:val="24"/>
        </w:rPr>
        <w:t>ç 60 (altmış</w:t>
      </w:r>
      <w:r>
        <w:rPr>
          <w:sz w:val="24"/>
        </w:rPr>
        <w:t>) takvim gününde işi tamamlar.</w:t>
      </w:r>
    </w:p>
    <w:p w:rsidR="00130753" w:rsidRDefault="00AD4BFA">
      <w:pPr>
        <w:pStyle w:val="ListeParagraf"/>
        <w:numPr>
          <w:ilvl w:val="1"/>
          <w:numId w:val="1"/>
        </w:numPr>
        <w:tabs>
          <w:tab w:val="left" w:pos="911"/>
        </w:tabs>
        <w:spacing w:before="120" w:line="276" w:lineRule="auto"/>
        <w:ind w:right="115" w:hanging="434"/>
        <w:rPr>
          <w:sz w:val="24"/>
        </w:rPr>
      </w:pPr>
      <w:r>
        <w:rPr>
          <w:sz w:val="24"/>
        </w:rPr>
        <w:t>Yatırımcı, Uygulama Sözleşmesine bağlanan ve kendi katkısı olan tutarı ve vergi tutarlarını (KDV ve varsa ÖTV) yüklenicilerin banka hesabına yatırır. Yatırımcı ve yükleniciler arasındaki sözleşmelere göre yatırımcının yükleniciye yaptığı ödemeler (Uygulama</w:t>
      </w:r>
      <w:r>
        <w:rPr>
          <w:spacing w:val="-12"/>
          <w:sz w:val="24"/>
        </w:rPr>
        <w:t xml:space="preserve"> </w:t>
      </w:r>
      <w:r>
        <w:rPr>
          <w:sz w:val="24"/>
        </w:rPr>
        <w:t>Sözleşmesinden</w:t>
      </w:r>
      <w:r>
        <w:rPr>
          <w:spacing w:val="-11"/>
          <w:sz w:val="24"/>
        </w:rPr>
        <w:t xml:space="preserve"> </w:t>
      </w:r>
      <w:r>
        <w:rPr>
          <w:sz w:val="24"/>
        </w:rPr>
        <w:t>sonra</w:t>
      </w:r>
      <w:r>
        <w:rPr>
          <w:spacing w:val="-12"/>
          <w:sz w:val="24"/>
        </w:rPr>
        <w:t xml:space="preserve"> </w:t>
      </w:r>
      <w:r>
        <w:rPr>
          <w:sz w:val="24"/>
        </w:rPr>
        <w:t>olmak</w:t>
      </w:r>
      <w:r>
        <w:rPr>
          <w:spacing w:val="-11"/>
          <w:sz w:val="24"/>
        </w:rPr>
        <w:t xml:space="preserve"> </w:t>
      </w:r>
      <w:r>
        <w:rPr>
          <w:sz w:val="24"/>
        </w:rPr>
        <w:t>kaydıyla)</w:t>
      </w:r>
      <w:r>
        <w:rPr>
          <w:spacing w:val="-10"/>
          <w:sz w:val="24"/>
        </w:rPr>
        <w:t xml:space="preserve"> </w:t>
      </w:r>
      <w:r>
        <w:rPr>
          <w:sz w:val="24"/>
        </w:rPr>
        <w:t>banka</w:t>
      </w:r>
      <w:r>
        <w:rPr>
          <w:spacing w:val="-12"/>
          <w:sz w:val="24"/>
        </w:rPr>
        <w:t xml:space="preserve"> </w:t>
      </w:r>
      <w:r>
        <w:rPr>
          <w:sz w:val="24"/>
        </w:rPr>
        <w:t>dekontu</w:t>
      </w:r>
      <w:r>
        <w:rPr>
          <w:spacing w:val="-10"/>
          <w:sz w:val="24"/>
        </w:rPr>
        <w:t xml:space="preserve"> </w:t>
      </w:r>
      <w:r>
        <w:rPr>
          <w:sz w:val="24"/>
        </w:rPr>
        <w:t>ile</w:t>
      </w:r>
      <w:r>
        <w:rPr>
          <w:spacing w:val="-12"/>
          <w:sz w:val="24"/>
        </w:rPr>
        <w:t xml:space="preserve"> </w:t>
      </w:r>
      <w:r>
        <w:rPr>
          <w:sz w:val="24"/>
        </w:rPr>
        <w:t>belgelendirilmek zorundadır.</w:t>
      </w:r>
      <w:r>
        <w:rPr>
          <w:spacing w:val="-11"/>
          <w:sz w:val="24"/>
        </w:rPr>
        <w:t xml:space="preserve"> </w:t>
      </w:r>
      <w:r>
        <w:rPr>
          <w:sz w:val="24"/>
        </w:rPr>
        <w:t>Yatırımcı</w:t>
      </w:r>
      <w:r>
        <w:rPr>
          <w:spacing w:val="-10"/>
          <w:sz w:val="24"/>
        </w:rPr>
        <w:t xml:space="preserve"> </w:t>
      </w:r>
      <w:r>
        <w:rPr>
          <w:sz w:val="24"/>
        </w:rPr>
        <w:t>üzerine</w:t>
      </w:r>
      <w:r>
        <w:rPr>
          <w:spacing w:val="-11"/>
          <w:sz w:val="24"/>
        </w:rPr>
        <w:t xml:space="preserve"> </w:t>
      </w:r>
      <w:r>
        <w:rPr>
          <w:sz w:val="24"/>
        </w:rPr>
        <w:t>düşen</w:t>
      </w:r>
      <w:r>
        <w:rPr>
          <w:spacing w:val="-11"/>
          <w:sz w:val="24"/>
        </w:rPr>
        <w:t xml:space="preserve"> </w:t>
      </w:r>
      <w:r>
        <w:rPr>
          <w:sz w:val="24"/>
        </w:rPr>
        <w:t>tutarı</w:t>
      </w:r>
      <w:r>
        <w:rPr>
          <w:spacing w:val="-11"/>
          <w:sz w:val="24"/>
        </w:rPr>
        <w:t xml:space="preserve"> </w:t>
      </w:r>
      <w:r>
        <w:rPr>
          <w:sz w:val="24"/>
        </w:rPr>
        <w:t>sözleşme</w:t>
      </w:r>
      <w:r>
        <w:rPr>
          <w:spacing w:val="-11"/>
          <w:sz w:val="24"/>
        </w:rPr>
        <w:t xml:space="preserve"> </w:t>
      </w:r>
      <w:r>
        <w:rPr>
          <w:sz w:val="24"/>
        </w:rPr>
        <w:t>süresi</w:t>
      </w:r>
      <w:r>
        <w:rPr>
          <w:spacing w:val="-10"/>
          <w:sz w:val="24"/>
        </w:rPr>
        <w:t xml:space="preserve"> </w:t>
      </w:r>
      <w:r>
        <w:rPr>
          <w:sz w:val="24"/>
        </w:rPr>
        <w:t>içerisinde</w:t>
      </w:r>
      <w:r>
        <w:rPr>
          <w:spacing w:val="-11"/>
          <w:sz w:val="24"/>
        </w:rPr>
        <w:t xml:space="preserve"> </w:t>
      </w:r>
      <w:r>
        <w:rPr>
          <w:sz w:val="24"/>
        </w:rPr>
        <w:t>kalmak</w:t>
      </w:r>
      <w:r>
        <w:rPr>
          <w:spacing w:val="-11"/>
          <w:sz w:val="24"/>
        </w:rPr>
        <w:t xml:space="preserve"> </w:t>
      </w:r>
      <w:r>
        <w:rPr>
          <w:sz w:val="24"/>
        </w:rPr>
        <w:t>koşulu</w:t>
      </w:r>
      <w:r>
        <w:rPr>
          <w:spacing w:val="-11"/>
          <w:sz w:val="24"/>
        </w:rPr>
        <w:t xml:space="preserve"> </w:t>
      </w:r>
      <w:r>
        <w:rPr>
          <w:sz w:val="24"/>
        </w:rPr>
        <w:t>ile yüklenicilerin hesabına farklı tarihlerde</w:t>
      </w:r>
      <w:r>
        <w:rPr>
          <w:spacing w:val="-16"/>
          <w:sz w:val="24"/>
        </w:rPr>
        <w:t xml:space="preserve"> </w:t>
      </w:r>
      <w:r>
        <w:rPr>
          <w:sz w:val="24"/>
        </w:rPr>
        <w:t>yatırabilir.</w:t>
      </w:r>
    </w:p>
    <w:p w:rsidR="00130753" w:rsidRDefault="00AD4BFA">
      <w:pPr>
        <w:pStyle w:val="ListeParagraf"/>
        <w:numPr>
          <w:ilvl w:val="1"/>
          <w:numId w:val="1"/>
        </w:numPr>
        <w:tabs>
          <w:tab w:val="left" w:pos="911"/>
        </w:tabs>
        <w:spacing w:before="1" w:line="276" w:lineRule="auto"/>
        <w:ind w:right="115" w:hanging="434"/>
        <w:rPr>
          <w:sz w:val="24"/>
        </w:rPr>
      </w:pPr>
      <w:r>
        <w:rPr>
          <w:sz w:val="24"/>
        </w:rPr>
        <w:t xml:space="preserve">İşin tamamlanmasının ardından yatırımcı ile yükleniciler arasında Teslim Tesellüm Belgesi düzenlenir. Teslim Tesellüm Belgesinde </w:t>
      </w:r>
      <w:r>
        <w:rPr>
          <w:i/>
          <w:sz w:val="24"/>
        </w:rPr>
        <w:t xml:space="preserve">“aralarında alacak verecek ilişkisi kalmamıştır” </w:t>
      </w:r>
      <w:r>
        <w:rPr>
          <w:sz w:val="24"/>
        </w:rPr>
        <w:t>ibaresi mutlaka yer</w:t>
      </w:r>
      <w:r>
        <w:rPr>
          <w:spacing w:val="-8"/>
          <w:sz w:val="24"/>
        </w:rPr>
        <w:t xml:space="preserve"> </w:t>
      </w:r>
      <w:r>
        <w:rPr>
          <w:sz w:val="24"/>
        </w:rPr>
        <w:t>alacaktır.</w:t>
      </w:r>
    </w:p>
    <w:p w:rsidR="00130753" w:rsidRDefault="00AD4BFA" w:rsidP="00C04293">
      <w:pPr>
        <w:pStyle w:val="ListeParagraf"/>
        <w:numPr>
          <w:ilvl w:val="1"/>
          <w:numId w:val="1"/>
        </w:numPr>
        <w:tabs>
          <w:tab w:val="left" w:pos="911"/>
        </w:tabs>
        <w:spacing w:before="0"/>
        <w:ind w:right="115" w:hanging="436"/>
        <w:rPr>
          <w:sz w:val="24"/>
        </w:rPr>
      </w:pPr>
      <w:r>
        <w:rPr>
          <w:sz w:val="24"/>
        </w:rPr>
        <w:t>Yapılan iş yükleniciler tarafından faturalandırılır</w:t>
      </w:r>
      <w:r w:rsidR="007B7DF0">
        <w:rPr>
          <w:sz w:val="24"/>
        </w:rPr>
        <w:t>.</w:t>
      </w:r>
      <w:r>
        <w:rPr>
          <w:sz w:val="24"/>
        </w:rPr>
        <w:t xml:space="preserve"> (Fatura tarihi mutlaka yatırımcı ile yüklenici arasında düzenlenen teslim tesellüm tarihinden sonra</w:t>
      </w:r>
      <w:r w:rsidRPr="00C04293">
        <w:rPr>
          <w:sz w:val="24"/>
        </w:rPr>
        <w:t xml:space="preserve"> </w:t>
      </w:r>
      <w:r>
        <w:rPr>
          <w:sz w:val="24"/>
        </w:rPr>
        <w:t>olmalıdır).</w:t>
      </w:r>
    </w:p>
    <w:p w:rsidR="00130753" w:rsidRPr="00C04293" w:rsidRDefault="00AD4BFA" w:rsidP="00C04293">
      <w:pPr>
        <w:pStyle w:val="ListeParagraf"/>
        <w:numPr>
          <w:ilvl w:val="1"/>
          <w:numId w:val="1"/>
        </w:numPr>
        <w:tabs>
          <w:tab w:val="left" w:pos="911"/>
        </w:tabs>
        <w:spacing w:before="0"/>
        <w:ind w:right="115" w:hanging="436"/>
        <w:rPr>
          <w:sz w:val="24"/>
        </w:rPr>
      </w:pPr>
      <w:r>
        <w:rPr>
          <w:sz w:val="24"/>
        </w:rPr>
        <w:lastRenderedPageBreak/>
        <w:t>Yatırımcı, İPYB/ÇDE’leri ekinde Teslim Tesellüm Belgesi olan bir dilekçe ile işin tamamlandığı konusunda bilgilendirir. İPYB/ÇDE yatırımcı tarafından bilgilendirildikten</w:t>
      </w:r>
      <w:r w:rsidRPr="00C04293">
        <w:rPr>
          <w:sz w:val="24"/>
        </w:rPr>
        <w:t xml:space="preserve"> </w:t>
      </w:r>
      <w:r>
        <w:rPr>
          <w:sz w:val="24"/>
        </w:rPr>
        <w:t>sonra</w:t>
      </w:r>
      <w:r w:rsidRPr="00C04293">
        <w:rPr>
          <w:sz w:val="24"/>
        </w:rPr>
        <w:t xml:space="preserve"> </w:t>
      </w:r>
      <w:r>
        <w:rPr>
          <w:sz w:val="24"/>
        </w:rPr>
        <w:t>7</w:t>
      </w:r>
      <w:r w:rsidRPr="00C04293">
        <w:rPr>
          <w:sz w:val="24"/>
        </w:rPr>
        <w:t xml:space="preserve"> </w:t>
      </w:r>
      <w:r>
        <w:rPr>
          <w:sz w:val="24"/>
        </w:rPr>
        <w:t>(yedi)</w:t>
      </w:r>
      <w:r w:rsidRPr="00C04293">
        <w:rPr>
          <w:sz w:val="24"/>
        </w:rPr>
        <w:t xml:space="preserve"> </w:t>
      </w:r>
      <w:r>
        <w:rPr>
          <w:sz w:val="24"/>
        </w:rPr>
        <w:t>gün</w:t>
      </w:r>
      <w:r w:rsidRPr="00C04293">
        <w:rPr>
          <w:sz w:val="24"/>
        </w:rPr>
        <w:t xml:space="preserve"> </w:t>
      </w:r>
      <w:r>
        <w:rPr>
          <w:sz w:val="24"/>
        </w:rPr>
        <w:t>içerisinde</w:t>
      </w:r>
      <w:r w:rsidRPr="00C04293">
        <w:rPr>
          <w:sz w:val="24"/>
        </w:rPr>
        <w:t xml:space="preserve"> </w:t>
      </w:r>
      <w:r>
        <w:rPr>
          <w:sz w:val="24"/>
        </w:rPr>
        <w:t>bizzat</w:t>
      </w:r>
      <w:r w:rsidRPr="00C04293">
        <w:rPr>
          <w:sz w:val="24"/>
        </w:rPr>
        <w:t xml:space="preserve"> </w:t>
      </w:r>
      <w:r>
        <w:rPr>
          <w:sz w:val="24"/>
        </w:rPr>
        <w:t>İPYB</w:t>
      </w:r>
      <w:r w:rsidRPr="00C04293">
        <w:rPr>
          <w:sz w:val="24"/>
        </w:rPr>
        <w:t xml:space="preserve"> ya </w:t>
      </w:r>
      <w:r>
        <w:rPr>
          <w:sz w:val="24"/>
        </w:rPr>
        <w:t>da</w:t>
      </w:r>
      <w:r w:rsidRPr="00C04293">
        <w:rPr>
          <w:sz w:val="24"/>
        </w:rPr>
        <w:t xml:space="preserve"> </w:t>
      </w:r>
      <w:r>
        <w:rPr>
          <w:sz w:val="24"/>
        </w:rPr>
        <w:t>ÇDE’ler</w:t>
      </w:r>
      <w:r w:rsidRPr="00C04293">
        <w:rPr>
          <w:sz w:val="24"/>
        </w:rPr>
        <w:t xml:space="preserve"> </w:t>
      </w:r>
      <w:r>
        <w:rPr>
          <w:sz w:val="24"/>
        </w:rPr>
        <w:t>aracılığı</w:t>
      </w:r>
      <w:r w:rsidRPr="00C04293">
        <w:rPr>
          <w:sz w:val="24"/>
        </w:rPr>
        <w:t xml:space="preserve"> </w:t>
      </w:r>
      <w:r>
        <w:rPr>
          <w:sz w:val="24"/>
        </w:rPr>
        <w:t>ile yatırımların hibe uygulama planında belirtilen teknik özelliklere göre yapılıp yapılmadığını tespit eder. Girdi Alımları ve Tesis Tespit Tutanağını hazırlayarak imzalar.</w:t>
      </w:r>
    </w:p>
    <w:p w:rsidR="00130753" w:rsidRDefault="00AD4BFA" w:rsidP="00C04293">
      <w:pPr>
        <w:pStyle w:val="ListeParagraf"/>
        <w:numPr>
          <w:ilvl w:val="1"/>
          <w:numId w:val="1"/>
        </w:numPr>
        <w:tabs>
          <w:tab w:val="left" w:pos="911"/>
        </w:tabs>
        <w:spacing w:before="0"/>
        <w:ind w:right="115" w:hanging="436"/>
        <w:rPr>
          <w:sz w:val="24"/>
        </w:rPr>
      </w:pPr>
      <w:r>
        <w:rPr>
          <w:sz w:val="24"/>
        </w:rPr>
        <w:t>Yatırımcı,</w:t>
      </w:r>
      <w:r w:rsidRPr="00C04293">
        <w:rPr>
          <w:sz w:val="24"/>
        </w:rPr>
        <w:t xml:space="preserve"> </w:t>
      </w:r>
      <w:r>
        <w:rPr>
          <w:sz w:val="24"/>
        </w:rPr>
        <w:t>Ödeme</w:t>
      </w:r>
      <w:r w:rsidRPr="00C04293">
        <w:rPr>
          <w:sz w:val="24"/>
        </w:rPr>
        <w:t xml:space="preserve"> </w:t>
      </w:r>
      <w:r>
        <w:rPr>
          <w:sz w:val="24"/>
        </w:rPr>
        <w:t>Talep</w:t>
      </w:r>
      <w:r w:rsidRPr="00C04293">
        <w:rPr>
          <w:sz w:val="24"/>
        </w:rPr>
        <w:t xml:space="preserve"> </w:t>
      </w:r>
      <w:r>
        <w:rPr>
          <w:sz w:val="24"/>
        </w:rPr>
        <w:t>Dilekçesini</w:t>
      </w:r>
      <w:r w:rsidRPr="00C04293">
        <w:rPr>
          <w:sz w:val="24"/>
        </w:rPr>
        <w:t xml:space="preserve"> </w:t>
      </w:r>
      <w:r>
        <w:rPr>
          <w:sz w:val="24"/>
        </w:rPr>
        <w:t>ve</w:t>
      </w:r>
      <w:r w:rsidRPr="00C04293">
        <w:rPr>
          <w:sz w:val="24"/>
        </w:rPr>
        <w:t xml:space="preserve"> </w:t>
      </w:r>
      <w:r>
        <w:rPr>
          <w:sz w:val="24"/>
        </w:rPr>
        <w:t>eklerini</w:t>
      </w:r>
      <w:r w:rsidRPr="00C04293">
        <w:rPr>
          <w:sz w:val="24"/>
        </w:rPr>
        <w:t xml:space="preserve"> </w:t>
      </w:r>
      <w:r>
        <w:rPr>
          <w:sz w:val="24"/>
        </w:rPr>
        <w:t>düzenleyerek</w:t>
      </w:r>
      <w:r w:rsidRPr="00C04293">
        <w:rPr>
          <w:sz w:val="24"/>
        </w:rPr>
        <w:t xml:space="preserve"> </w:t>
      </w:r>
      <w:r>
        <w:rPr>
          <w:sz w:val="24"/>
        </w:rPr>
        <w:t>İPYB’ye</w:t>
      </w:r>
      <w:r w:rsidRPr="00C04293">
        <w:rPr>
          <w:sz w:val="24"/>
        </w:rPr>
        <w:t xml:space="preserve"> </w:t>
      </w:r>
      <w:r>
        <w:rPr>
          <w:sz w:val="24"/>
        </w:rPr>
        <w:t>sunulmak</w:t>
      </w:r>
      <w:r w:rsidRPr="00C04293">
        <w:rPr>
          <w:sz w:val="24"/>
        </w:rPr>
        <w:t xml:space="preserve"> </w:t>
      </w:r>
      <w:r>
        <w:rPr>
          <w:sz w:val="24"/>
        </w:rPr>
        <w:t>üzere ilgili Çiftçi Destek Ekibine teslim</w:t>
      </w:r>
      <w:r w:rsidRPr="00C04293">
        <w:rPr>
          <w:sz w:val="24"/>
        </w:rPr>
        <w:t xml:space="preserve"> </w:t>
      </w:r>
      <w:r>
        <w:rPr>
          <w:sz w:val="24"/>
        </w:rPr>
        <w:t>eder.</w:t>
      </w:r>
    </w:p>
    <w:p w:rsidR="00130753" w:rsidRDefault="00AD4BFA" w:rsidP="00C04293">
      <w:pPr>
        <w:pStyle w:val="ListeParagraf"/>
        <w:numPr>
          <w:ilvl w:val="1"/>
          <w:numId w:val="1"/>
        </w:numPr>
        <w:tabs>
          <w:tab w:val="left" w:pos="911"/>
        </w:tabs>
        <w:spacing w:before="0"/>
        <w:ind w:right="115" w:hanging="436"/>
        <w:rPr>
          <w:sz w:val="24"/>
        </w:rPr>
      </w:pPr>
      <w:r>
        <w:rPr>
          <w:sz w:val="24"/>
        </w:rPr>
        <w:t>Çiftçi Destek Ekibi kendisine ulaşan ödeme talep dilekçelerini ve eklerini 5 (beş) gün içerisinde İPYB’ye gönderir. İPYB, Ödeme Talep Dilekçesini ve eklerini inceler. Eksiksiz olan ödeme talepleri Ödeme İcmal Tablosuna işlenir. Tüm belgeler Ödeme İcmal Tablosu ile birlikte MPYB’ye</w:t>
      </w:r>
      <w:r w:rsidRPr="00C04293">
        <w:rPr>
          <w:sz w:val="24"/>
        </w:rPr>
        <w:t xml:space="preserve"> </w:t>
      </w:r>
      <w:r>
        <w:rPr>
          <w:sz w:val="24"/>
        </w:rPr>
        <w:t>gönderilir.</w:t>
      </w:r>
    </w:p>
    <w:p w:rsidR="00130753" w:rsidRDefault="00AD4BFA" w:rsidP="00C04293">
      <w:pPr>
        <w:pStyle w:val="ListeParagraf"/>
        <w:numPr>
          <w:ilvl w:val="1"/>
          <w:numId w:val="1"/>
        </w:numPr>
        <w:tabs>
          <w:tab w:val="left" w:pos="911"/>
        </w:tabs>
        <w:spacing w:before="0"/>
        <w:ind w:right="115" w:hanging="436"/>
        <w:rPr>
          <w:sz w:val="24"/>
        </w:rPr>
      </w:pPr>
      <w:r>
        <w:rPr>
          <w:sz w:val="24"/>
        </w:rPr>
        <w:t>MPYB’nin</w:t>
      </w:r>
      <w:r w:rsidRPr="00C04293">
        <w:rPr>
          <w:sz w:val="24"/>
        </w:rPr>
        <w:t xml:space="preserve"> </w:t>
      </w:r>
      <w:r>
        <w:rPr>
          <w:sz w:val="24"/>
        </w:rPr>
        <w:t>incelemesinden</w:t>
      </w:r>
      <w:r w:rsidRPr="00C04293">
        <w:rPr>
          <w:sz w:val="24"/>
        </w:rPr>
        <w:t xml:space="preserve"> </w:t>
      </w:r>
      <w:r>
        <w:rPr>
          <w:sz w:val="24"/>
        </w:rPr>
        <w:t>sonra,</w:t>
      </w:r>
      <w:r w:rsidRPr="00C04293">
        <w:rPr>
          <w:sz w:val="24"/>
        </w:rPr>
        <w:t xml:space="preserve"> </w:t>
      </w:r>
      <w:r>
        <w:rPr>
          <w:sz w:val="24"/>
        </w:rPr>
        <w:t>asıl</w:t>
      </w:r>
      <w:r w:rsidRPr="00C04293">
        <w:rPr>
          <w:sz w:val="24"/>
        </w:rPr>
        <w:t xml:space="preserve"> </w:t>
      </w:r>
      <w:r>
        <w:rPr>
          <w:sz w:val="24"/>
        </w:rPr>
        <w:t>belgeler</w:t>
      </w:r>
      <w:r w:rsidRPr="00C04293">
        <w:rPr>
          <w:sz w:val="24"/>
        </w:rPr>
        <w:t xml:space="preserve"> </w:t>
      </w:r>
      <w:r>
        <w:rPr>
          <w:sz w:val="24"/>
        </w:rPr>
        <w:t>elektronik</w:t>
      </w:r>
      <w:r w:rsidRPr="00C04293">
        <w:rPr>
          <w:sz w:val="24"/>
        </w:rPr>
        <w:t xml:space="preserve"> </w:t>
      </w:r>
      <w:r>
        <w:rPr>
          <w:sz w:val="24"/>
        </w:rPr>
        <w:t>ortamda,</w:t>
      </w:r>
      <w:r w:rsidRPr="00C04293">
        <w:rPr>
          <w:sz w:val="24"/>
        </w:rPr>
        <w:t xml:space="preserve"> </w:t>
      </w:r>
      <w:r>
        <w:rPr>
          <w:sz w:val="24"/>
        </w:rPr>
        <w:t>Birleşmiş</w:t>
      </w:r>
      <w:r w:rsidRPr="00C04293">
        <w:rPr>
          <w:sz w:val="24"/>
        </w:rPr>
        <w:t xml:space="preserve"> </w:t>
      </w:r>
      <w:r>
        <w:rPr>
          <w:sz w:val="24"/>
        </w:rPr>
        <w:t>Milletler Kalkınma Programı (UNDP)’na</w:t>
      </w:r>
      <w:r w:rsidRPr="00C04293">
        <w:rPr>
          <w:sz w:val="24"/>
        </w:rPr>
        <w:t xml:space="preserve"> </w:t>
      </w:r>
      <w:r>
        <w:rPr>
          <w:sz w:val="24"/>
        </w:rPr>
        <w:t>gönderilir.</w:t>
      </w:r>
    </w:p>
    <w:p w:rsidR="00130753" w:rsidRPr="00C04293" w:rsidRDefault="00AD4BFA" w:rsidP="00C04293">
      <w:pPr>
        <w:pStyle w:val="ListeParagraf"/>
        <w:numPr>
          <w:ilvl w:val="1"/>
          <w:numId w:val="1"/>
        </w:numPr>
        <w:tabs>
          <w:tab w:val="left" w:pos="911"/>
        </w:tabs>
        <w:spacing w:before="0"/>
        <w:ind w:right="115" w:hanging="436"/>
        <w:rPr>
          <w:sz w:val="24"/>
        </w:rPr>
      </w:pPr>
      <w:r>
        <w:rPr>
          <w:sz w:val="24"/>
        </w:rPr>
        <w:t>UNDP’ye ulaşan ödeme belgeleri gözden geçirildikten sonra en geç 30 (otuz) gün içinde</w:t>
      </w:r>
      <w:r w:rsidRPr="00C04293">
        <w:rPr>
          <w:sz w:val="24"/>
        </w:rPr>
        <w:t xml:space="preserve"> </w:t>
      </w:r>
      <w:r>
        <w:rPr>
          <w:sz w:val="24"/>
        </w:rPr>
        <w:t>ödenir.</w:t>
      </w: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p w:rsidR="00470074" w:rsidRDefault="00470074"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tbl>
      <w:tblPr>
        <w:tblW w:w="5250" w:type="pct"/>
        <w:tblInd w:w="-214"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ayout w:type="fixed"/>
        <w:tblCellMar>
          <w:left w:w="70" w:type="dxa"/>
          <w:right w:w="70" w:type="dxa"/>
        </w:tblCellMar>
        <w:tblLook w:val="04A0" w:firstRow="1" w:lastRow="0" w:firstColumn="1" w:lastColumn="0" w:noHBand="0" w:noVBand="1"/>
      </w:tblPr>
      <w:tblGrid>
        <w:gridCol w:w="2647"/>
        <w:gridCol w:w="7276"/>
      </w:tblGrid>
      <w:tr w:rsidR="00294941" w:rsidRPr="00E65212" w:rsidTr="00294941">
        <w:trPr>
          <w:trHeight w:val="396"/>
        </w:trPr>
        <w:tc>
          <w:tcPr>
            <w:tcW w:w="5000" w:type="pct"/>
            <w:gridSpan w:val="2"/>
            <w:shd w:val="clear" w:color="auto" w:fill="D9D9D9" w:themeFill="background1" w:themeFillShade="D9"/>
            <w:vAlign w:val="center"/>
          </w:tcPr>
          <w:p w:rsidR="00294941" w:rsidRPr="00E65212" w:rsidRDefault="00294941" w:rsidP="004F4164">
            <w:pPr>
              <w:spacing w:after="120" w:line="264" w:lineRule="auto"/>
              <w:jc w:val="center"/>
              <w:rPr>
                <w:b/>
                <w:bCs/>
              </w:rPr>
            </w:pPr>
            <w:r w:rsidRPr="00E65212">
              <w:rPr>
                <w:b/>
                <w:bCs/>
              </w:rPr>
              <w:lastRenderedPageBreak/>
              <w:t>1. AŞAMA</w:t>
            </w:r>
          </w:p>
          <w:p w:rsidR="00294941" w:rsidRPr="00E65212" w:rsidRDefault="00294941" w:rsidP="004F4164">
            <w:pPr>
              <w:spacing w:after="120" w:line="264" w:lineRule="auto"/>
              <w:jc w:val="center"/>
              <w:rPr>
                <w:bCs/>
              </w:rPr>
            </w:pPr>
            <w:r w:rsidRPr="00E65212">
              <w:rPr>
                <w:b/>
                <w:bCs/>
              </w:rPr>
              <w:t>Başvuruların İdari Uygunluk Kontrol Tablosu</w:t>
            </w:r>
          </w:p>
        </w:tc>
      </w:tr>
      <w:tr w:rsidR="00294941" w:rsidRPr="00E65212" w:rsidTr="00294941">
        <w:trPr>
          <w:trHeight w:val="396"/>
        </w:trPr>
        <w:tc>
          <w:tcPr>
            <w:tcW w:w="1334" w:type="pct"/>
            <w:shd w:val="clear" w:color="auto" w:fill="D9D9D9" w:themeFill="background1" w:themeFillShade="D9"/>
            <w:vAlign w:val="center"/>
          </w:tcPr>
          <w:p w:rsidR="00294941" w:rsidRPr="00E65212" w:rsidRDefault="00294941" w:rsidP="004F4164">
            <w:pPr>
              <w:spacing w:line="264" w:lineRule="auto"/>
              <w:rPr>
                <w:b/>
                <w:bCs/>
              </w:rPr>
            </w:pPr>
            <w:r w:rsidRPr="00E65212">
              <w:rPr>
                <w:rFonts w:eastAsia="EOGOCK+CityTrkMedium+2"/>
                <w:b/>
              </w:rPr>
              <w:t>Başvuru Numarası</w:t>
            </w:r>
          </w:p>
        </w:tc>
        <w:tc>
          <w:tcPr>
            <w:tcW w:w="3666" w:type="pct"/>
            <w:shd w:val="clear" w:color="auto" w:fill="auto"/>
            <w:vAlign w:val="center"/>
          </w:tcPr>
          <w:p w:rsidR="00294941" w:rsidRPr="00E65212" w:rsidRDefault="00294941" w:rsidP="004F4164">
            <w:pPr>
              <w:spacing w:after="120" w:line="264" w:lineRule="auto"/>
              <w:rPr>
                <w:bCs/>
              </w:rPr>
            </w:pPr>
          </w:p>
        </w:tc>
      </w:tr>
      <w:tr w:rsidR="00294941" w:rsidRPr="00E65212" w:rsidTr="00294941">
        <w:trPr>
          <w:trHeight w:val="396"/>
        </w:trPr>
        <w:tc>
          <w:tcPr>
            <w:tcW w:w="1334" w:type="pct"/>
            <w:shd w:val="clear" w:color="auto" w:fill="D9D9D9" w:themeFill="background1" w:themeFillShade="D9"/>
            <w:vAlign w:val="center"/>
          </w:tcPr>
          <w:p w:rsidR="00294941" w:rsidRPr="00E65212" w:rsidRDefault="00294941" w:rsidP="004F4164">
            <w:pPr>
              <w:spacing w:line="264" w:lineRule="auto"/>
              <w:rPr>
                <w:rFonts w:eastAsia="EOGOCK+CityTrkMedium+2"/>
                <w:b/>
              </w:rPr>
            </w:pPr>
            <w:r w:rsidRPr="00E65212">
              <w:rPr>
                <w:rFonts w:eastAsia="EOGOCK+CityTrkMedium+2"/>
                <w:b/>
              </w:rPr>
              <w:t>Teslim Tarihi</w:t>
            </w:r>
          </w:p>
        </w:tc>
        <w:tc>
          <w:tcPr>
            <w:tcW w:w="3666" w:type="pct"/>
            <w:shd w:val="clear" w:color="auto" w:fill="auto"/>
            <w:vAlign w:val="center"/>
          </w:tcPr>
          <w:p w:rsidR="00294941" w:rsidRPr="00E65212" w:rsidRDefault="00294941" w:rsidP="004F4164">
            <w:pPr>
              <w:spacing w:after="120" w:line="264" w:lineRule="auto"/>
              <w:rPr>
                <w:bCs/>
              </w:rPr>
            </w:pPr>
          </w:p>
        </w:tc>
      </w:tr>
      <w:tr w:rsidR="00294941" w:rsidRPr="00E65212" w:rsidTr="00294941">
        <w:trPr>
          <w:trHeight w:val="396"/>
        </w:trPr>
        <w:tc>
          <w:tcPr>
            <w:tcW w:w="1334" w:type="pct"/>
            <w:shd w:val="clear" w:color="auto" w:fill="D9D9D9" w:themeFill="background1" w:themeFillShade="D9"/>
            <w:vAlign w:val="center"/>
          </w:tcPr>
          <w:p w:rsidR="00294941" w:rsidRPr="00E65212" w:rsidRDefault="00294941" w:rsidP="004F4164">
            <w:pPr>
              <w:spacing w:line="264" w:lineRule="auto"/>
              <w:rPr>
                <w:rFonts w:eastAsia="EOGOCK+CityTrkMedium+2"/>
                <w:b/>
              </w:rPr>
            </w:pPr>
            <w:r w:rsidRPr="00E65212">
              <w:rPr>
                <w:rFonts w:eastAsia="EOGOCK+CityTrkMedium+2"/>
                <w:b/>
              </w:rPr>
              <w:t>Adı Soyadı</w:t>
            </w:r>
          </w:p>
        </w:tc>
        <w:tc>
          <w:tcPr>
            <w:tcW w:w="3666" w:type="pct"/>
            <w:shd w:val="clear" w:color="auto" w:fill="auto"/>
            <w:vAlign w:val="center"/>
          </w:tcPr>
          <w:p w:rsidR="00294941" w:rsidRPr="00E65212" w:rsidRDefault="00294941" w:rsidP="004F4164">
            <w:pPr>
              <w:spacing w:after="120" w:line="264" w:lineRule="auto"/>
              <w:rPr>
                <w:bCs/>
              </w:rPr>
            </w:pPr>
          </w:p>
        </w:tc>
      </w:tr>
      <w:tr w:rsidR="00294941" w:rsidRPr="00E65212" w:rsidTr="00294941">
        <w:trPr>
          <w:trHeight w:val="396"/>
        </w:trPr>
        <w:tc>
          <w:tcPr>
            <w:tcW w:w="1334" w:type="pct"/>
            <w:shd w:val="clear" w:color="auto" w:fill="D9D9D9" w:themeFill="background1" w:themeFillShade="D9"/>
            <w:vAlign w:val="center"/>
          </w:tcPr>
          <w:p w:rsidR="00294941" w:rsidRPr="00E65212" w:rsidRDefault="00294941" w:rsidP="004F4164">
            <w:pPr>
              <w:spacing w:line="264" w:lineRule="auto"/>
              <w:rPr>
                <w:rFonts w:eastAsia="EOGOCK+CityTrkMedium+2"/>
                <w:b/>
              </w:rPr>
            </w:pPr>
            <w:r w:rsidRPr="00E65212">
              <w:rPr>
                <w:rFonts w:eastAsia="EOGOCK+CityTrkMedium+2"/>
                <w:b/>
              </w:rPr>
              <w:t>İl / İlçe / Adres</w:t>
            </w:r>
          </w:p>
        </w:tc>
        <w:tc>
          <w:tcPr>
            <w:tcW w:w="3666" w:type="pct"/>
            <w:shd w:val="clear" w:color="auto" w:fill="auto"/>
            <w:vAlign w:val="center"/>
          </w:tcPr>
          <w:p w:rsidR="00294941" w:rsidRPr="00E65212" w:rsidRDefault="00294941" w:rsidP="004F4164">
            <w:pPr>
              <w:spacing w:after="120" w:line="264" w:lineRule="auto"/>
              <w:rPr>
                <w:bCs/>
              </w:rPr>
            </w:pPr>
          </w:p>
        </w:tc>
      </w:tr>
    </w:tbl>
    <w:p w:rsidR="00294941" w:rsidRDefault="00294941" w:rsidP="00294941">
      <w:pPr>
        <w:pStyle w:val="Default"/>
        <w:rPr>
          <w:rFonts w:ascii="Times New Roman" w:hAnsi="Times New Roman" w:cs="Times New Roman"/>
          <w:color w:val="auto"/>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8080"/>
        <w:gridCol w:w="1276"/>
      </w:tblGrid>
      <w:tr w:rsidR="00294941" w:rsidRPr="00022BDB" w:rsidTr="004F4164">
        <w:trPr>
          <w:trHeight w:hRule="exact" w:val="637"/>
          <w:jc w:val="center"/>
        </w:trPr>
        <w:tc>
          <w:tcPr>
            <w:tcW w:w="567" w:type="dxa"/>
            <w:shd w:val="clear" w:color="auto" w:fill="D9D9D9" w:themeFill="background1" w:themeFillShade="D9"/>
            <w:tcMar>
              <w:left w:w="85" w:type="dxa"/>
              <w:right w:w="85" w:type="dxa"/>
            </w:tcMar>
            <w:vAlign w:val="center"/>
          </w:tcPr>
          <w:p w:rsidR="00294941" w:rsidRPr="00F96D09" w:rsidRDefault="00294941" w:rsidP="004F4164">
            <w:pPr>
              <w:spacing w:after="120" w:line="264" w:lineRule="auto"/>
              <w:jc w:val="center"/>
              <w:rPr>
                <w:b/>
                <w:bCs/>
                <w:sz w:val="24"/>
                <w:szCs w:val="24"/>
                <w:lang w:val="tr-TR" w:eastAsia="tr-TR"/>
              </w:rPr>
            </w:pPr>
            <w:r w:rsidRPr="00F96D09">
              <w:rPr>
                <w:b/>
                <w:bCs/>
                <w:sz w:val="24"/>
                <w:szCs w:val="24"/>
                <w:lang w:val="tr-TR" w:eastAsia="tr-TR"/>
              </w:rPr>
              <w:t>SN</w:t>
            </w:r>
          </w:p>
        </w:tc>
        <w:tc>
          <w:tcPr>
            <w:tcW w:w="8080" w:type="dxa"/>
            <w:shd w:val="clear" w:color="auto" w:fill="D9D9D9" w:themeFill="background1" w:themeFillShade="D9"/>
            <w:tcMar>
              <w:left w:w="85" w:type="dxa"/>
              <w:right w:w="85" w:type="dxa"/>
            </w:tcMar>
            <w:vAlign w:val="center"/>
          </w:tcPr>
          <w:p w:rsidR="00294941" w:rsidRPr="00F96D09" w:rsidRDefault="00294941" w:rsidP="004F4164">
            <w:pPr>
              <w:spacing w:after="120" w:line="264" w:lineRule="auto"/>
              <w:rPr>
                <w:b/>
                <w:bCs/>
                <w:sz w:val="24"/>
                <w:szCs w:val="24"/>
                <w:lang w:val="tr-TR" w:eastAsia="tr-TR"/>
              </w:rPr>
            </w:pPr>
            <w:r w:rsidRPr="00F96D09">
              <w:rPr>
                <w:b/>
                <w:bCs/>
                <w:sz w:val="24"/>
                <w:szCs w:val="24"/>
                <w:lang w:val="tr-TR" w:eastAsia="tr-TR"/>
              </w:rPr>
              <w:t>Kontrol Edilecek Belgeler</w:t>
            </w:r>
          </w:p>
        </w:tc>
        <w:tc>
          <w:tcPr>
            <w:tcW w:w="1276" w:type="dxa"/>
            <w:shd w:val="clear" w:color="auto" w:fill="D9D9D9" w:themeFill="background1" w:themeFillShade="D9"/>
            <w:tcMar>
              <w:left w:w="85" w:type="dxa"/>
              <w:right w:w="85" w:type="dxa"/>
            </w:tcMar>
            <w:vAlign w:val="center"/>
          </w:tcPr>
          <w:p w:rsidR="00294941" w:rsidRPr="00F96D09" w:rsidRDefault="00294941" w:rsidP="004F4164">
            <w:pPr>
              <w:tabs>
                <w:tab w:val="left" w:pos="1140"/>
              </w:tabs>
              <w:adjustRightInd w:val="0"/>
              <w:spacing w:after="120" w:line="264" w:lineRule="auto"/>
              <w:jc w:val="center"/>
              <w:rPr>
                <w:b/>
                <w:bCs/>
                <w:sz w:val="24"/>
                <w:szCs w:val="24"/>
                <w:lang w:val="tr-TR" w:eastAsia="tr-TR"/>
              </w:rPr>
            </w:pPr>
            <w:r w:rsidRPr="00F96D09">
              <w:rPr>
                <w:b/>
                <w:bCs/>
                <w:sz w:val="24"/>
                <w:szCs w:val="24"/>
                <w:lang w:val="tr-TR" w:eastAsia="tr-TR"/>
              </w:rPr>
              <w:t>VAR (+) YOK (-)</w:t>
            </w:r>
          </w:p>
        </w:tc>
      </w:tr>
      <w:tr w:rsidR="00294941" w:rsidRPr="00022BDB" w:rsidTr="004F4164">
        <w:trPr>
          <w:trHeight w:val="570"/>
          <w:jc w:val="center"/>
        </w:trPr>
        <w:tc>
          <w:tcPr>
            <w:tcW w:w="567" w:type="dxa"/>
            <w:tcMar>
              <w:left w:w="85" w:type="dxa"/>
              <w:right w:w="85" w:type="dxa"/>
            </w:tcMar>
            <w:vAlign w:val="center"/>
          </w:tcPr>
          <w:p w:rsidR="00294941" w:rsidRPr="00F96D09" w:rsidRDefault="00294941" w:rsidP="004F4164">
            <w:pPr>
              <w:jc w:val="center"/>
              <w:rPr>
                <w:sz w:val="24"/>
                <w:szCs w:val="24"/>
                <w:lang w:val="tr-TR" w:eastAsia="tr-TR"/>
              </w:rPr>
            </w:pPr>
            <w:r w:rsidRPr="00F96D09">
              <w:rPr>
                <w:sz w:val="24"/>
                <w:szCs w:val="24"/>
                <w:lang w:val="tr-TR" w:eastAsia="tr-TR"/>
              </w:rPr>
              <w:t>1</w:t>
            </w:r>
          </w:p>
        </w:tc>
        <w:tc>
          <w:tcPr>
            <w:tcW w:w="8080" w:type="dxa"/>
            <w:tcMar>
              <w:left w:w="85" w:type="dxa"/>
              <w:right w:w="85" w:type="dxa"/>
            </w:tcMar>
            <w:vAlign w:val="center"/>
          </w:tcPr>
          <w:p w:rsidR="00294941" w:rsidRPr="00F96D09" w:rsidRDefault="00294941" w:rsidP="004F4164">
            <w:pPr>
              <w:rPr>
                <w:sz w:val="24"/>
                <w:szCs w:val="24"/>
                <w:lang w:val="tr-TR" w:eastAsia="tr-TR"/>
              </w:rPr>
            </w:pPr>
            <w:r w:rsidRPr="00F96D09">
              <w:rPr>
                <w:sz w:val="24"/>
                <w:szCs w:val="24"/>
                <w:lang w:val="tr-TR" w:eastAsia="tr-TR"/>
              </w:rPr>
              <w:t>SYP kapsamında duyurulan hibe çağrısına uygun başvuru formu ile başvurulmuştur.</w:t>
            </w:r>
          </w:p>
        </w:tc>
        <w:tc>
          <w:tcPr>
            <w:tcW w:w="1276" w:type="dxa"/>
            <w:tcMar>
              <w:left w:w="85" w:type="dxa"/>
              <w:right w:w="85" w:type="dxa"/>
            </w:tcMar>
            <w:vAlign w:val="center"/>
          </w:tcPr>
          <w:p w:rsidR="00294941" w:rsidRPr="00022BDB" w:rsidRDefault="00294941" w:rsidP="004F4164">
            <w:pPr>
              <w:adjustRightInd w:val="0"/>
              <w:rPr>
                <w:sz w:val="20"/>
                <w:szCs w:val="20"/>
                <w:lang w:val="tr-TR" w:eastAsia="tr-TR"/>
              </w:rPr>
            </w:pPr>
          </w:p>
        </w:tc>
      </w:tr>
      <w:tr w:rsidR="00294941" w:rsidRPr="00022BDB" w:rsidTr="004F4164">
        <w:trPr>
          <w:trHeight w:val="570"/>
          <w:jc w:val="center"/>
        </w:trPr>
        <w:tc>
          <w:tcPr>
            <w:tcW w:w="567" w:type="dxa"/>
            <w:tcMar>
              <w:left w:w="85" w:type="dxa"/>
              <w:right w:w="85" w:type="dxa"/>
            </w:tcMar>
            <w:vAlign w:val="center"/>
          </w:tcPr>
          <w:p w:rsidR="00294941" w:rsidRPr="00F96D09" w:rsidRDefault="00294941" w:rsidP="004F4164">
            <w:pPr>
              <w:jc w:val="center"/>
              <w:rPr>
                <w:sz w:val="24"/>
                <w:szCs w:val="24"/>
                <w:lang w:val="tr-TR" w:eastAsia="tr-TR"/>
              </w:rPr>
            </w:pPr>
            <w:r w:rsidRPr="00F96D09">
              <w:rPr>
                <w:sz w:val="24"/>
                <w:szCs w:val="24"/>
                <w:lang w:val="tr-TR" w:eastAsia="tr-TR"/>
              </w:rPr>
              <w:t>2</w:t>
            </w:r>
          </w:p>
        </w:tc>
        <w:tc>
          <w:tcPr>
            <w:tcW w:w="8080" w:type="dxa"/>
            <w:tcMar>
              <w:left w:w="85" w:type="dxa"/>
              <w:right w:w="85" w:type="dxa"/>
            </w:tcMar>
            <w:vAlign w:val="center"/>
          </w:tcPr>
          <w:p w:rsidR="00294941" w:rsidRPr="00F96D09" w:rsidRDefault="00294941" w:rsidP="004F4164">
            <w:pPr>
              <w:rPr>
                <w:sz w:val="24"/>
                <w:szCs w:val="24"/>
                <w:lang w:val="tr-TR" w:eastAsia="tr-TR"/>
              </w:rPr>
            </w:pPr>
            <w:r w:rsidRPr="00F96D09">
              <w:rPr>
                <w:sz w:val="24"/>
                <w:szCs w:val="24"/>
                <w:lang w:val="tr-TR" w:eastAsia="tr-TR"/>
              </w:rPr>
              <w:t xml:space="preserve">Başvuru formu ve ekleri </w:t>
            </w:r>
            <w:r w:rsidRPr="00F96D09">
              <w:rPr>
                <w:color w:val="FF0000"/>
                <w:sz w:val="24"/>
                <w:szCs w:val="24"/>
                <w:lang w:val="tr-TR" w:eastAsia="tr-TR"/>
              </w:rPr>
              <w:t xml:space="preserve">2 (iki) takım </w:t>
            </w:r>
            <w:r w:rsidRPr="00F96D09">
              <w:rPr>
                <w:sz w:val="24"/>
                <w:szCs w:val="24"/>
                <w:lang w:val="tr-TR" w:eastAsia="tr-TR"/>
              </w:rPr>
              <w:t>olarak sunulmuştur.</w:t>
            </w:r>
          </w:p>
        </w:tc>
        <w:tc>
          <w:tcPr>
            <w:tcW w:w="1276" w:type="dxa"/>
            <w:tcMar>
              <w:left w:w="85" w:type="dxa"/>
              <w:right w:w="85" w:type="dxa"/>
            </w:tcMar>
            <w:vAlign w:val="center"/>
          </w:tcPr>
          <w:p w:rsidR="00294941" w:rsidRPr="00022BDB" w:rsidRDefault="00294941" w:rsidP="004F4164">
            <w:pPr>
              <w:adjustRightInd w:val="0"/>
              <w:rPr>
                <w:sz w:val="20"/>
                <w:szCs w:val="20"/>
                <w:lang w:val="tr-TR" w:eastAsia="tr-TR"/>
              </w:rPr>
            </w:pPr>
          </w:p>
        </w:tc>
      </w:tr>
      <w:tr w:rsidR="00294941" w:rsidRPr="00022BDB" w:rsidTr="004F4164">
        <w:trPr>
          <w:trHeight w:val="571"/>
          <w:jc w:val="center"/>
        </w:trPr>
        <w:tc>
          <w:tcPr>
            <w:tcW w:w="567" w:type="dxa"/>
            <w:tcMar>
              <w:left w:w="85" w:type="dxa"/>
              <w:right w:w="85" w:type="dxa"/>
            </w:tcMar>
            <w:vAlign w:val="center"/>
          </w:tcPr>
          <w:p w:rsidR="00294941" w:rsidRPr="00F96D09" w:rsidRDefault="00294941" w:rsidP="004F4164">
            <w:pPr>
              <w:jc w:val="center"/>
              <w:rPr>
                <w:sz w:val="24"/>
                <w:szCs w:val="24"/>
                <w:lang w:val="tr-TR" w:eastAsia="tr-TR"/>
              </w:rPr>
            </w:pPr>
            <w:r w:rsidRPr="00F96D09">
              <w:rPr>
                <w:sz w:val="24"/>
                <w:szCs w:val="24"/>
                <w:lang w:val="tr-TR" w:eastAsia="tr-TR"/>
              </w:rPr>
              <w:t>3</w:t>
            </w:r>
          </w:p>
        </w:tc>
        <w:tc>
          <w:tcPr>
            <w:tcW w:w="8080" w:type="dxa"/>
            <w:tcMar>
              <w:left w:w="85" w:type="dxa"/>
              <w:right w:w="85" w:type="dxa"/>
            </w:tcMar>
            <w:vAlign w:val="center"/>
          </w:tcPr>
          <w:p w:rsidR="00294941" w:rsidRPr="00F96D09" w:rsidRDefault="00294941" w:rsidP="004F4164">
            <w:pPr>
              <w:rPr>
                <w:sz w:val="24"/>
                <w:szCs w:val="24"/>
                <w:lang w:val="tr-TR" w:eastAsia="tr-TR"/>
              </w:rPr>
            </w:pPr>
            <w:r w:rsidRPr="00F96D09">
              <w:rPr>
                <w:sz w:val="24"/>
                <w:szCs w:val="24"/>
                <w:lang w:val="tr-TR" w:eastAsia="tr-TR"/>
              </w:rPr>
              <w:t>Başvuru sahibi başvuru beyanını ve tüm sayfaları imzalamıştır.</w:t>
            </w:r>
          </w:p>
        </w:tc>
        <w:tc>
          <w:tcPr>
            <w:tcW w:w="1276" w:type="dxa"/>
            <w:tcMar>
              <w:left w:w="85" w:type="dxa"/>
              <w:right w:w="85" w:type="dxa"/>
            </w:tcMar>
            <w:vAlign w:val="center"/>
          </w:tcPr>
          <w:p w:rsidR="00294941" w:rsidRPr="00022BDB" w:rsidRDefault="00294941" w:rsidP="004F4164">
            <w:pPr>
              <w:adjustRightInd w:val="0"/>
              <w:rPr>
                <w:sz w:val="20"/>
                <w:szCs w:val="20"/>
                <w:lang w:val="tr-TR" w:eastAsia="tr-TR"/>
              </w:rPr>
            </w:pPr>
          </w:p>
        </w:tc>
      </w:tr>
      <w:tr w:rsidR="00294941" w:rsidRPr="00022BDB" w:rsidTr="004F4164">
        <w:trPr>
          <w:trHeight w:val="570"/>
          <w:jc w:val="center"/>
        </w:trPr>
        <w:tc>
          <w:tcPr>
            <w:tcW w:w="567" w:type="dxa"/>
            <w:tcMar>
              <w:left w:w="85" w:type="dxa"/>
              <w:right w:w="85" w:type="dxa"/>
            </w:tcMar>
            <w:vAlign w:val="center"/>
          </w:tcPr>
          <w:p w:rsidR="00294941" w:rsidRPr="00F96D09" w:rsidRDefault="00294941" w:rsidP="004F4164">
            <w:pPr>
              <w:jc w:val="center"/>
              <w:rPr>
                <w:sz w:val="24"/>
                <w:szCs w:val="24"/>
                <w:lang w:val="tr-TR" w:eastAsia="tr-TR"/>
              </w:rPr>
            </w:pPr>
            <w:r w:rsidRPr="00F96D09">
              <w:rPr>
                <w:sz w:val="24"/>
                <w:szCs w:val="24"/>
                <w:lang w:val="tr-TR" w:eastAsia="tr-TR"/>
              </w:rPr>
              <w:t>4</w:t>
            </w:r>
          </w:p>
        </w:tc>
        <w:tc>
          <w:tcPr>
            <w:tcW w:w="8080" w:type="dxa"/>
            <w:tcMar>
              <w:left w:w="85" w:type="dxa"/>
              <w:right w:w="85" w:type="dxa"/>
            </w:tcMar>
            <w:vAlign w:val="center"/>
          </w:tcPr>
          <w:p w:rsidR="00294941" w:rsidRPr="00F96D09" w:rsidRDefault="00294941" w:rsidP="004F4164">
            <w:pPr>
              <w:rPr>
                <w:sz w:val="24"/>
                <w:szCs w:val="24"/>
                <w:lang w:val="tr-TR" w:eastAsia="tr-TR"/>
              </w:rPr>
            </w:pPr>
            <w:r w:rsidRPr="00F96D09">
              <w:rPr>
                <w:sz w:val="24"/>
                <w:szCs w:val="24"/>
                <w:lang w:val="tr-TR" w:eastAsia="tr-TR"/>
              </w:rPr>
              <w:t>Başvuru sahibi Bakanlık kayıt sistemine dahil olduğuna dair belgesini eklenmiştir.</w:t>
            </w:r>
          </w:p>
        </w:tc>
        <w:tc>
          <w:tcPr>
            <w:tcW w:w="1276" w:type="dxa"/>
            <w:tcMar>
              <w:left w:w="85" w:type="dxa"/>
              <w:right w:w="85" w:type="dxa"/>
            </w:tcMar>
            <w:vAlign w:val="center"/>
          </w:tcPr>
          <w:p w:rsidR="00294941" w:rsidRPr="00022BDB" w:rsidRDefault="00294941" w:rsidP="004F4164">
            <w:pPr>
              <w:adjustRightInd w:val="0"/>
              <w:rPr>
                <w:sz w:val="20"/>
                <w:szCs w:val="20"/>
                <w:lang w:val="tr-TR" w:eastAsia="tr-TR"/>
              </w:rPr>
            </w:pPr>
          </w:p>
        </w:tc>
      </w:tr>
      <w:tr w:rsidR="00294941" w:rsidRPr="00022BDB" w:rsidTr="004F4164">
        <w:trPr>
          <w:trHeight w:val="570"/>
          <w:jc w:val="center"/>
        </w:trPr>
        <w:tc>
          <w:tcPr>
            <w:tcW w:w="567" w:type="dxa"/>
            <w:tcMar>
              <w:left w:w="85" w:type="dxa"/>
              <w:right w:w="85" w:type="dxa"/>
            </w:tcMar>
            <w:vAlign w:val="center"/>
          </w:tcPr>
          <w:p w:rsidR="00294941" w:rsidRPr="00F96D09" w:rsidRDefault="00294941" w:rsidP="004F4164">
            <w:pPr>
              <w:jc w:val="center"/>
              <w:rPr>
                <w:sz w:val="24"/>
                <w:szCs w:val="24"/>
                <w:lang w:val="tr-TR" w:eastAsia="tr-TR"/>
              </w:rPr>
            </w:pPr>
            <w:r w:rsidRPr="00F96D09">
              <w:rPr>
                <w:sz w:val="24"/>
                <w:szCs w:val="24"/>
                <w:lang w:val="tr-TR" w:eastAsia="tr-TR"/>
              </w:rPr>
              <w:t>5</w:t>
            </w:r>
          </w:p>
        </w:tc>
        <w:tc>
          <w:tcPr>
            <w:tcW w:w="8080" w:type="dxa"/>
            <w:tcMar>
              <w:left w:w="85" w:type="dxa"/>
              <w:right w:w="85" w:type="dxa"/>
            </w:tcMar>
            <w:vAlign w:val="center"/>
          </w:tcPr>
          <w:p w:rsidR="00294941" w:rsidRPr="00F96D09" w:rsidRDefault="00294941" w:rsidP="004F4164">
            <w:pPr>
              <w:rPr>
                <w:sz w:val="24"/>
                <w:szCs w:val="24"/>
                <w:lang w:val="tr-TR" w:eastAsia="tr-TR"/>
              </w:rPr>
            </w:pPr>
            <w:r w:rsidRPr="00F96D09">
              <w:rPr>
                <w:sz w:val="24"/>
                <w:szCs w:val="24"/>
                <w:lang w:val="tr-TR" w:eastAsia="tr-TR"/>
              </w:rPr>
              <w:t>Hibeye esas proje tutarını aşan kısım varsa ayni/nakdi katkının karşılanacağına dair taahhütname eklenmiştir.</w:t>
            </w:r>
          </w:p>
        </w:tc>
        <w:tc>
          <w:tcPr>
            <w:tcW w:w="1276" w:type="dxa"/>
            <w:tcMar>
              <w:left w:w="85" w:type="dxa"/>
              <w:right w:w="85" w:type="dxa"/>
            </w:tcMar>
            <w:vAlign w:val="center"/>
          </w:tcPr>
          <w:p w:rsidR="00294941" w:rsidRPr="00022BDB" w:rsidRDefault="00294941" w:rsidP="004F4164">
            <w:pPr>
              <w:adjustRightInd w:val="0"/>
              <w:rPr>
                <w:sz w:val="20"/>
                <w:szCs w:val="20"/>
                <w:lang w:val="tr-TR" w:eastAsia="tr-TR"/>
              </w:rPr>
            </w:pPr>
          </w:p>
        </w:tc>
      </w:tr>
      <w:tr w:rsidR="00294941" w:rsidRPr="00022BDB" w:rsidTr="004F4164">
        <w:trPr>
          <w:trHeight w:val="570"/>
          <w:jc w:val="center"/>
        </w:trPr>
        <w:tc>
          <w:tcPr>
            <w:tcW w:w="567" w:type="dxa"/>
            <w:tcMar>
              <w:left w:w="85" w:type="dxa"/>
              <w:right w:w="85" w:type="dxa"/>
            </w:tcMar>
            <w:vAlign w:val="center"/>
          </w:tcPr>
          <w:p w:rsidR="00294941" w:rsidRPr="00F96D09" w:rsidRDefault="00294941" w:rsidP="004F4164">
            <w:pPr>
              <w:jc w:val="center"/>
              <w:rPr>
                <w:sz w:val="24"/>
                <w:szCs w:val="24"/>
                <w:lang w:val="tr-TR" w:eastAsia="tr-TR"/>
              </w:rPr>
            </w:pPr>
            <w:r w:rsidRPr="00F96D09">
              <w:rPr>
                <w:sz w:val="24"/>
                <w:szCs w:val="24"/>
                <w:lang w:val="tr-TR" w:eastAsia="tr-TR"/>
              </w:rPr>
              <w:t>6</w:t>
            </w:r>
          </w:p>
        </w:tc>
        <w:tc>
          <w:tcPr>
            <w:tcW w:w="8080" w:type="dxa"/>
            <w:tcMar>
              <w:left w:w="85" w:type="dxa"/>
              <w:right w:w="85" w:type="dxa"/>
            </w:tcMar>
            <w:vAlign w:val="center"/>
          </w:tcPr>
          <w:p w:rsidR="00294941" w:rsidRPr="00F96D09" w:rsidRDefault="00294941" w:rsidP="004F4164">
            <w:pPr>
              <w:rPr>
                <w:sz w:val="24"/>
                <w:szCs w:val="24"/>
                <w:lang w:val="tr-TR" w:eastAsia="tr-TR"/>
              </w:rPr>
            </w:pPr>
            <w:r w:rsidRPr="00F96D09">
              <w:rPr>
                <w:sz w:val="24"/>
                <w:szCs w:val="24"/>
                <w:lang w:val="tr-TR" w:eastAsia="tr-TR"/>
              </w:rPr>
              <w:t>Mülkiy</w:t>
            </w:r>
            <w:r w:rsidR="008B64D9">
              <w:rPr>
                <w:sz w:val="24"/>
                <w:szCs w:val="24"/>
                <w:lang w:val="tr-TR" w:eastAsia="tr-TR"/>
              </w:rPr>
              <w:t>et belgesi, kiralık ise en az 5 (beş</w:t>
            </w:r>
            <w:r w:rsidRPr="00F96D09">
              <w:rPr>
                <w:sz w:val="24"/>
                <w:szCs w:val="24"/>
                <w:lang w:val="tr-TR" w:eastAsia="tr-TR"/>
              </w:rPr>
              <w:t>) yıllık kira belgesi ile birlikte tapu, başka durumlar için taahhütname, muvafakatname eklenmiştir.</w:t>
            </w:r>
          </w:p>
        </w:tc>
        <w:tc>
          <w:tcPr>
            <w:tcW w:w="1276" w:type="dxa"/>
            <w:tcMar>
              <w:left w:w="85" w:type="dxa"/>
              <w:right w:w="85" w:type="dxa"/>
            </w:tcMar>
            <w:vAlign w:val="center"/>
          </w:tcPr>
          <w:p w:rsidR="00294941" w:rsidRPr="00022BDB" w:rsidRDefault="00294941" w:rsidP="004F4164">
            <w:pPr>
              <w:adjustRightInd w:val="0"/>
              <w:rPr>
                <w:sz w:val="20"/>
                <w:szCs w:val="20"/>
                <w:lang w:val="tr-TR" w:eastAsia="tr-TR"/>
              </w:rPr>
            </w:pPr>
          </w:p>
        </w:tc>
      </w:tr>
      <w:tr w:rsidR="00294941" w:rsidRPr="00022BDB" w:rsidTr="004F4164">
        <w:trPr>
          <w:trHeight w:val="571"/>
          <w:jc w:val="center"/>
        </w:trPr>
        <w:tc>
          <w:tcPr>
            <w:tcW w:w="567" w:type="dxa"/>
            <w:tcMar>
              <w:left w:w="85" w:type="dxa"/>
              <w:right w:w="85" w:type="dxa"/>
            </w:tcMar>
            <w:vAlign w:val="center"/>
          </w:tcPr>
          <w:p w:rsidR="00294941" w:rsidRPr="00F96D09" w:rsidRDefault="00294941" w:rsidP="004F4164">
            <w:pPr>
              <w:jc w:val="center"/>
              <w:rPr>
                <w:sz w:val="24"/>
                <w:szCs w:val="24"/>
                <w:lang w:val="tr-TR" w:eastAsia="tr-TR"/>
              </w:rPr>
            </w:pPr>
            <w:r w:rsidRPr="00F96D09">
              <w:rPr>
                <w:sz w:val="24"/>
                <w:szCs w:val="24"/>
                <w:lang w:val="tr-TR" w:eastAsia="tr-TR"/>
              </w:rPr>
              <w:t>7</w:t>
            </w:r>
          </w:p>
        </w:tc>
        <w:tc>
          <w:tcPr>
            <w:tcW w:w="8080" w:type="dxa"/>
            <w:tcMar>
              <w:left w:w="85" w:type="dxa"/>
              <w:right w:w="85" w:type="dxa"/>
            </w:tcMar>
            <w:vAlign w:val="center"/>
          </w:tcPr>
          <w:p w:rsidR="00294941" w:rsidRPr="00F96D09" w:rsidRDefault="00294941" w:rsidP="004F4164">
            <w:pPr>
              <w:rPr>
                <w:sz w:val="24"/>
                <w:szCs w:val="24"/>
                <w:lang w:val="tr-TR" w:eastAsia="tr-TR"/>
              </w:rPr>
            </w:pPr>
            <w:r w:rsidRPr="00F96D09">
              <w:rPr>
                <w:sz w:val="24"/>
                <w:szCs w:val="24"/>
                <w:lang w:val="tr-TR" w:eastAsia="tr-TR"/>
              </w:rPr>
              <w:t>Hibe duyurusu sırasında, hibe konusuna özgü diğer istenen belgeler eklenmiştir.</w:t>
            </w:r>
          </w:p>
        </w:tc>
        <w:tc>
          <w:tcPr>
            <w:tcW w:w="1276" w:type="dxa"/>
            <w:tcMar>
              <w:left w:w="85" w:type="dxa"/>
              <w:right w:w="85" w:type="dxa"/>
            </w:tcMar>
            <w:vAlign w:val="center"/>
          </w:tcPr>
          <w:p w:rsidR="00294941" w:rsidRPr="00022BDB" w:rsidRDefault="00294941" w:rsidP="004F4164">
            <w:pPr>
              <w:adjustRightInd w:val="0"/>
              <w:rPr>
                <w:sz w:val="20"/>
                <w:szCs w:val="20"/>
                <w:lang w:val="tr-TR" w:eastAsia="tr-TR"/>
              </w:rPr>
            </w:pPr>
          </w:p>
        </w:tc>
      </w:tr>
    </w:tbl>
    <w:p w:rsidR="00294941" w:rsidRPr="00AD21C8" w:rsidRDefault="00294941" w:rsidP="00294941">
      <w:pPr>
        <w:pStyle w:val="Default"/>
        <w:rPr>
          <w:rFonts w:ascii="Times New Roman" w:hAnsi="Times New Roman" w:cs="Times New Roman"/>
          <w:color w:val="auto"/>
        </w:rPr>
      </w:pPr>
    </w:p>
    <w:p w:rsidR="00294941" w:rsidRPr="00F96D09" w:rsidRDefault="00294941" w:rsidP="00294941">
      <w:pPr>
        <w:spacing w:after="120"/>
        <w:rPr>
          <w:sz w:val="24"/>
          <w:szCs w:val="24"/>
        </w:rPr>
      </w:pPr>
      <w:r w:rsidRPr="00F96D09">
        <w:rPr>
          <w:sz w:val="24"/>
          <w:szCs w:val="24"/>
        </w:rPr>
        <w:t>Sonuç ilgili kutucuğa işaretlenerek imza altına alınacaktır.</w:t>
      </w:r>
    </w:p>
    <w:tbl>
      <w:tblPr>
        <w:tblW w:w="522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1"/>
        <w:gridCol w:w="9057"/>
      </w:tblGrid>
      <w:tr w:rsidR="00294941" w:rsidRPr="00F96D09" w:rsidTr="00294941">
        <w:trPr>
          <w:trHeight w:val="515"/>
          <w:jc w:val="center"/>
        </w:trPr>
        <w:tc>
          <w:tcPr>
            <w:tcW w:w="411" w:type="pct"/>
            <w:shd w:val="clear" w:color="auto" w:fill="auto"/>
            <w:vAlign w:val="center"/>
          </w:tcPr>
          <w:p w:rsidR="00294941" w:rsidRPr="00F96D09" w:rsidRDefault="00294941" w:rsidP="004F4164">
            <w:pPr>
              <w:rPr>
                <w:sz w:val="24"/>
                <w:szCs w:val="24"/>
              </w:rPr>
            </w:pPr>
          </w:p>
        </w:tc>
        <w:tc>
          <w:tcPr>
            <w:tcW w:w="4589" w:type="pct"/>
            <w:shd w:val="clear" w:color="auto" w:fill="auto"/>
            <w:vAlign w:val="center"/>
          </w:tcPr>
          <w:p w:rsidR="00294941" w:rsidRPr="00F96D09" w:rsidRDefault="00294941" w:rsidP="004F4164">
            <w:pPr>
              <w:rPr>
                <w:sz w:val="24"/>
                <w:szCs w:val="24"/>
              </w:rPr>
            </w:pPr>
            <w:r w:rsidRPr="00F96D09">
              <w:rPr>
                <w:sz w:val="24"/>
                <w:szCs w:val="24"/>
              </w:rPr>
              <w:t>Yukarıdaki kriterleri sağladığı için başvurunun "2. Aşamaya alınması uygun görülmüştür.</w:t>
            </w:r>
          </w:p>
        </w:tc>
      </w:tr>
      <w:tr w:rsidR="00294941" w:rsidRPr="00F96D09" w:rsidTr="00294941">
        <w:trPr>
          <w:trHeight w:val="515"/>
          <w:jc w:val="center"/>
        </w:trPr>
        <w:tc>
          <w:tcPr>
            <w:tcW w:w="411" w:type="pct"/>
            <w:shd w:val="clear" w:color="auto" w:fill="auto"/>
            <w:vAlign w:val="center"/>
          </w:tcPr>
          <w:p w:rsidR="00294941" w:rsidRPr="00F96D09" w:rsidRDefault="00294941" w:rsidP="004F4164">
            <w:pPr>
              <w:rPr>
                <w:sz w:val="24"/>
                <w:szCs w:val="24"/>
              </w:rPr>
            </w:pPr>
          </w:p>
        </w:tc>
        <w:tc>
          <w:tcPr>
            <w:tcW w:w="4589" w:type="pct"/>
            <w:shd w:val="clear" w:color="auto" w:fill="auto"/>
            <w:vAlign w:val="center"/>
          </w:tcPr>
          <w:p w:rsidR="00294941" w:rsidRPr="00F96D09" w:rsidRDefault="00294941" w:rsidP="004F4164">
            <w:pPr>
              <w:rPr>
                <w:sz w:val="24"/>
                <w:szCs w:val="24"/>
              </w:rPr>
            </w:pPr>
            <w:r w:rsidRPr="00F96D09">
              <w:rPr>
                <w:sz w:val="24"/>
                <w:szCs w:val="24"/>
              </w:rPr>
              <w:t>Yukarıdaki tabloda “Yok” olarak işaretlenen kriterler nedeniyle başvuru reddedilmiştir.</w:t>
            </w:r>
          </w:p>
        </w:tc>
      </w:tr>
    </w:tbl>
    <w:p w:rsidR="00294941" w:rsidRDefault="00294941" w:rsidP="00294941">
      <w:pPr>
        <w:tabs>
          <w:tab w:val="left" w:pos="6237"/>
        </w:tabs>
        <w:jc w:val="both"/>
      </w:pPr>
    </w:p>
    <w:p w:rsidR="00294941" w:rsidRPr="006610FA" w:rsidRDefault="00294941" w:rsidP="00294941">
      <w:pPr>
        <w:tabs>
          <w:tab w:val="left" w:pos="6237"/>
        </w:tabs>
        <w:jc w:val="both"/>
        <w:rPr>
          <w:b/>
        </w:rPr>
      </w:pPr>
      <w:r w:rsidRPr="006610FA">
        <w:rPr>
          <w:b/>
        </w:rPr>
        <w:t xml:space="preserve">Gerekli ise açıklama ekleyiniz:  </w:t>
      </w:r>
    </w:p>
    <w:p w:rsidR="00294941" w:rsidRDefault="00294941" w:rsidP="00294941">
      <w:pPr>
        <w:rPr>
          <w:rFonts w:eastAsia="Calibri"/>
          <w:b/>
          <w:sz w:val="20"/>
          <w:szCs w:val="20"/>
        </w:rPr>
      </w:pPr>
    </w:p>
    <w:p w:rsidR="00294941" w:rsidRPr="00FF72B4" w:rsidRDefault="00294941" w:rsidP="00294941">
      <w:pPr>
        <w:pStyle w:val="NoSpacing2"/>
        <w:jc w:val="both"/>
        <w:rPr>
          <w:b/>
          <w:color w:val="FF0000"/>
          <w:sz w:val="28"/>
          <w:szCs w:val="28"/>
        </w:rPr>
      </w:pPr>
    </w:p>
    <w:tbl>
      <w:tblPr>
        <w:tblW w:w="524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266"/>
        <w:gridCol w:w="3568"/>
        <w:gridCol w:w="3071"/>
      </w:tblGrid>
      <w:tr w:rsidR="00294941" w:rsidRPr="00FF72B4" w:rsidTr="00470074">
        <w:trPr>
          <w:trHeight w:val="308"/>
          <w:jc w:val="center"/>
        </w:trPr>
        <w:tc>
          <w:tcPr>
            <w:tcW w:w="5000" w:type="pct"/>
            <w:gridSpan w:val="3"/>
            <w:shd w:val="clear" w:color="auto" w:fill="D9D9D9" w:themeFill="background1" w:themeFillShade="D9"/>
            <w:vAlign w:val="center"/>
          </w:tcPr>
          <w:p w:rsidR="00294941" w:rsidRPr="00294941" w:rsidRDefault="00294941" w:rsidP="004F4164">
            <w:pPr>
              <w:jc w:val="center"/>
              <w:rPr>
                <w:bCs/>
              </w:rPr>
            </w:pPr>
            <w:r w:rsidRPr="00294941">
              <w:rPr>
                <w:b/>
              </w:rPr>
              <w:t>İPYB/ÇDE Üyeleri</w:t>
            </w:r>
          </w:p>
        </w:tc>
      </w:tr>
      <w:tr w:rsidR="00294941" w:rsidRPr="00FF72B4" w:rsidTr="00470074">
        <w:trPr>
          <w:trHeight w:val="2240"/>
          <w:jc w:val="center"/>
        </w:trPr>
        <w:tc>
          <w:tcPr>
            <w:tcW w:w="1649" w:type="pct"/>
            <w:shd w:val="clear" w:color="auto" w:fill="auto"/>
          </w:tcPr>
          <w:p w:rsidR="00294941" w:rsidRPr="00294941" w:rsidRDefault="00294941" w:rsidP="004F4164">
            <w:pPr>
              <w:jc w:val="center"/>
              <w:rPr>
                <w:i/>
                <w:color w:val="FF0000"/>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i/>
                <w:sz w:val="24"/>
                <w:szCs w:val="24"/>
              </w:rPr>
            </w:pPr>
            <w:r w:rsidRPr="00294941">
              <w:rPr>
                <w:i/>
                <w:sz w:val="24"/>
                <w:szCs w:val="24"/>
              </w:rPr>
              <w:t>Adı Soyadı/İmzası</w:t>
            </w:r>
          </w:p>
          <w:p w:rsidR="00294941" w:rsidRPr="00294941" w:rsidRDefault="00294941" w:rsidP="004F4164">
            <w:pPr>
              <w:jc w:val="center"/>
              <w:rPr>
                <w:i/>
                <w:color w:val="FF0000"/>
                <w:sz w:val="24"/>
                <w:szCs w:val="24"/>
              </w:rPr>
            </w:pPr>
          </w:p>
          <w:p w:rsidR="00294941" w:rsidRPr="00294941" w:rsidRDefault="00294941" w:rsidP="004F4164">
            <w:pPr>
              <w:jc w:val="center"/>
              <w:rPr>
                <w:b/>
                <w:i/>
                <w:color w:val="FF0000"/>
                <w:sz w:val="24"/>
                <w:szCs w:val="24"/>
              </w:rPr>
            </w:pPr>
          </w:p>
        </w:tc>
        <w:tc>
          <w:tcPr>
            <w:tcW w:w="1801" w:type="pct"/>
            <w:shd w:val="clear" w:color="auto" w:fill="auto"/>
          </w:tcPr>
          <w:p w:rsidR="00294941" w:rsidRPr="00294941" w:rsidRDefault="00294941" w:rsidP="004F4164">
            <w:pPr>
              <w:jc w:val="center"/>
              <w:rPr>
                <w:i/>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i/>
                <w:sz w:val="24"/>
                <w:szCs w:val="24"/>
              </w:rPr>
            </w:pPr>
            <w:r w:rsidRPr="00294941">
              <w:rPr>
                <w:i/>
                <w:sz w:val="24"/>
                <w:szCs w:val="24"/>
              </w:rPr>
              <w:t>Adı Soyadı/İmzası</w:t>
            </w:r>
          </w:p>
          <w:p w:rsidR="00294941" w:rsidRPr="00294941" w:rsidRDefault="00294941" w:rsidP="004F4164">
            <w:pPr>
              <w:jc w:val="center"/>
              <w:rPr>
                <w:b/>
                <w:i/>
                <w:sz w:val="24"/>
                <w:szCs w:val="24"/>
              </w:rPr>
            </w:pPr>
          </w:p>
        </w:tc>
        <w:tc>
          <w:tcPr>
            <w:tcW w:w="1550" w:type="pct"/>
            <w:shd w:val="clear" w:color="auto" w:fill="auto"/>
          </w:tcPr>
          <w:p w:rsidR="00294941" w:rsidRPr="00294941" w:rsidRDefault="00294941" w:rsidP="004F4164">
            <w:pPr>
              <w:jc w:val="center"/>
              <w:rPr>
                <w:i/>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i/>
                <w:sz w:val="24"/>
                <w:szCs w:val="24"/>
              </w:rPr>
            </w:pPr>
            <w:r w:rsidRPr="00294941">
              <w:rPr>
                <w:i/>
                <w:sz w:val="24"/>
                <w:szCs w:val="24"/>
              </w:rPr>
              <w:t>Adı Soyadı/İmzası</w:t>
            </w:r>
          </w:p>
          <w:p w:rsidR="00294941" w:rsidRPr="00294941" w:rsidRDefault="00294941" w:rsidP="004F4164">
            <w:pPr>
              <w:rPr>
                <w:b/>
                <w:i/>
                <w:sz w:val="24"/>
                <w:szCs w:val="24"/>
              </w:rPr>
            </w:pPr>
          </w:p>
        </w:tc>
      </w:tr>
    </w:tbl>
    <w:p w:rsidR="00294941" w:rsidRDefault="00294941" w:rsidP="00294941">
      <w:pPr>
        <w:tabs>
          <w:tab w:val="left" w:pos="911"/>
        </w:tabs>
        <w:spacing w:before="4" w:line="261" w:lineRule="auto"/>
        <w:ind w:right="124"/>
        <w:rPr>
          <w:sz w:val="28"/>
        </w:rPr>
      </w:pPr>
    </w:p>
    <w:p w:rsidR="00294941" w:rsidRDefault="00294941" w:rsidP="00294941">
      <w:pPr>
        <w:tabs>
          <w:tab w:val="left" w:pos="911"/>
        </w:tabs>
        <w:spacing w:before="4" w:line="261" w:lineRule="auto"/>
        <w:ind w:right="124"/>
        <w:rPr>
          <w:sz w:val="28"/>
        </w:rPr>
      </w:pPr>
    </w:p>
    <w:tbl>
      <w:tblPr>
        <w:tblW w:w="5250" w:type="pct"/>
        <w:tblInd w:w="-214"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ayout w:type="fixed"/>
        <w:tblCellMar>
          <w:left w:w="70" w:type="dxa"/>
          <w:right w:w="70" w:type="dxa"/>
        </w:tblCellMar>
        <w:tblLook w:val="04A0" w:firstRow="1" w:lastRow="0" w:firstColumn="1" w:lastColumn="0" w:noHBand="0" w:noVBand="1"/>
      </w:tblPr>
      <w:tblGrid>
        <w:gridCol w:w="2886"/>
        <w:gridCol w:w="7037"/>
      </w:tblGrid>
      <w:tr w:rsidR="00294941" w:rsidRPr="000B170A" w:rsidTr="00294941">
        <w:trPr>
          <w:trHeight w:val="354"/>
        </w:trPr>
        <w:tc>
          <w:tcPr>
            <w:tcW w:w="5000" w:type="pct"/>
            <w:gridSpan w:val="2"/>
            <w:shd w:val="clear" w:color="auto" w:fill="D9D9D9" w:themeFill="background1" w:themeFillShade="D9"/>
            <w:vAlign w:val="center"/>
          </w:tcPr>
          <w:p w:rsidR="00294941" w:rsidRPr="00294941" w:rsidRDefault="00294941" w:rsidP="004F4164">
            <w:pPr>
              <w:jc w:val="center"/>
              <w:rPr>
                <w:b/>
                <w:bCs/>
                <w:sz w:val="24"/>
                <w:szCs w:val="24"/>
                <w:lang w:val="tr-TR" w:eastAsia="tr-TR"/>
              </w:rPr>
            </w:pPr>
            <w:r w:rsidRPr="00294941">
              <w:rPr>
                <w:b/>
                <w:bCs/>
                <w:sz w:val="24"/>
                <w:szCs w:val="24"/>
                <w:lang w:val="tr-TR" w:eastAsia="tr-TR"/>
              </w:rPr>
              <w:lastRenderedPageBreak/>
              <w:t>2. AŞAMA</w:t>
            </w:r>
          </w:p>
          <w:p w:rsidR="00294941" w:rsidRPr="000B170A" w:rsidRDefault="00294941" w:rsidP="004F4164">
            <w:pPr>
              <w:jc w:val="center"/>
              <w:rPr>
                <w:bCs/>
                <w:sz w:val="20"/>
                <w:szCs w:val="20"/>
                <w:lang w:val="tr-TR" w:eastAsia="tr-TR"/>
              </w:rPr>
            </w:pPr>
            <w:r w:rsidRPr="00294941">
              <w:rPr>
                <w:b/>
                <w:sz w:val="24"/>
                <w:szCs w:val="24"/>
                <w:lang w:val="tr-TR" w:eastAsia="tr-TR"/>
              </w:rPr>
              <w:t>Başvuru Sahiplerinin ve Projenin Uygunluğu Değerlendirme Tablosu</w:t>
            </w:r>
          </w:p>
        </w:tc>
      </w:tr>
      <w:tr w:rsidR="00294941" w:rsidRPr="00294941" w:rsidTr="00294941">
        <w:trPr>
          <w:trHeight w:val="354"/>
        </w:trPr>
        <w:tc>
          <w:tcPr>
            <w:tcW w:w="1454" w:type="pct"/>
            <w:shd w:val="clear" w:color="auto" w:fill="D9D9D9" w:themeFill="background1" w:themeFillShade="D9"/>
            <w:vAlign w:val="center"/>
          </w:tcPr>
          <w:p w:rsidR="00294941" w:rsidRPr="00294941" w:rsidRDefault="00294941" w:rsidP="004F4164">
            <w:pPr>
              <w:rPr>
                <w:b/>
                <w:bCs/>
                <w:sz w:val="24"/>
                <w:szCs w:val="24"/>
                <w:lang w:val="tr-TR" w:eastAsia="tr-TR"/>
              </w:rPr>
            </w:pPr>
            <w:r w:rsidRPr="00294941">
              <w:rPr>
                <w:b/>
                <w:bCs/>
                <w:sz w:val="24"/>
                <w:szCs w:val="24"/>
                <w:lang w:val="tr-TR" w:eastAsia="tr-TR"/>
              </w:rPr>
              <w:t>Adı Soyadı</w:t>
            </w:r>
          </w:p>
        </w:tc>
        <w:tc>
          <w:tcPr>
            <w:tcW w:w="3546" w:type="pct"/>
            <w:shd w:val="clear" w:color="auto" w:fill="auto"/>
            <w:vAlign w:val="center"/>
          </w:tcPr>
          <w:p w:rsidR="00294941" w:rsidRPr="00294941" w:rsidRDefault="00294941" w:rsidP="004F4164">
            <w:pPr>
              <w:jc w:val="center"/>
              <w:rPr>
                <w:b/>
                <w:bCs/>
                <w:sz w:val="24"/>
                <w:szCs w:val="24"/>
                <w:lang w:val="tr-TR" w:eastAsia="tr-TR"/>
              </w:rPr>
            </w:pPr>
          </w:p>
        </w:tc>
      </w:tr>
      <w:tr w:rsidR="00294941" w:rsidRPr="00294941" w:rsidTr="00294941">
        <w:trPr>
          <w:trHeight w:val="354"/>
        </w:trPr>
        <w:tc>
          <w:tcPr>
            <w:tcW w:w="1454" w:type="pct"/>
            <w:shd w:val="clear" w:color="auto" w:fill="D9D9D9" w:themeFill="background1" w:themeFillShade="D9"/>
            <w:vAlign w:val="center"/>
          </w:tcPr>
          <w:p w:rsidR="00294941" w:rsidRPr="00294941" w:rsidRDefault="00294941" w:rsidP="004F4164">
            <w:pPr>
              <w:rPr>
                <w:b/>
                <w:bCs/>
                <w:sz w:val="24"/>
                <w:szCs w:val="24"/>
                <w:lang w:val="tr-TR" w:eastAsia="tr-TR"/>
              </w:rPr>
            </w:pPr>
            <w:r w:rsidRPr="00294941">
              <w:rPr>
                <w:rFonts w:eastAsia="EOGOCK+CityTrkMedium+2"/>
                <w:b/>
                <w:sz w:val="24"/>
                <w:szCs w:val="24"/>
                <w:lang w:val="tr-TR" w:eastAsia="tr-TR"/>
              </w:rPr>
              <w:t>Başvuru Numarası</w:t>
            </w:r>
          </w:p>
        </w:tc>
        <w:tc>
          <w:tcPr>
            <w:tcW w:w="3546" w:type="pct"/>
            <w:shd w:val="clear" w:color="auto" w:fill="auto"/>
            <w:vAlign w:val="center"/>
          </w:tcPr>
          <w:p w:rsidR="00294941" w:rsidRPr="00294941" w:rsidRDefault="00294941" w:rsidP="004F4164">
            <w:pPr>
              <w:rPr>
                <w:bCs/>
                <w:sz w:val="24"/>
                <w:szCs w:val="24"/>
                <w:lang w:val="tr-TR" w:eastAsia="tr-TR"/>
              </w:rPr>
            </w:pPr>
          </w:p>
        </w:tc>
      </w:tr>
    </w:tbl>
    <w:p w:rsidR="00294941" w:rsidRPr="00294941" w:rsidRDefault="00294941" w:rsidP="00294941">
      <w:pPr>
        <w:adjustRightInd w:val="0"/>
        <w:rPr>
          <w:b/>
          <w:bCs/>
          <w:position w:val="-1"/>
          <w:sz w:val="24"/>
          <w:szCs w:val="24"/>
          <w:lang w:val="tr-TR" w:eastAsia="tr-TR"/>
        </w:rPr>
      </w:pPr>
    </w:p>
    <w:tbl>
      <w:tblPr>
        <w:tblW w:w="9908"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9"/>
        <w:gridCol w:w="7474"/>
        <w:gridCol w:w="942"/>
        <w:gridCol w:w="1013"/>
      </w:tblGrid>
      <w:tr w:rsidR="00294941" w:rsidRPr="00294941" w:rsidTr="00294941">
        <w:trPr>
          <w:trHeight w:hRule="exact" w:val="548"/>
          <w:jc w:val="center"/>
        </w:trPr>
        <w:tc>
          <w:tcPr>
            <w:tcW w:w="479" w:type="dxa"/>
            <w:shd w:val="clear" w:color="auto" w:fill="D9D9D9" w:themeFill="background1" w:themeFillShade="D9"/>
            <w:tcMar>
              <w:left w:w="85" w:type="dxa"/>
              <w:right w:w="85" w:type="dxa"/>
            </w:tcMar>
            <w:vAlign w:val="center"/>
          </w:tcPr>
          <w:p w:rsidR="00294941" w:rsidRPr="00294941" w:rsidRDefault="00294941" w:rsidP="004F4164">
            <w:pPr>
              <w:adjustRightInd w:val="0"/>
              <w:jc w:val="center"/>
              <w:rPr>
                <w:b/>
                <w:sz w:val="24"/>
                <w:szCs w:val="24"/>
                <w:lang w:val="tr-TR" w:eastAsia="tr-TR"/>
              </w:rPr>
            </w:pPr>
            <w:r w:rsidRPr="00294941">
              <w:rPr>
                <w:b/>
                <w:sz w:val="24"/>
                <w:szCs w:val="24"/>
                <w:lang w:val="tr-TR" w:eastAsia="tr-TR"/>
              </w:rPr>
              <w:t>SN</w:t>
            </w:r>
          </w:p>
        </w:tc>
        <w:tc>
          <w:tcPr>
            <w:tcW w:w="7474" w:type="dxa"/>
            <w:shd w:val="clear" w:color="auto" w:fill="D9D9D9" w:themeFill="background1" w:themeFillShade="D9"/>
            <w:tcMar>
              <w:left w:w="85" w:type="dxa"/>
              <w:right w:w="85" w:type="dxa"/>
            </w:tcMar>
            <w:vAlign w:val="center"/>
          </w:tcPr>
          <w:p w:rsidR="00294941" w:rsidRPr="00294941" w:rsidRDefault="00294941" w:rsidP="004F4164">
            <w:pPr>
              <w:jc w:val="center"/>
              <w:rPr>
                <w:b/>
                <w:sz w:val="24"/>
                <w:szCs w:val="24"/>
                <w:lang w:val="tr-TR" w:eastAsia="tr-TR"/>
              </w:rPr>
            </w:pPr>
            <w:r w:rsidRPr="00294941">
              <w:rPr>
                <w:b/>
                <w:sz w:val="24"/>
                <w:szCs w:val="24"/>
                <w:lang w:val="tr-TR" w:eastAsia="tr-TR"/>
              </w:rPr>
              <w:t>Değerlendirilecek kriterler</w:t>
            </w:r>
          </w:p>
        </w:tc>
        <w:tc>
          <w:tcPr>
            <w:tcW w:w="942" w:type="dxa"/>
            <w:shd w:val="clear" w:color="auto" w:fill="D9D9D9" w:themeFill="background1" w:themeFillShade="D9"/>
            <w:tcMar>
              <w:left w:w="85" w:type="dxa"/>
              <w:right w:w="85" w:type="dxa"/>
            </w:tcMar>
            <w:vAlign w:val="center"/>
          </w:tcPr>
          <w:p w:rsidR="00294941" w:rsidRPr="00294941" w:rsidRDefault="00294941" w:rsidP="004F4164">
            <w:pPr>
              <w:adjustRightInd w:val="0"/>
              <w:ind w:right="-20"/>
              <w:jc w:val="center"/>
              <w:rPr>
                <w:b/>
                <w:sz w:val="24"/>
                <w:szCs w:val="24"/>
                <w:lang w:val="tr-TR" w:eastAsia="tr-TR"/>
              </w:rPr>
            </w:pPr>
            <w:r w:rsidRPr="00294941">
              <w:rPr>
                <w:b/>
                <w:bCs/>
                <w:spacing w:val="-1"/>
                <w:sz w:val="24"/>
                <w:szCs w:val="24"/>
                <w:lang w:val="tr-TR" w:eastAsia="tr-TR"/>
              </w:rPr>
              <w:t>Evet</w:t>
            </w:r>
          </w:p>
        </w:tc>
        <w:tc>
          <w:tcPr>
            <w:tcW w:w="1013" w:type="dxa"/>
            <w:shd w:val="clear" w:color="auto" w:fill="D9D9D9" w:themeFill="background1" w:themeFillShade="D9"/>
            <w:tcMar>
              <w:left w:w="85" w:type="dxa"/>
              <w:right w:w="85" w:type="dxa"/>
            </w:tcMar>
            <w:vAlign w:val="center"/>
          </w:tcPr>
          <w:p w:rsidR="00294941" w:rsidRPr="00294941" w:rsidRDefault="00294941" w:rsidP="004F4164">
            <w:pPr>
              <w:adjustRightInd w:val="0"/>
              <w:ind w:right="-20"/>
              <w:jc w:val="center"/>
              <w:rPr>
                <w:b/>
                <w:sz w:val="24"/>
                <w:szCs w:val="24"/>
                <w:lang w:val="tr-TR" w:eastAsia="tr-TR"/>
              </w:rPr>
            </w:pPr>
            <w:r w:rsidRPr="00294941">
              <w:rPr>
                <w:b/>
                <w:bCs/>
                <w:spacing w:val="1"/>
                <w:sz w:val="24"/>
                <w:szCs w:val="24"/>
                <w:lang w:val="tr-TR" w:eastAsia="tr-TR"/>
              </w:rPr>
              <w:t>H</w:t>
            </w:r>
            <w:r w:rsidRPr="00294941">
              <w:rPr>
                <w:b/>
                <w:bCs/>
                <w:spacing w:val="-1"/>
                <w:sz w:val="24"/>
                <w:szCs w:val="24"/>
                <w:lang w:val="tr-TR" w:eastAsia="tr-TR"/>
              </w:rPr>
              <w:t>ay</w:t>
            </w:r>
            <w:r w:rsidRPr="00294941">
              <w:rPr>
                <w:b/>
                <w:bCs/>
                <w:sz w:val="24"/>
                <w:szCs w:val="24"/>
                <w:lang w:val="tr-TR" w:eastAsia="tr-TR"/>
              </w:rPr>
              <w:t>ır</w:t>
            </w:r>
          </w:p>
        </w:tc>
      </w:tr>
      <w:tr w:rsidR="00294941" w:rsidRPr="00294941" w:rsidTr="00294941">
        <w:trPr>
          <w:trHeight w:val="368"/>
          <w:jc w:val="center"/>
        </w:trPr>
        <w:tc>
          <w:tcPr>
            <w:tcW w:w="479" w:type="dxa"/>
            <w:tcMar>
              <w:left w:w="85" w:type="dxa"/>
              <w:right w:w="85" w:type="dxa"/>
            </w:tcMar>
            <w:vAlign w:val="center"/>
          </w:tcPr>
          <w:p w:rsidR="00294941" w:rsidRPr="00294941" w:rsidRDefault="00294941" w:rsidP="004F4164">
            <w:pPr>
              <w:adjustRightInd w:val="0"/>
              <w:ind w:right="-20"/>
              <w:jc w:val="center"/>
              <w:rPr>
                <w:sz w:val="24"/>
                <w:szCs w:val="24"/>
                <w:lang w:val="tr-TR" w:eastAsia="tr-TR"/>
              </w:rPr>
            </w:pPr>
            <w:r w:rsidRPr="00294941">
              <w:rPr>
                <w:sz w:val="24"/>
                <w:szCs w:val="24"/>
                <w:lang w:val="tr-TR" w:eastAsia="tr-TR"/>
              </w:rPr>
              <w:t>1</w:t>
            </w:r>
          </w:p>
        </w:tc>
        <w:tc>
          <w:tcPr>
            <w:tcW w:w="7474" w:type="dxa"/>
            <w:tcMar>
              <w:left w:w="85" w:type="dxa"/>
              <w:right w:w="85" w:type="dxa"/>
            </w:tcMar>
            <w:vAlign w:val="center"/>
          </w:tcPr>
          <w:p w:rsidR="00294941" w:rsidRPr="00294941" w:rsidRDefault="00294941" w:rsidP="004F4164">
            <w:pPr>
              <w:adjustRightInd w:val="0"/>
              <w:ind w:right="-20"/>
              <w:rPr>
                <w:sz w:val="24"/>
                <w:szCs w:val="24"/>
                <w:lang w:val="tr-TR" w:eastAsia="tr-TR"/>
              </w:rPr>
            </w:pPr>
            <w:r w:rsidRPr="00294941">
              <w:rPr>
                <w:spacing w:val="-1"/>
                <w:sz w:val="24"/>
                <w:szCs w:val="24"/>
                <w:lang w:val="tr-TR" w:eastAsia="tr-TR"/>
              </w:rPr>
              <w:t>B</w:t>
            </w:r>
            <w:r w:rsidRPr="00294941">
              <w:rPr>
                <w:sz w:val="24"/>
                <w:szCs w:val="24"/>
                <w:lang w:val="tr-TR" w:eastAsia="tr-TR"/>
              </w:rPr>
              <w:t>a</w:t>
            </w:r>
            <w:r w:rsidRPr="00294941">
              <w:rPr>
                <w:spacing w:val="1"/>
                <w:sz w:val="24"/>
                <w:szCs w:val="24"/>
                <w:lang w:val="tr-TR" w:eastAsia="tr-TR"/>
              </w:rPr>
              <w:t>ş</w:t>
            </w:r>
            <w:r w:rsidRPr="00294941">
              <w:rPr>
                <w:spacing w:val="-2"/>
                <w:sz w:val="24"/>
                <w:szCs w:val="24"/>
                <w:lang w:val="tr-TR" w:eastAsia="tr-TR"/>
              </w:rPr>
              <w:t>v</w:t>
            </w:r>
            <w:r w:rsidRPr="00294941">
              <w:rPr>
                <w:sz w:val="24"/>
                <w:szCs w:val="24"/>
                <w:lang w:val="tr-TR" w:eastAsia="tr-TR"/>
              </w:rPr>
              <w:t>u</w:t>
            </w:r>
            <w:r w:rsidRPr="00294941">
              <w:rPr>
                <w:spacing w:val="1"/>
                <w:sz w:val="24"/>
                <w:szCs w:val="24"/>
                <w:lang w:val="tr-TR" w:eastAsia="tr-TR"/>
              </w:rPr>
              <w:t>r</w:t>
            </w:r>
            <w:r w:rsidRPr="00294941">
              <w:rPr>
                <w:sz w:val="24"/>
                <w:szCs w:val="24"/>
                <w:lang w:val="tr-TR" w:eastAsia="tr-TR"/>
              </w:rPr>
              <w:t>u s</w:t>
            </w:r>
            <w:r w:rsidRPr="00294941">
              <w:rPr>
                <w:spacing w:val="1"/>
                <w:sz w:val="24"/>
                <w:szCs w:val="24"/>
                <w:lang w:val="tr-TR" w:eastAsia="tr-TR"/>
              </w:rPr>
              <w:t>a</w:t>
            </w:r>
            <w:r w:rsidRPr="00294941">
              <w:rPr>
                <w:spacing w:val="-2"/>
                <w:sz w:val="24"/>
                <w:szCs w:val="24"/>
                <w:lang w:val="tr-TR" w:eastAsia="tr-TR"/>
              </w:rPr>
              <w:t>h</w:t>
            </w:r>
            <w:r w:rsidRPr="00294941">
              <w:rPr>
                <w:spacing w:val="1"/>
                <w:sz w:val="24"/>
                <w:szCs w:val="24"/>
                <w:lang w:val="tr-TR" w:eastAsia="tr-TR"/>
              </w:rPr>
              <w:t>i</w:t>
            </w:r>
            <w:r w:rsidRPr="00294941">
              <w:rPr>
                <w:spacing w:val="-2"/>
                <w:sz w:val="24"/>
                <w:szCs w:val="24"/>
                <w:lang w:val="tr-TR" w:eastAsia="tr-TR"/>
              </w:rPr>
              <w:t>b</w:t>
            </w:r>
            <w:r w:rsidRPr="00294941">
              <w:rPr>
                <w:sz w:val="24"/>
                <w:szCs w:val="24"/>
                <w:lang w:val="tr-TR" w:eastAsia="tr-TR"/>
              </w:rPr>
              <w:t>i,</w:t>
            </w:r>
            <w:r w:rsidRPr="00294941">
              <w:rPr>
                <w:spacing w:val="1"/>
                <w:sz w:val="24"/>
                <w:szCs w:val="24"/>
                <w:lang w:val="tr-TR" w:eastAsia="tr-TR"/>
              </w:rPr>
              <w:t xml:space="preserve"> </w:t>
            </w:r>
            <w:r w:rsidRPr="00294941">
              <w:rPr>
                <w:sz w:val="24"/>
                <w:szCs w:val="24"/>
                <w:lang w:val="tr-TR" w:eastAsia="tr-TR"/>
              </w:rPr>
              <w:t xml:space="preserve">hibe </w:t>
            </w:r>
            <w:r w:rsidRPr="00294941">
              <w:rPr>
                <w:spacing w:val="-2"/>
                <w:sz w:val="24"/>
                <w:szCs w:val="24"/>
                <w:lang w:val="tr-TR" w:eastAsia="tr-TR"/>
              </w:rPr>
              <w:t>d</w:t>
            </w:r>
            <w:r w:rsidRPr="00294941">
              <w:rPr>
                <w:sz w:val="24"/>
                <w:szCs w:val="24"/>
                <w:lang w:val="tr-TR" w:eastAsia="tr-TR"/>
              </w:rPr>
              <w:t>e</w:t>
            </w:r>
            <w:r w:rsidRPr="00294941">
              <w:rPr>
                <w:spacing w:val="1"/>
                <w:sz w:val="24"/>
                <w:szCs w:val="24"/>
                <w:lang w:val="tr-TR" w:eastAsia="tr-TR"/>
              </w:rPr>
              <w:t>s</w:t>
            </w:r>
            <w:r w:rsidRPr="00294941">
              <w:rPr>
                <w:spacing w:val="-1"/>
                <w:sz w:val="24"/>
                <w:szCs w:val="24"/>
                <w:lang w:val="tr-TR" w:eastAsia="tr-TR"/>
              </w:rPr>
              <w:t>t</w:t>
            </w:r>
            <w:r w:rsidRPr="00294941">
              <w:rPr>
                <w:sz w:val="24"/>
                <w:szCs w:val="24"/>
                <w:lang w:val="tr-TR" w:eastAsia="tr-TR"/>
              </w:rPr>
              <w:t>e</w:t>
            </w:r>
            <w:r w:rsidRPr="00294941">
              <w:rPr>
                <w:spacing w:val="-2"/>
                <w:sz w:val="24"/>
                <w:szCs w:val="24"/>
                <w:lang w:val="tr-TR" w:eastAsia="tr-TR"/>
              </w:rPr>
              <w:t>ğ</w:t>
            </w:r>
            <w:r w:rsidRPr="00294941">
              <w:rPr>
                <w:sz w:val="24"/>
                <w:szCs w:val="24"/>
                <w:lang w:val="tr-TR" w:eastAsia="tr-TR"/>
              </w:rPr>
              <w:t>i</w:t>
            </w:r>
            <w:r w:rsidRPr="00294941">
              <w:rPr>
                <w:spacing w:val="1"/>
                <w:sz w:val="24"/>
                <w:szCs w:val="24"/>
                <w:lang w:val="tr-TR" w:eastAsia="tr-TR"/>
              </w:rPr>
              <w:t xml:space="preserve"> </w:t>
            </w:r>
            <w:r w:rsidRPr="00294941">
              <w:rPr>
                <w:spacing w:val="-2"/>
                <w:sz w:val="24"/>
                <w:szCs w:val="24"/>
                <w:lang w:val="tr-TR" w:eastAsia="tr-TR"/>
              </w:rPr>
              <w:t>k</w:t>
            </w:r>
            <w:r w:rsidRPr="00294941">
              <w:rPr>
                <w:spacing w:val="1"/>
                <w:sz w:val="24"/>
                <w:szCs w:val="24"/>
                <w:lang w:val="tr-TR" w:eastAsia="tr-TR"/>
              </w:rPr>
              <w:t>ri</w:t>
            </w:r>
            <w:r w:rsidRPr="00294941">
              <w:rPr>
                <w:spacing w:val="-1"/>
                <w:sz w:val="24"/>
                <w:szCs w:val="24"/>
                <w:lang w:val="tr-TR" w:eastAsia="tr-TR"/>
              </w:rPr>
              <w:t>t</w:t>
            </w:r>
            <w:r w:rsidRPr="00294941">
              <w:rPr>
                <w:sz w:val="24"/>
                <w:szCs w:val="24"/>
                <w:lang w:val="tr-TR" w:eastAsia="tr-TR"/>
              </w:rPr>
              <w:t>e</w:t>
            </w:r>
            <w:r w:rsidRPr="00294941">
              <w:rPr>
                <w:spacing w:val="-1"/>
                <w:sz w:val="24"/>
                <w:szCs w:val="24"/>
                <w:lang w:val="tr-TR" w:eastAsia="tr-TR"/>
              </w:rPr>
              <w:t>r</w:t>
            </w:r>
            <w:r w:rsidRPr="00294941">
              <w:rPr>
                <w:spacing w:val="1"/>
                <w:sz w:val="24"/>
                <w:szCs w:val="24"/>
                <w:lang w:val="tr-TR" w:eastAsia="tr-TR"/>
              </w:rPr>
              <w:t>l</w:t>
            </w:r>
            <w:r w:rsidRPr="00294941">
              <w:rPr>
                <w:sz w:val="24"/>
                <w:szCs w:val="24"/>
                <w:lang w:val="tr-TR" w:eastAsia="tr-TR"/>
              </w:rPr>
              <w:t>e</w:t>
            </w:r>
            <w:r w:rsidRPr="00294941">
              <w:rPr>
                <w:spacing w:val="-1"/>
                <w:sz w:val="24"/>
                <w:szCs w:val="24"/>
                <w:lang w:val="tr-TR" w:eastAsia="tr-TR"/>
              </w:rPr>
              <w:t>r</w:t>
            </w:r>
            <w:r w:rsidRPr="00294941">
              <w:rPr>
                <w:spacing w:val="1"/>
                <w:sz w:val="24"/>
                <w:szCs w:val="24"/>
                <w:lang w:val="tr-TR" w:eastAsia="tr-TR"/>
              </w:rPr>
              <w:t>i</w:t>
            </w:r>
            <w:r w:rsidRPr="00294941">
              <w:rPr>
                <w:sz w:val="24"/>
                <w:szCs w:val="24"/>
                <w:lang w:val="tr-TR" w:eastAsia="tr-TR"/>
              </w:rPr>
              <w:t>ne</w:t>
            </w:r>
            <w:r w:rsidRPr="00294941">
              <w:rPr>
                <w:spacing w:val="-2"/>
                <w:sz w:val="24"/>
                <w:szCs w:val="24"/>
                <w:lang w:val="tr-TR" w:eastAsia="tr-TR"/>
              </w:rPr>
              <w:t xml:space="preserve"> </w:t>
            </w:r>
            <w:r w:rsidRPr="00294941">
              <w:rPr>
                <w:sz w:val="24"/>
                <w:szCs w:val="24"/>
                <w:lang w:val="tr-TR" w:eastAsia="tr-TR"/>
              </w:rPr>
              <w:t>ha</w:t>
            </w:r>
            <w:r w:rsidRPr="00294941">
              <w:rPr>
                <w:spacing w:val="1"/>
                <w:sz w:val="24"/>
                <w:szCs w:val="24"/>
                <w:lang w:val="tr-TR" w:eastAsia="tr-TR"/>
              </w:rPr>
              <w:t>i</w:t>
            </w:r>
            <w:r w:rsidRPr="00294941">
              <w:rPr>
                <w:spacing w:val="-2"/>
                <w:sz w:val="24"/>
                <w:szCs w:val="24"/>
                <w:lang w:val="tr-TR" w:eastAsia="tr-TR"/>
              </w:rPr>
              <w:t>z</w:t>
            </w:r>
            <w:r w:rsidRPr="00294941">
              <w:rPr>
                <w:sz w:val="24"/>
                <w:szCs w:val="24"/>
                <w:lang w:val="tr-TR" w:eastAsia="tr-TR"/>
              </w:rPr>
              <w:t>d</w:t>
            </w:r>
            <w:r w:rsidRPr="00294941">
              <w:rPr>
                <w:spacing w:val="-1"/>
                <w:sz w:val="24"/>
                <w:szCs w:val="24"/>
                <w:lang w:val="tr-TR" w:eastAsia="tr-TR"/>
              </w:rPr>
              <w:t>i</w:t>
            </w:r>
            <w:r w:rsidRPr="00294941">
              <w:rPr>
                <w:spacing w:val="1"/>
                <w:sz w:val="24"/>
                <w:szCs w:val="24"/>
                <w:lang w:val="tr-TR" w:eastAsia="tr-TR"/>
              </w:rPr>
              <w:t>r</w:t>
            </w:r>
            <w:r w:rsidRPr="00294941">
              <w:rPr>
                <w:sz w:val="24"/>
                <w:szCs w:val="24"/>
                <w:lang w:val="tr-TR" w:eastAsia="tr-TR"/>
              </w:rPr>
              <w:t>.</w:t>
            </w:r>
          </w:p>
        </w:tc>
        <w:tc>
          <w:tcPr>
            <w:tcW w:w="942" w:type="dxa"/>
            <w:tcMar>
              <w:left w:w="85" w:type="dxa"/>
              <w:right w:w="85" w:type="dxa"/>
            </w:tcMar>
            <w:vAlign w:val="center"/>
          </w:tcPr>
          <w:p w:rsidR="00294941" w:rsidRPr="00294941" w:rsidRDefault="00294941" w:rsidP="004F4164">
            <w:pPr>
              <w:adjustRightInd w:val="0"/>
              <w:rPr>
                <w:sz w:val="24"/>
                <w:szCs w:val="24"/>
                <w:lang w:val="tr-TR" w:eastAsia="tr-TR"/>
              </w:rPr>
            </w:pPr>
          </w:p>
        </w:tc>
        <w:tc>
          <w:tcPr>
            <w:tcW w:w="1013" w:type="dxa"/>
            <w:tcMar>
              <w:left w:w="85" w:type="dxa"/>
              <w:right w:w="85" w:type="dxa"/>
            </w:tcMar>
            <w:vAlign w:val="center"/>
          </w:tcPr>
          <w:p w:rsidR="00294941" w:rsidRPr="00294941" w:rsidRDefault="00294941" w:rsidP="004F4164">
            <w:pPr>
              <w:adjustRightInd w:val="0"/>
              <w:rPr>
                <w:sz w:val="24"/>
                <w:szCs w:val="24"/>
                <w:lang w:val="tr-TR" w:eastAsia="tr-TR"/>
              </w:rPr>
            </w:pPr>
          </w:p>
        </w:tc>
      </w:tr>
      <w:tr w:rsidR="00294941" w:rsidRPr="00294941" w:rsidTr="004F4164">
        <w:trPr>
          <w:trHeight w:val="618"/>
          <w:jc w:val="center"/>
        </w:trPr>
        <w:tc>
          <w:tcPr>
            <w:tcW w:w="479" w:type="dxa"/>
            <w:tcMar>
              <w:left w:w="85" w:type="dxa"/>
              <w:right w:w="85" w:type="dxa"/>
            </w:tcMar>
            <w:vAlign w:val="center"/>
          </w:tcPr>
          <w:p w:rsidR="00294941" w:rsidRPr="00294941" w:rsidRDefault="00294941" w:rsidP="004F4164">
            <w:pPr>
              <w:adjustRightInd w:val="0"/>
              <w:ind w:right="-20"/>
              <w:jc w:val="center"/>
              <w:rPr>
                <w:sz w:val="24"/>
                <w:szCs w:val="24"/>
                <w:lang w:val="tr-TR" w:eastAsia="tr-TR"/>
              </w:rPr>
            </w:pPr>
            <w:r w:rsidRPr="00294941">
              <w:rPr>
                <w:sz w:val="24"/>
                <w:szCs w:val="24"/>
                <w:lang w:val="tr-TR" w:eastAsia="tr-TR"/>
              </w:rPr>
              <w:t>2</w:t>
            </w:r>
          </w:p>
        </w:tc>
        <w:tc>
          <w:tcPr>
            <w:tcW w:w="7474" w:type="dxa"/>
            <w:tcMar>
              <w:left w:w="85" w:type="dxa"/>
              <w:right w:w="85" w:type="dxa"/>
            </w:tcMar>
            <w:vAlign w:val="center"/>
          </w:tcPr>
          <w:p w:rsidR="00294941" w:rsidRPr="00294941" w:rsidRDefault="00294941" w:rsidP="004F4164">
            <w:pPr>
              <w:adjustRightInd w:val="0"/>
              <w:ind w:right="-20"/>
              <w:rPr>
                <w:sz w:val="24"/>
                <w:szCs w:val="24"/>
                <w:lang w:val="tr-TR" w:eastAsia="tr-TR"/>
              </w:rPr>
            </w:pPr>
            <w:r w:rsidRPr="00294941">
              <w:rPr>
                <w:spacing w:val="-1"/>
                <w:sz w:val="24"/>
                <w:szCs w:val="24"/>
                <w:lang w:val="tr-TR" w:eastAsia="tr-TR"/>
              </w:rPr>
              <w:t>B</w:t>
            </w:r>
            <w:r w:rsidRPr="00294941">
              <w:rPr>
                <w:sz w:val="24"/>
                <w:szCs w:val="24"/>
                <w:lang w:val="tr-TR" w:eastAsia="tr-TR"/>
              </w:rPr>
              <w:t>a</w:t>
            </w:r>
            <w:r w:rsidRPr="00294941">
              <w:rPr>
                <w:spacing w:val="1"/>
                <w:sz w:val="24"/>
                <w:szCs w:val="24"/>
                <w:lang w:val="tr-TR" w:eastAsia="tr-TR"/>
              </w:rPr>
              <w:t>ş</w:t>
            </w:r>
            <w:r w:rsidRPr="00294941">
              <w:rPr>
                <w:spacing w:val="-2"/>
                <w:sz w:val="24"/>
                <w:szCs w:val="24"/>
                <w:lang w:val="tr-TR" w:eastAsia="tr-TR"/>
              </w:rPr>
              <w:t>v</w:t>
            </w:r>
            <w:r w:rsidRPr="00294941">
              <w:rPr>
                <w:sz w:val="24"/>
                <w:szCs w:val="24"/>
                <w:lang w:val="tr-TR" w:eastAsia="tr-TR"/>
              </w:rPr>
              <w:t>u</w:t>
            </w:r>
            <w:r w:rsidRPr="00294941">
              <w:rPr>
                <w:spacing w:val="1"/>
                <w:sz w:val="24"/>
                <w:szCs w:val="24"/>
                <w:lang w:val="tr-TR" w:eastAsia="tr-TR"/>
              </w:rPr>
              <w:t>r</w:t>
            </w:r>
            <w:r w:rsidRPr="00294941">
              <w:rPr>
                <w:sz w:val="24"/>
                <w:szCs w:val="24"/>
                <w:lang w:val="tr-TR" w:eastAsia="tr-TR"/>
              </w:rPr>
              <w:t xml:space="preserve">u </w:t>
            </w:r>
            <w:r w:rsidRPr="00294941">
              <w:rPr>
                <w:spacing w:val="-2"/>
                <w:sz w:val="24"/>
                <w:szCs w:val="24"/>
                <w:lang w:val="tr-TR" w:eastAsia="tr-TR"/>
              </w:rPr>
              <w:t>k</w:t>
            </w:r>
            <w:r w:rsidRPr="00294941">
              <w:rPr>
                <w:sz w:val="24"/>
                <w:szCs w:val="24"/>
                <w:lang w:val="tr-TR" w:eastAsia="tr-TR"/>
              </w:rPr>
              <w:t>onusu, hibe duyurusu ile ilan edilen hibe d</w:t>
            </w:r>
            <w:r w:rsidRPr="00294941">
              <w:rPr>
                <w:spacing w:val="-2"/>
                <w:sz w:val="24"/>
                <w:szCs w:val="24"/>
                <w:lang w:val="tr-TR" w:eastAsia="tr-TR"/>
              </w:rPr>
              <w:t>e</w:t>
            </w:r>
            <w:r w:rsidRPr="00294941">
              <w:rPr>
                <w:sz w:val="24"/>
                <w:szCs w:val="24"/>
                <w:lang w:val="tr-TR" w:eastAsia="tr-TR"/>
              </w:rPr>
              <w:t>s</w:t>
            </w:r>
            <w:r w:rsidRPr="00294941">
              <w:rPr>
                <w:spacing w:val="-1"/>
                <w:sz w:val="24"/>
                <w:szCs w:val="24"/>
                <w:lang w:val="tr-TR" w:eastAsia="tr-TR"/>
              </w:rPr>
              <w:t>t</w:t>
            </w:r>
            <w:r w:rsidRPr="00294941">
              <w:rPr>
                <w:spacing w:val="-2"/>
                <w:sz w:val="24"/>
                <w:szCs w:val="24"/>
                <w:lang w:val="tr-TR" w:eastAsia="tr-TR"/>
              </w:rPr>
              <w:t>eğ</w:t>
            </w:r>
            <w:r w:rsidRPr="00294941">
              <w:rPr>
                <w:sz w:val="24"/>
                <w:szCs w:val="24"/>
                <w:lang w:val="tr-TR" w:eastAsia="tr-TR"/>
              </w:rPr>
              <w:t>i</w:t>
            </w:r>
            <w:r w:rsidRPr="00294941">
              <w:rPr>
                <w:spacing w:val="1"/>
                <w:sz w:val="24"/>
                <w:szCs w:val="24"/>
                <w:lang w:val="tr-TR" w:eastAsia="tr-TR"/>
              </w:rPr>
              <w:t xml:space="preserve"> </w:t>
            </w:r>
            <w:r w:rsidRPr="00294941">
              <w:rPr>
                <w:spacing w:val="-2"/>
                <w:sz w:val="24"/>
                <w:szCs w:val="24"/>
                <w:lang w:val="tr-TR" w:eastAsia="tr-TR"/>
              </w:rPr>
              <w:t>v</w:t>
            </w:r>
            <w:r w:rsidRPr="00294941">
              <w:rPr>
                <w:sz w:val="24"/>
                <w:szCs w:val="24"/>
                <w:lang w:val="tr-TR" w:eastAsia="tr-TR"/>
              </w:rPr>
              <w:t>e</w:t>
            </w:r>
            <w:r w:rsidRPr="00294941">
              <w:rPr>
                <w:spacing w:val="1"/>
                <w:sz w:val="24"/>
                <w:szCs w:val="24"/>
                <w:lang w:val="tr-TR" w:eastAsia="tr-TR"/>
              </w:rPr>
              <w:t>ril</w:t>
            </w:r>
            <w:r w:rsidRPr="00294941">
              <w:rPr>
                <w:sz w:val="24"/>
                <w:szCs w:val="24"/>
                <w:lang w:val="tr-TR" w:eastAsia="tr-TR"/>
              </w:rPr>
              <w:t>e</w:t>
            </w:r>
            <w:r w:rsidRPr="00294941">
              <w:rPr>
                <w:spacing w:val="-2"/>
                <w:sz w:val="24"/>
                <w:szCs w:val="24"/>
                <w:lang w:val="tr-TR" w:eastAsia="tr-TR"/>
              </w:rPr>
              <w:t>c</w:t>
            </w:r>
            <w:r w:rsidRPr="00294941">
              <w:rPr>
                <w:sz w:val="24"/>
                <w:szCs w:val="24"/>
                <w:lang w:val="tr-TR" w:eastAsia="tr-TR"/>
              </w:rPr>
              <w:t>ek</w:t>
            </w:r>
            <w:r w:rsidRPr="00294941">
              <w:rPr>
                <w:spacing w:val="-2"/>
                <w:sz w:val="24"/>
                <w:szCs w:val="24"/>
                <w:lang w:val="tr-TR" w:eastAsia="tr-TR"/>
              </w:rPr>
              <w:t xml:space="preserve"> k</w:t>
            </w:r>
            <w:r w:rsidRPr="00294941">
              <w:rPr>
                <w:sz w:val="24"/>
                <w:szCs w:val="24"/>
                <w:lang w:val="tr-TR" w:eastAsia="tr-TR"/>
              </w:rPr>
              <w:t>o</w:t>
            </w:r>
            <w:r w:rsidRPr="00294941">
              <w:rPr>
                <w:spacing w:val="3"/>
                <w:sz w:val="24"/>
                <w:szCs w:val="24"/>
                <w:lang w:val="tr-TR" w:eastAsia="tr-TR"/>
              </w:rPr>
              <w:t>n</w:t>
            </w:r>
            <w:r w:rsidRPr="00294941">
              <w:rPr>
                <w:sz w:val="24"/>
                <w:szCs w:val="24"/>
                <w:lang w:val="tr-TR" w:eastAsia="tr-TR"/>
              </w:rPr>
              <w:t>u</w:t>
            </w:r>
            <w:r w:rsidRPr="00294941">
              <w:rPr>
                <w:spacing w:val="1"/>
                <w:sz w:val="24"/>
                <w:szCs w:val="24"/>
                <w:lang w:val="tr-TR" w:eastAsia="tr-TR"/>
              </w:rPr>
              <w:t>l</w:t>
            </w:r>
            <w:r w:rsidRPr="00294941">
              <w:rPr>
                <w:sz w:val="24"/>
                <w:szCs w:val="24"/>
                <w:lang w:val="tr-TR" w:eastAsia="tr-TR"/>
              </w:rPr>
              <w:t>a</w:t>
            </w:r>
            <w:r w:rsidRPr="00294941">
              <w:rPr>
                <w:spacing w:val="-1"/>
                <w:sz w:val="24"/>
                <w:szCs w:val="24"/>
                <w:lang w:val="tr-TR" w:eastAsia="tr-TR"/>
              </w:rPr>
              <w:t>r</w:t>
            </w:r>
            <w:r w:rsidRPr="00294941">
              <w:rPr>
                <w:sz w:val="24"/>
                <w:szCs w:val="24"/>
                <w:lang w:val="tr-TR" w:eastAsia="tr-TR"/>
              </w:rPr>
              <w:t>a u</w:t>
            </w:r>
            <w:r w:rsidRPr="00294941">
              <w:rPr>
                <w:spacing w:val="-2"/>
                <w:sz w:val="24"/>
                <w:szCs w:val="24"/>
                <w:lang w:val="tr-TR" w:eastAsia="tr-TR"/>
              </w:rPr>
              <w:t>yg</w:t>
            </w:r>
            <w:r w:rsidRPr="00294941">
              <w:rPr>
                <w:sz w:val="24"/>
                <w:szCs w:val="24"/>
                <w:lang w:val="tr-TR" w:eastAsia="tr-TR"/>
              </w:rPr>
              <w:t>undu</w:t>
            </w:r>
            <w:r w:rsidRPr="00294941">
              <w:rPr>
                <w:spacing w:val="1"/>
                <w:sz w:val="24"/>
                <w:szCs w:val="24"/>
                <w:lang w:val="tr-TR" w:eastAsia="tr-TR"/>
              </w:rPr>
              <w:t>r</w:t>
            </w:r>
            <w:r w:rsidRPr="00294941">
              <w:rPr>
                <w:sz w:val="24"/>
                <w:szCs w:val="24"/>
                <w:lang w:val="tr-TR" w:eastAsia="tr-TR"/>
              </w:rPr>
              <w:t>.</w:t>
            </w:r>
          </w:p>
        </w:tc>
        <w:tc>
          <w:tcPr>
            <w:tcW w:w="942" w:type="dxa"/>
            <w:tcMar>
              <w:left w:w="85" w:type="dxa"/>
              <w:right w:w="85" w:type="dxa"/>
            </w:tcMar>
            <w:vAlign w:val="center"/>
          </w:tcPr>
          <w:p w:rsidR="00294941" w:rsidRPr="00294941" w:rsidRDefault="00294941" w:rsidP="004F4164">
            <w:pPr>
              <w:adjustRightInd w:val="0"/>
              <w:rPr>
                <w:sz w:val="24"/>
                <w:szCs w:val="24"/>
                <w:lang w:val="tr-TR" w:eastAsia="tr-TR"/>
              </w:rPr>
            </w:pPr>
          </w:p>
        </w:tc>
        <w:tc>
          <w:tcPr>
            <w:tcW w:w="1013" w:type="dxa"/>
            <w:tcMar>
              <w:left w:w="85" w:type="dxa"/>
              <w:right w:w="85" w:type="dxa"/>
            </w:tcMar>
            <w:vAlign w:val="center"/>
          </w:tcPr>
          <w:p w:rsidR="00294941" w:rsidRPr="00294941" w:rsidRDefault="00294941" w:rsidP="004F4164">
            <w:pPr>
              <w:adjustRightInd w:val="0"/>
              <w:rPr>
                <w:sz w:val="24"/>
                <w:szCs w:val="24"/>
                <w:lang w:val="tr-TR" w:eastAsia="tr-TR"/>
              </w:rPr>
            </w:pPr>
          </w:p>
        </w:tc>
      </w:tr>
      <w:tr w:rsidR="00294941" w:rsidRPr="00294941" w:rsidTr="004F4164">
        <w:trPr>
          <w:trHeight w:val="617"/>
          <w:jc w:val="center"/>
        </w:trPr>
        <w:tc>
          <w:tcPr>
            <w:tcW w:w="479" w:type="dxa"/>
            <w:tcMar>
              <w:left w:w="85" w:type="dxa"/>
              <w:right w:w="85" w:type="dxa"/>
            </w:tcMar>
            <w:vAlign w:val="center"/>
          </w:tcPr>
          <w:p w:rsidR="00294941" w:rsidRPr="00294941" w:rsidRDefault="00294941" w:rsidP="004F4164">
            <w:pPr>
              <w:adjustRightInd w:val="0"/>
              <w:ind w:right="-20"/>
              <w:jc w:val="center"/>
              <w:rPr>
                <w:sz w:val="24"/>
                <w:szCs w:val="24"/>
                <w:lang w:val="tr-TR" w:eastAsia="tr-TR"/>
              </w:rPr>
            </w:pPr>
            <w:r w:rsidRPr="00294941">
              <w:rPr>
                <w:sz w:val="24"/>
                <w:szCs w:val="24"/>
                <w:lang w:val="tr-TR" w:eastAsia="tr-TR"/>
              </w:rPr>
              <w:t>3</w:t>
            </w:r>
          </w:p>
        </w:tc>
        <w:tc>
          <w:tcPr>
            <w:tcW w:w="7474" w:type="dxa"/>
            <w:tcMar>
              <w:left w:w="85" w:type="dxa"/>
              <w:right w:w="85" w:type="dxa"/>
            </w:tcMar>
            <w:vAlign w:val="center"/>
          </w:tcPr>
          <w:p w:rsidR="00294941" w:rsidRPr="00294941" w:rsidRDefault="00294941" w:rsidP="004F4164">
            <w:pPr>
              <w:adjustRightInd w:val="0"/>
              <w:ind w:right="-75"/>
              <w:rPr>
                <w:color w:val="FF0000"/>
                <w:sz w:val="24"/>
                <w:szCs w:val="24"/>
                <w:lang w:val="tr-TR" w:eastAsia="tr-TR"/>
              </w:rPr>
            </w:pPr>
            <w:r w:rsidRPr="00294941">
              <w:rPr>
                <w:sz w:val="24"/>
                <w:szCs w:val="24"/>
                <w:lang w:val="tr-TR" w:eastAsia="tr-TR"/>
              </w:rPr>
              <w:t>Pr</w:t>
            </w:r>
            <w:r w:rsidRPr="00294941">
              <w:rPr>
                <w:spacing w:val="-2"/>
                <w:sz w:val="24"/>
                <w:szCs w:val="24"/>
                <w:lang w:val="tr-TR" w:eastAsia="tr-TR"/>
              </w:rPr>
              <w:t>o</w:t>
            </w:r>
            <w:r w:rsidRPr="00294941">
              <w:rPr>
                <w:spacing w:val="3"/>
                <w:sz w:val="24"/>
                <w:szCs w:val="24"/>
                <w:lang w:val="tr-TR" w:eastAsia="tr-TR"/>
              </w:rPr>
              <w:t>j</w:t>
            </w:r>
            <w:r w:rsidRPr="00294941">
              <w:rPr>
                <w:sz w:val="24"/>
                <w:szCs w:val="24"/>
                <w:lang w:val="tr-TR" w:eastAsia="tr-TR"/>
              </w:rPr>
              <w:t>e</w:t>
            </w:r>
            <w:r w:rsidRPr="00294941">
              <w:rPr>
                <w:spacing w:val="-2"/>
                <w:sz w:val="24"/>
                <w:szCs w:val="24"/>
                <w:lang w:val="tr-TR" w:eastAsia="tr-TR"/>
              </w:rPr>
              <w:t xml:space="preserve"> </w:t>
            </w:r>
            <w:r w:rsidRPr="00294941">
              <w:rPr>
                <w:sz w:val="24"/>
                <w:szCs w:val="24"/>
                <w:lang w:val="tr-TR" w:eastAsia="tr-TR"/>
              </w:rPr>
              <w:t>bü</w:t>
            </w:r>
            <w:r w:rsidRPr="00294941">
              <w:rPr>
                <w:spacing w:val="-1"/>
                <w:sz w:val="24"/>
                <w:szCs w:val="24"/>
                <w:lang w:val="tr-TR" w:eastAsia="tr-TR"/>
              </w:rPr>
              <w:t>t</w:t>
            </w:r>
            <w:r w:rsidRPr="00294941">
              <w:rPr>
                <w:sz w:val="24"/>
                <w:szCs w:val="24"/>
                <w:lang w:val="tr-TR" w:eastAsia="tr-TR"/>
              </w:rPr>
              <w:t>çe</w:t>
            </w:r>
            <w:r w:rsidRPr="00294941">
              <w:rPr>
                <w:spacing w:val="-2"/>
                <w:sz w:val="24"/>
                <w:szCs w:val="24"/>
                <w:lang w:val="tr-TR" w:eastAsia="tr-TR"/>
              </w:rPr>
              <w:t>s</w:t>
            </w:r>
            <w:r w:rsidRPr="00294941">
              <w:rPr>
                <w:spacing w:val="1"/>
                <w:sz w:val="24"/>
                <w:szCs w:val="24"/>
                <w:lang w:val="tr-TR" w:eastAsia="tr-TR"/>
              </w:rPr>
              <w:t>i</w:t>
            </w:r>
            <w:r w:rsidRPr="00294941">
              <w:rPr>
                <w:sz w:val="24"/>
                <w:szCs w:val="24"/>
                <w:lang w:val="tr-TR" w:eastAsia="tr-TR"/>
              </w:rPr>
              <w:t>n</w:t>
            </w:r>
            <w:r w:rsidRPr="00294941">
              <w:rPr>
                <w:spacing w:val="-2"/>
                <w:sz w:val="24"/>
                <w:szCs w:val="24"/>
                <w:lang w:val="tr-TR" w:eastAsia="tr-TR"/>
              </w:rPr>
              <w:t>d</w:t>
            </w:r>
            <w:r w:rsidRPr="00294941">
              <w:rPr>
                <w:sz w:val="24"/>
                <w:szCs w:val="24"/>
                <w:lang w:val="tr-TR" w:eastAsia="tr-TR"/>
              </w:rPr>
              <w:t>e ön</w:t>
            </w:r>
            <w:r w:rsidRPr="00294941">
              <w:rPr>
                <w:spacing w:val="-2"/>
                <w:sz w:val="24"/>
                <w:szCs w:val="24"/>
                <w:lang w:val="tr-TR" w:eastAsia="tr-TR"/>
              </w:rPr>
              <w:t>g</w:t>
            </w:r>
            <w:r w:rsidRPr="00294941">
              <w:rPr>
                <w:sz w:val="24"/>
                <w:szCs w:val="24"/>
                <w:lang w:val="tr-TR" w:eastAsia="tr-TR"/>
              </w:rPr>
              <w:t>ö</w:t>
            </w:r>
            <w:r w:rsidRPr="00294941">
              <w:rPr>
                <w:spacing w:val="1"/>
                <w:sz w:val="24"/>
                <w:szCs w:val="24"/>
                <w:lang w:val="tr-TR" w:eastAsia="tr-TR"/>
              </w:rPr>
              <w:t>r</w:t>
            </w:r>
            <w:r w:rsidRPr="00294941">
              <w:rPr>
                <w:sz w:val="24"/>
                <w:szCs w:val="24"/>
                <w:lang w:val="tr-TR" w:eastAsia="tr-TR"/>
              </w:rPr>
              <w:t>ü</w:t>
            </w:r>
            <w:r w:rsidRPr="00294941">
              <w:rPr>
                <w:spacing w:val="-1"/>
                <w:sz w:val="24"/>
                <w:szCs w:val="24"/>
                <w:lang w:val="tr-TR" w:eastAsia="tr-TR"/>
              </w:rPr>
              <w:t>l</w:t>
            </w:r>
            <w:r w:rsidRPr="00294941">
              <w:rPr>
                <w:sz w:val="24"/>
                <w:szCs w:val="24"/>
                <w:lang w:val="tr-TR" w:eastAsia="tr-TR"/>
              </w:rPr>
              <w:t>en</w:t>
            </w:r>
            <w:r w:rsidRPr="00294941">
              <w:rPr>
                <w:spacing w:val="-2"/>
                <w:sz w:val="24"/>
                <w:szCs w:val="24"/>
                <w:lang w:val="tr-TR" w:eastAsia="tr-TR"/>
              </w:rPr>
              <w:t xml:space="preserve"> </w:t>
            </w:r>
            <w:r w:rsidRPr="00294941">
              <w:rPr>
                <w:sz w:val="24"/>
                <w:szCs w:val="24"/>
                <w:lang w:val="tr-TR" w:eastAsia="tr-TR"/>
              </w:rPr>
              <w:t>h</w:t>
            </w:r>
            <w:r w:rsidRPr="00294941">
              <w:rPr>
                <w:spacing w:val="1"/>
                <w:sz w:val="24"/>
                <w:szCs w:val="24"/>
                <w:lang w:val="tr-TR" w:eastAsia="tr-TR"/>
              </w:rPr>
              <w:t>i</w:t>
            </w:r>
            <w:r w:rsidRPr="00294941">
              <w:rPr>
                <w:sz w:val="24"/>
                <w:szCs w:val="24"/>
                <w:lang w:val="tr-TR" w:eastAsia="tr-TR"/>
              </w:rPr>
              <w:t xml:space="preserve">be </w:t>
            </w:r>
            <w:r w:rsidRPr="00294941">
              <w:rPr>
                <w:spacing w:val="-1"/>
                <w:sz w:val="24"/>
                <w:szCs w:val="24"/>
                <w:lang w:val="tr-TR" w:eastAsia="tr-TR"/>
              </w:rPr>
              <w:t>t</w:t>
            </w:r>
            <w:r w:rsidRPr="00294941">
              <w:rPr>
                <w:sz w:val="24"/>
                <w:szCs w:val="24"/>
                <w:lang w:val="tr-TR" w:eastAsia="tr-TR"/>
              </w:rPr>
              <w:t>u</w:t>
            </w:r>
            <w:r w:rsidRPr="00294941">
              <w:rPr>
                <w:spacing w:val="1"/>
                <w:sz w:val="24"/>
                <w:szCs w:val="24"/>
                <w:lang w:val="tr-TR" w:eastAsia="tr-TR"/>
              </w:rPr>
              <w:t>t</w:t>
            </w:r>
            <w:r w:rsidRPr="00294941">
              <w:rPr>
                <w:spacing w:val="-2"/>
                <w:sz w:val="24"/>
                <w:szCs w:val="24"/>
                <w:lang w:val="tr-TR" w:eastAsia="tr-TR"/>
              </w:rPr>
              <w:t>a</w:t>
            </w:r>
            <w:r w:rsidRPr="00294941">
              <w:rPr>
                <w:spacing w:val="1"/>
                <w:sz w:val="24"/>
                <w:szCs w:val="24"/>
                <w:lang w:val="tr-TR" w:eastAsia="tr-TR"/>
              </w:rPr>
              <w:t>r</w:t>
            </w:r>
            <w:r w:rsidRPr="00294941">
              <w:rPr>
                <w:sz w:val="24"/>
                <w:szCs w:val="24"/>
                <w:lang w:val="tr-TR" w:eastAsia="tr-TR"/>
              </w:rPr>
              <w:t>ı; Hibe Kılavuzunda belirtilen miktarları aşmamaktadır.</w:t>
            </w:r>
          </w:p>
        </w:tc>
        <w:tc>
          <w:tcPr>
            <w:tcW w:w="942" w:type="dxa"/>
            <w:tcMar>
              <w:left w:w="85" w:type="dxa"/>
              <w:right w:w="85" w:type="dxa"/>
            </w:tcMar>
            <w:vAlign w:val="center"/>
          </w:tcPr>
          <w:p w:rsidR="00294941" w:rsidRPr="00294941" w:rsidRDefault="00294941" w:rsidP="004F4164">
            <w:pPr>
              <w:adjustRightInd w:val="0"/>
              <w:rPr>
                <w:sz w:val="24"/>
                <w:szCs w:val="24"/>
                <w:lang w:val="tr-TR" w:eastAsia="tr-TR"/>
              </w:rPr>
            </w:pPr>
          </w:p>
        </w:tc>
        <w:tc>
          <w:tcPr>
            <w:tcW w:w="1013" w:type="dxa"/>
            <w:tcMar>
              <w:left w:w="85" w:type="dxa"/>
              <w:right w:w="85" w:type="dxa"/>
            </w:tcMar>
            <w:vAlign w:val="center"/>
          </w:tcPr>
          <w:p w:rsidR="00294941" w:rsidRPr="00294941" w:rsidRDefault="00294941" w:rsidP="004F4164">
            <w:pPr>
              <w:adjustRightInd w:val="0"/>
              <w:rPr>
                <w:sz w:val="24"/>
                <w:szCs w:val="24"/>
                <w:lang w:val="tr-TR" w:eastAsia="tr-TR"/>
              </w:rPr>
            </w:pPr>
          </w:p>
        </w:tc>
      </w:tr>
      <w:tr w:rsidR="00294941" w:rsidRPr="00294941" w:rsidTr="004F4164">
        <w:trPr>
          <w:trHeight w:val="618"/>
          <w:jc w:val="center"/>
        </w:trPr>
        <w:tc>
          <w:tcPr>
            <w:tcW w:w="479" w:type="dxa"/>
            <w:tcMar>
              <w:left w:w="85" w:type="dxa"/>
              <w:right w:w="85" w:type="dxa"/>
            </w:tcMar>
            <w:vAlign w:val="center"/>
          </w:tcPr>
          <w:p w:rsidR="00294941" w:rsidRPr="00294941" w:rsidRDefault="00294941" w:rsidP="004F4164">
            <w:pPr>
              <w:adjustRightInd w:val="0"/>
              <w:ind w:right="-20"/>
              <w:jc w:val="center"/>
              <w:rPr>
                <w:sz w:val="24"/>
                <w:szCs w:val="24"/>
                <w:lang w:val="tr-TR" w:eastAsia="tr-TR"/>
              </w:rPr>
            </w:pPr>
            <w:r w:rsidRPr="00294941">
              <w:rPr>
                <w:sz w:val="24"/>
                <w:szCs w:val="24"/>
                <w:lang w:val="tr-TR" w:eastAsia="tr-TR"/>
              </w:rPr>
              <w:t>4</w:t>
            </w:r>
          </w:p>
        </w:tc>
        <w:tc>
          <w:tcPr>
            <w:tcW w:w="7474" w:type="dxa"/>
            <w:tcMar>
              <w:left w:w="85" w:type="dxa"/>
              <w:right w:w="85" w:type="dxa"/>
            </w:tcMar>
            <w:vAlign w:val="center"/>
          </w:tcPr>
          <w:p w:rsidR="00294941" w:rsidRPr="00294941" w:rsidRDefault="00294941" w:rsidP="004F4164">
            <w:pPr>
              <w:adjustRightInd w:val="0"/>
              <w:ind w:right="-20"/>
              <w:rPr>
                <w:sz w:val="24"/>
                <w:szCs w:val="24"/>
                <w:lang w:val="tr-TR" w:eastAsia="tr-TR"/>
              </w:rPr>
            </w:pPr>
            <w:r w:rsidRPr="00294941">
              <w:rPr>
                <w:spacing w:val="-1"/>
                <w:sz w:val="24"/>
                <w:szCs w:val="24"/>
                <w:lang w:val="tr-TR" w:eastAsia="tr-TR"/>
              </w:rPr>
              <w:t>H</w:t>
            </w:r>
            <w:r w:rsidRPr="00294941">
              <w:rPr>
                <w:spacing w:val="1"/>
                <w:sz w:val="24"/>
                <w:szCs w:val="24"/>
                <w:lang w:val="tr-TR" w:eastAsia="tr-TR"/>
              </w:rPr>
              <w:t>i</w:t>
            </w:r>
            <w:r w:rsidRPr="00294941">
              <w:rPr>
                <w:sz w:val="24"/>
                <w:szCs w:val="24"/>
                <w:lang w:val="tr-TR" w:eastAsia="tr-TR"/>
              </w:rPr>
              <w:t>be d</w:t>
            </w:r>
            <w:r w:rsidRPr="00294941">
              <w:rPr>
                <w:spacing w:val="-2"/>
                <w:sz w:val="24"/>
                <w:szCs w:val="24"/>
                <w:lang w:val="tr-TR" w:eastAsia="tr-TR"/>
              </w:rPr>
              <w:t>e</w:t>
            </w:r>
            <w:r w:rsidRPr="00294941">
              <w:rPr>
                <w:sz w:val="24"/>
                <w:szCs w:val="24"/>
                <w:lang w:val="tr-TR" w:eastAsia="tr-TR"/>
              </w:rPr>
              <w:t>s</w:t>
            </w:r>
            <w:r w:rsidRPr="00294941">
              <w:rPr>
                <w:spacing w:val="-1"/>
                <w:sz w:val="24"/>
                <w:szCs w:val="24"/>
                <w:lang w:val="tr-TR" w:eastAsia="tr-TR"/>
              </w:rPr>
              <w:t>t</w:t>
            </w:r>
            <w:r w:rsidRPr="00294941">
              <w:rPr>
                <w:sz w:val="24"/>
                <w:szCs w:val="24"/>
                <w:lang w:val="tr-TR" w:eastAsia="tr-TR"/>
              </w:rPr>
              <w:t>e</w:t>
            </w:r>
            <w:r w:rsidRPr="00294941">
              <w:rPr>
                <w:spacing w:val="-2"/>
                <w:sz w:val="24"/>
                <w:szCs w:val="24"/>
                <w:lang w:val="tr-TR" w:eastAsia="tr-TR"/>
              </w:rPr>
              <w:t>ğ</w:t>
            </w:r>
            <w:r w:rsidRPr="00294941">
              <w:rPr>
                <w:sz w:val="24"/>
                <w:szCs w:val="24"/>
                <w:lang w:val="tr-TR" w:eastAsia="tr-TR"/>
              </w:rPr>
              <w:t>i</w:t>
            </w:r>
            <w:r w:rsidRPr="00294941">
              <w:rPr>
                <w:spacing w:val="1"/>
                <w:sz w:val="24"/>
                <w:szCs w:val="24"/>
                <w:lang w:val="tr-TR" w:eastAsia="tr-TR"/>
              </w:rPr>
              <w:t xml:space="preserve"> oranı </w:t>
            </w:r>
            <w:r w:rsidRPr="00294941">
              <w:rPr>
                <w:spacing w:val="-1"/>
                <w:sz w:val="24"/>
                <w:szCs w:val="24"/>
                <w:lang w:val="tr-TR" w:eastAsia="tr-TR"/>
              </w:rPr>
              <w:t xml:space="preserve">Hibe Kılavuzunun ilgili bölümlerinde belirtilen </w:t>
            </w:r>
            <w:r w:rsidRPr="00294941">
              <w:rPr>
                <w:spacing w:val="-2"/>
                <w:sz w:val="24"/>
                <w:szCs w:val="24"/>
                <w:lang w:val="tr-TR" w:eastAsia="tr-TR"/>
              </w:rPr>
              <w:t>orandan fazla değildir.</w:t>
            </w:r>
          </w:p>
        </w:tc>
        <w:tc>
          <w:tcPr>
            <w:tcW w:w="942" w:type="dxa"/>
            <w:tcMar>
              <w:left w:w="85" w:type="dxa"/>
              <w:right w:w="85" w:type="dxa"/>
            </w:tcMar>
            <w:vAlign w:val="center"/>
          </w:tcPr>
          <w:p w:rsidR="00294941" w:rsidRPr="00294941" w:rsidRDefault="00294941" w:rsidP="004F4164">
            <w:pPr>
              <w:adjustRightInd w:val="0"/>
              <w:rPr>
                <w:sz w:val="24"/>
                <w:szCs w:val="24"/>
                <w:lang w:val="tr-TR" w:eastAsia="tr-TR"/>
              </w:rPr>
            </w:pPr>
          </w:p>
        </w:tc>
        <w:tc>
          <w:tcPr>
            <w:tcW w:w="1013" w:type="dxa"/>
            <w:tcMar>
              <w:left w:w="85" w:type="dxa"/>
              <w:right w:w="85" w:type="dxa"/>
            </w:tcMar>
            <w:vAlign w:val="center"/>
          </w:tcPr>
          <w:p w:rsidR="00294941" w:rsidRPr="00294941" w:rsidRDefault="00294941" w:rsidP="004F4164">
            <w:pPr>
              <w:adjustRightInd w:val="0"/>
              <w:rPr>
                <w:sz w:val="24"/>
                <w:szCs w:val="24"/>
                <w:lang w:val="tr-TR" w:eastAsia="tr-TR"/>
              </w:rPr>
            </w:pPr>
          </w:p>
        </w:tc>
      </w:tr>
      <w:tr w:rsidR="00294941" w:rsidRPr="00294941" w:rsidTr="00294941">
        <w:trPr>
          <w:trHeight w:val="386"/>
          <w:jc w:val="center"/>
        </w:trPr>
        <w:tc>
          <w:tcPr>
            <w:tcW w:w="479" w:type="dxa"/>
            <w:tcMar>
              <w:left w:w="85" w:type="dxa"/>
              <w:right w:w="85" w:type="dxa"/>
            </w:tcMar>
            <w:vAlign w:val="center"/>
          </w:tcPr>
          <w:p w:rsidR="00294941" w:rsidRPr="00294941" w:rsidRDefault="00294941" w:rsidP="004F4164">
            <w:pPr>
              <w:adjustRightInd w:val="0"/>
              <w:ind w:right="-20"/>
              <w:jc w:val="center"/>
              <w:rPr>
                <w:sz w:val="24"/>
                <w:szCs w:val="24"/>
                <w:lang w:val="tr-TR" w:eastAsia="tr-TR"/>
              </w:rPr>
            </w:pPr>
            <w:r w:rsidRPr="00294941">
              <w:rPr>
                <w:sz w:val="24"/>
                <w:szCs w:val="24"/>
                <w:lang w:val="tr-TR" w:eastAsia="tr-TR"/>
              </w:rPr>
              <w:t>5</w:t>
            </w:r>
          </w:p>
        </w:tc>
        <w:tc>
          <w:tcPr>
            <w:tcW w:w="7474" w:type="dxa"/>
            <w:tcMar>
              <w:left w:w="85" w:type="dxa"/>
              <w:right w:w="85" w:type="dxa"/>
            </w:tcMar>
            <w:vAlign w:val="center"/>
          </w:tcPr>
          <w:p w:rsidR="00294941" w:rsidRPr="00294941" w:rsidRDefault="00294941" w:rsidP="004F4164">
            <w:pPr>
              <w:adjustRightInd w:val="0"/>
              <w:ind w:right="-20"/>
              <w:rPr>
                <w:spacing w:val="-1"/>
                <w:sz w:val="24"/>
                <w:szCs w:val="24"/>
                <w:lang w:val="tr-TR" w:eastAsia="tr-TR"/>
              </w:rPr>
            </w:pPr>
            <w:r w:rsidRPr="00294941">
              <w:rPr>
                <w:spacing w:val="-1"/>
                <w:sz w:val="24"/>
                <w:szCs w:val="24"/>
                <w:lang w:val="tr-TR" w:eastAsia="tr-TR"/>
              </w:rPr>
              <w:t>Maliyetler piyasa fiyatları ile uyumludur.</w:t>
            </w:r>
          </w:p>
        </w:tc>
        <w:tc>
          <w:tcPr>
            <w:tcW w:w="942" w:type="dxa"/>
            <w:tcMar>
              <w:left w:w="85" w:type="dxa"/>
              <w:right w:w="85" w:type="dxa"/>
            </w:tcMar>
            <w:vAlign w:val="center"/>
          </w:tcPr>
          <w:p w:rsidR="00294941" w:rsidRPr="00294941" w:rsidRDefault="00294941" w:rsidP="004F4164">
            <w:pPr>
              <w:adjustRightInd w:val="0"/>
              <w:rPr>
                <w:sz w:val="24"/>
                <w:szCs w:val="24"/>
                <w:lang w:val="tr-TR" w:eastAsia="tr-TR"/>
              </w:rPr>
            </w:pPr>
          </w:p>
        </w:tc>
        <w:tc>
          <w:tcPr>
            <w:tcW w:w="1013" w:type="dxa"/>
            <w:tcMar>
              <w:left w:w="85" w:type="dxa"/>
              <w:right w:w="85" w:type="dxa"/>
            </w:tcMar>
            <w:vAlign w:val="center"/>
          </w:tcPr>
          <w:p w:rsidR="00294941" w:rsidRPr="00294941" w:rsidRDefault="00294941" w:rsidP="004F4164">
            <w:pPr>
              <w:adjustRightInd w:val="0"/>
              <w:rPr>
                <w:sz w:val="24"/>
                <w:szCs w:val="24"/>
                <w:lang w:val="tr-TR" w:eastAsia="tr-TR"/>
              </w:rPr>
            </w:pPr>
          </w:p>
        </w:tc>
      </w:tr>
      <w:tr w:rsidR="00294941" w:rsidRPr="00294941" w:rsidTr="00294941">
        <w:trPr>
          <w:trHeight w:val="406"/>
          <w:jc w:val="center"/>
        </w:trPr>
        <w:tc>
          <w:tcPr>
            <w:tcW w:w="479" w:type="dxa"/>
            <w:tcMar>
              <w:left w:w="85" w:type="dxa"/>
              <w:right w:w="85" w:type="dxa"/>
            </w:tcMar>
            <w:vAlign w:val="center"/>
          </w:tcPr>
          <w:p w:rsidR="00294941" w:rsidRPr="00294941" w:rsidRDefault="00294941" w:rsidP="004F4164">
            <w:pPr>
              <w:adjustRightInd w:val="0"/>
              <w:ind w:right="-20"/>
              <w:jc w:val="center"/>
              <w:rPr>
                <w:sz w:val="24"/>
                <w:szCs w:val="24"/>
                <w:lang w:val="tr-TR" w:eastAsia="tr-TR"/>
              </w:rPr>
            </w:pPr>
            <w:r w:rsidRPr="00294941">
              <w:rPr>
                <w:sz w:val="24"/>
                <w:szCs w:val="24"/>
                <w:lang w:val="tr-TR" w:eastAsia="tr-TR"/>
              </w:rPr>
              <w:t>6</w:t>
            </w:r>
          </w:p>
        </w:tc>
        <w:tc>
          <w:tcPr>
            <w:tcW w:w="7474" w:type="dxa"/>
            <w:tcMar>
              <w:left w:w="85" w:type="dxa"/>
              <w:right w:w="85" w:type="dxa"/>
            </w:tcMar>
            <w:vAlign w:val="center"/>
          </w:tcPr>
          <w:p w:rsidR="00294941" w:rsidRPr="00294941" w:rsidRDefault="00294941" w:rsidP="004F4164">
            <w:pPr>
              <w:adjustRightInd w:val="0"/>
              <w:ind w:right="-20"/>
              <w:rPr>
                <w:spacing w:val="-1"/>
                <w:sz w:val="24"/>
                <w:szCs w:val="24"/>
                <w:lang w:val="tr-TR" w:eastAsia="tr-TR"/>
              </w:rPr>
            </w:pPr>
            <w:r w:rsidRPr="00294941">
              <w:rPr>
                <w:spacing w:val="-1"/>
                <w:sz w:val="24"/>
                <w:szCs w:val="24"/>
                <w:lang w:val="tr-TR" w:eastAsia="tr-TR"/>
              </w:rPr>
              <w:t>Teknik özellikleri uygundur.</w:t>
            </w:r>
          </w:p>
        </w:tc>
        <w:tc>
          <w:tcPr>
            <w:tcW w:w="942" w:type="dxa"/>
            <w:tcMar>
              <w:left w:w="85" w:type="dxa"/>
              <w:right w:w="85" w:type="dxa"/>
            </w:tcMar>
            <w:vAlign w:val="center"/>
          </w:tcPr>
          <w:p w:rsidR="00294941" w:rsidRPr="00294941" w:rsidRDefault="00294941" w:rsidP="004F4164">
            <w:pPr>
              <w:adjustRightInd w:val="0"/>
              <w:rPr>
                <w:sz w:val="24"/>
                <w:szCs w:val="24"/>
                <w:lang w:val="tr-TR" w:eastAsia="tr-TR"/>
              </w:rPr>
            </w:pPr>
          </w:p>
        </w:tc>
        <w:tc>
          <w:tcPr>
            <w:tcW w:w="1013" w:type="dxa"/>
            <w:tcMar>
              <w:left w:w="85" w:type="dxa"/>
              <w:right w:w="85" w:type="dxa"/>
            </w:tcMar>
            <w:vAlign w:val="center"/>
          </w:tcPr>
          <w:p w:rsidR="00294941" w:rsidRPr="00294941" w:rsidRDefault="00294941" w:rsidP="004F4164">
            <w:pPr>
              <w:adjustRightInd w:val="0"/>
              <w:rPr>
                <w:sz w:val="24"/>
                <w:szCs w:val="24"/>
                <w:lang w:val="tr-TR" w:eastAsia="tr-TR"/>
              </w:rPr>
            </w:pPr>
          </w:p>
        </w:tc>
      </w:tr>
      <w:tr w:rsidR="00294941" w:rsidRPr="00294941" w:rsidTr="00294941">
        <w:trPr>
          <w:trHeight w:val="427"/>
          <w:jc w:val="center"/>
        </w:trPr>
        <w:tc>
          <w:tcPr>
            <w:tcW w:w="479" w:type="dxa"/>
            <w:tcMar>
              <w:left w:w="85" w:type="dxa"/>
              <w:right w:w="85" w:type="dxa"/>
            </w:tcMar>
            <w:vAlign w:val="center"/>
          </w:tcPr>
          <w:p w:rsidR="00294941" w:rsidRPr="00294941" w:rsidRDefault="00294941" w:rsidP="004F4164">
            <w:pPr>
              <w:adjustRightInd w:val="0"/>
              <w:ind w:right="-20"/>
              <w:jc w:val="center"/>
              <w:rPr>
                <w:sz w:val="24"/>
                <w:szCs w:val="24"/>
                <w:lang w:val="tr-TR" w:eastAsia="tr-TR"/>
              </w:rPr>
            </w:pPr>
            <w:r w:rsidRPr="00294941">
              <w:rPr>
                <w:sz w:val="24"/>
                <w:szCs w:val="24"/>
                <w:lang w:val="tr-TR" w:eastAsia="tr-TR"/>
              </w:rPr>
              <w:t>7</w:t>
            </w:r>
          </w:p>
        </w:tc>
        <w:tc>
          <w:tcPr>
            <w:tcW w:w="7474" w:type="dxa"/>
            <w:tcMar>
              <w:left w:w="85" w:type="dxa"/>
              <w:right w:w="85" w:type="dxa"/>
            </w:tcMar>
            <w:vAlign w:val="center"/>
          </w:tcPr>
          <w:p w:rsidR="00294941" w:rsidRPr="00294941" w:rsidRDefault="00294941" w:rsidP="004F4164">
            <w:pPr>
              <w:adjustRightInd w:val="0"/>
              <w:ind w:right="-20"/>
              <w:rPr>
                <w:sz w:val="24"/>
                <w:szCs w:val="24"/>
                <w:lang w:val="tr-TR" w:eastAsia="tr-TR"/>
              </w:rPr>
            </w:pPr>
            <w:r w:rsidRPr="00294941">
              <w:rPr>
                <w:spacing w:val="-1"/>
                <w:sz w:val="24"/>
                <w:szCs w:val="24"/>
                <w:lang w:val="tr-TR" w:eastAsia="tr-TR"/>
              </w:rPr>
              <w:t>B</w:t>
            </w:r>
            <w:r w:rsidRPr="00294941">
              <w:rPr>
                <w:sz w:val="24"/>
                <w:szCs w:val="24"/>
                <w:lang w:val="tr-TR" w:eastAsia="tr-TR"/>
              </w:rPr>
              <w:t>a</w:t>
            </w:r>
            <w:r w:rsidRPr="00294941">
              <w:rPr>
                <w:spacing w:val="1"/>
                <w:sz w:val="24"/>
                <w:szCs w:val="24"/>
                <w:lang w:val="tr-TR" w:eastAsia="tr-TR"/>
              </w:rPr>
              <w:t>ş</w:t>
            </w:r>
            <w:r w:rsidRPr="00294941">
              <w:rPr>
                <w:spacing w:val="-2"/>
                <w:sz w:val="24"/>
                <w:szCs w:val="24"/>
                <w:lang w:val="tr-TR" w:eastAsia="tr-TR"/>
              </w:rPr>
              <w:t>v</w:t>
            </w:r>
            <w:r w:rsidRPr="00294941">
              <w:rPr>
                <w:sz w:val="24"/>
                <w:szCs w:val="24"/>
                <w:lang w:val="tr-TR" w:eastAsia="tr-TR"/>
              </w:rPr>
              <w:t>u</w:t>
            </w:r>
            <w:r w:rsidRPr="00294941">
              <w:rPr>
                <w:spacing w:val="1"/>
                <w:sz w:val="24"/>
                <w:szCs w:val="24"/>
                <w:lang w:val="tr-TR" w:eastAsia="tr-TR"/>
              </w:rPr>
              <w:t>r</w:t>
            </w:r>
            <w:r w:rsidRPr="00294941">
              <w:rPr>
                <w:sz w:val="24"/>
                <w:szCs w:val="24"/>
                <w:lang w:val="tr-TR" w:eastAsia="tr-TR"/>
              </w:rPr>
              <w:t xml:space="preserve">u </w:t>
            </w:r>
            <w:r w:rsidRPr="00294941">
              <w:rPr>
                <w:spacing w:val="1"/>
                <w:sz w:val="24"/>
                <w:szCs w:val="24"/>
                <w:lang w:val="tr-TR" w:eastAsia="tr-TR"/>
              </w:rPr>
              <w:t>f</w:t>
            </w:r>
            <w:r w:rsidRPr="00294941">
              <w:rPr>
                <w:spacing w:val="-2"/>
                <w:sz w:val="24"/>
                <w:szCs w:val="24"/>
                <w:lang w:val="tr-TR" w:eastAsia="tr-TR"/>
              </w:rPr>
              <w:t>o</w:t>
            </w:r>
            <w:r w:rsidRPr="00294941">
              <w:rPr>
                <w:spacing w:val="1"/>
                <w:sz w:val="24"/>
                <w:szCs w:val="24"/>
                <w:lang w:val="tr-TR" w:eastAsia="tr-TR"/>
              </w:rPr>
              <w:t>r</w:t>
            </w:r>
            <w:r w:rsidRPr="00294941">
              <w:rPr>
                <w:spacing w:val="-4"/>
                <w:sz w:val="24"/>
                <w:szCs w:val="24"/>
                <w:lang w:val="tr-TR" w:eastAsia="tr-TR"/>
              </w:rPr>
              <w:t>m</w:t>
            </w:r>
            <w:r w:rsidRPr="00294941">
              <w:rPr>
                <w:sz w:val="24"/>
                <w:szCs w:val="24"/>
                <w:lang w:val="tr-TR" w:eastAsia="tr-TR"/>
              </w:rPr>
              <w:t xml:space="preserve">u ve bütçesi </w:t>
            </w:r>
            <w:r w:rsidRPr="00294941">
              <w:rPr>
                <w:spacing w:val="-2"/>
                <w:sz w:val="24"/>
                <w:szCs w:val="24"/>
                <w:lang w:val="tr-TR" w:eastAsia="tr-TR"/>
              </w:rPr>
              <w:t>b</w:t>
            </w:r>
            <w:r w:rsidRPr="00294941">
              <w:rPr>
                <w:spacing w:val="1"/>
                <w:sz w:val="24"/>
                <w:szCs w:val="24"/>
                <w:lang w:val="tr-TR" w:eastAsia="tr-TR"/>
              </w:rPr>
              <w:t>ir</w:t>
            </w:r>
            <w:r w:rsidRPr="00294941">
              <w:rPr>
                <w:spacing w:val="-2"/>
                <w:sz w:val="24"/>
                <w:szCs w:val="24"/>
                <w:lang w:val="tr-TR" w:eastAsia="tr-TR"/>
              </w:rPr>
              <w:t>b</w:t>
            </w:r>
            <w:r w:rsidRPr="00294941">
              <w:rPr>
                <w:spacing w:val="1"/>
                <w:sz w:val="24"/>
                <w:szCs w:val="24"/>
                <w:lang w:val="tr-TR" w:eastAsia="tr-TR"/>
              </w:rPr>
              <w:t>i</w:t>
            </w:r>
            <w:r w:rsidRPr="00294941">
              <w:rPr>
                <w:spacing w:val="-2"/>
                <w:sz w:val="24"/>
                <w:szCs w:val="24"/>
                <w:lang w:val="tr-TR" w:eastAsia="tr-TR"/>
              </w:rPr>
              <w:t>r</w:t>
            </w:r>
            <w:r w:rsidRPr="00294941">
              <w:rPr>
                <w:sz w:val="24"/>
                <w:szCs w:val="24"/>
                <w:lang w:val="tr-TR" w:eastAsia="tr-TR"/>
              </w:rPr>
              <w:t>i</w:t>
            </w:r>
            <w:r w:rsidRPr="00294941">
              <w:rPr>
                <w:spacing w:val="1"/>
                <w:sz w:val="24"/>
                <w:szCs w:val="24"/>
                <w:lang w:val="tr-TR" w:eastAsia="tr-TR"/>
              </w:rPr>
              <w:t xml:space="preserve"> </w:t>
            </w:r>
            <w:r w:rsidRPr="00294941">
              <w:rPr>
                <w:spacing w:val="-1"/>
                <w:sz w:val="24"/>
                <w:szCs w:val="24"/>
                <w:lang w:val="tr-TR" w:eastAsia="tr-TR"/>
              </w:rPr>
              <w:t>i</w:t>
            </w:r>
            <w:r w:rsidRPr="00294941">
              <w:rPr>
                <w:spacing w:val="1"/>
                <w:sz w:val="24"/>
                <w:szCs w:val="24"/>
                <w:lang w:val="tr-TR" w:eastAsia="tr-TR"/>
              </w:rPr>
              <w:t>l</w:t>
            </w:r>
            <w:r w:rsidRPr="00294941">
              <w:rPr>
                <w:sz w:val="24"/>
                <w:szCs w:val="24"/>
                <w:lang w:val="tr-TR" w:eastAsia="tr-TR"/>
              </w:rPr>
              <w:t>e u</w:t>
            </w:r>
            <w:r w:rsidRPr="00294941">
              <w:rPr>
                <w:spacing w:val="-2"/>
                <w:sz w:val="24"/>
                <w:szCs w:val="24"/>
                <w:lang w:val="tr-TR" w:eastAsia="tr-TR"/>
              </w:rPr>
              <w:t>y</w:t>
            </w:r>
            <w:r w:rsidRPr="00294941">
              <w:rPr>
                <w:sz w:val="24"/>
                <w:szCs w:val="24"/>
                <w:lang w:val="tr-TR" w:eastAsia="tr-TR"/>
              </w:rPr>
              <w:t>u</w:t>
            </w:r>
            <w:r w:rsidRPr="00294941">
              <w:rPr>
                <w:spacing w:val="-4"/>
                <w:sz w:val="24"/>
                <w:szCs w:val="24"/>
                <w:lang w:val="tr-TR" w:eastAsia="tr-TR"/>
              </w:rPr>
              <w:t>m</w:t>
            </w:r>
            <w:r w:rsidRPr="00294941">
              <w:rPr>
                <w:spacing w:val="1"/>
                <w:sz w:val="24"/>
                <w:szCs w:val="24"/>
                <w:lang w:val="tr-TR" w:eastAsia="tr-TR"/>
              </w:rPr>
              <w:t>l</w:t>
            </w:r>
            <w:r w:rsidRPr="00294941">
              <w:rPr>
                <w:sz w:val="24"/>
                <w:szCs w:val="24"/>
                <w:lang w:val="tr-TR" w:eastAsia="tr-TR"/>
              </w:rPr>
              <w:t xml:space="preserve">u </w:t>
            </w:r>
            <w:r w:rsidRPr="00294941">
              <w:rPr>
                <w:spacing w:val="-2"/>
                <w:sz w:val="24"/>
                <w:szCs w:val="24"/>
                <w:lang w:val="tr-TR" w:eastAsia="tr-TR"/>
              </w:rPr>
              <w:t>v</w:t>
            </w:r>
            <w:r w:rsidRPr="00294941">
              <w:rPr>
                <w:sz w:val="24"/>
                <w:szCs w:val="24"/>
                <w:lang w:val="tr-TR" w:eastAsia="tr-TR"/>
              </w:rPr>
              <w:t xml:space="preserve">e </w:t>
            </w:r>
            <w:r w:rsidRPr="00294941">
              <w:rPr>
                <w:spacing w:val="1"/>
                <w:sz w:val="24"/>
                <w:szCs w:val="24"/>
                <w:lang w:val="tr-TR" w:eastAsia="tr-TR"/>
              </w:rPr>
              <w:t>il</w:t>
            </w:r>
            <w:r w:rsidRPr="00294941">
              <w:rPr>
                <w:spacing w:val="-1"/>
                <w:sz w:val="24"/>
                <w:szCs w:val="24"/>
                <w:lang w:val="tr-TR" w:eastAsia="tr-TR"/>
              </w:rPr>
              <w:t>i</w:t>
            </w:r>
            <w:r w:rsidRPr="00294941">
              <w:rPr>
                <w:sz w:val="24"/>
                <w:szCs w:val="24"/>
                <w:lang w:val="tr-TR" w:eastAsia="tr-TR"/>
              </w:rPr>
              <w:t>ş</w:t>
            </w:r>
            <w:r w:rsidRPr="00294941">
              <w:rPr>
                <w:spacing w:val="-2"/>
                <w:sz w:val="24"/>
                <w:szCs w:val="24"/>
                <w:lang w:val="tr-TR" w:eastAsia="tr-TR"/>
              </w:rPr>
              <w:t>k</w:t>
            </w:r>
            <w:r w:rsidRPr="00294941">
              <w:rPr>
                <w:spacing w:val="1"/>
                <w:sz w:val="24"/>
                <w:szCs w:val="24"/>
                <w:lang w:val="tr-TR" w:eastAsia="tr-TR"/>
              </w:rPr>
              <w:t>ili</w:t>
            </w:r>
            <w:r w:rsidRPr="00294941">
              <w:rPr>
                <w:spacing w:val="-2"/>
                <w:sz w:val="24"/>
                <w:szCs w:val="24"/>
                <w:lang w:val="tr-TR" w:eastAsia="tr-TR"/>
              </w:rPr>
              <w:t>d</w:t>
            </w:r>
            <w:r w:rsidRPr="00294941">
              <w:rPr>
                <w:spacing w:val="1"/>
                <w:sz w:val="24"/>
                <w:szCs w:val="24"/>
                <w:lang w:val="tr-TR" w:eastAsia="tr-TR"/>
              </w:rPr>
              <w:t>ir</w:t>
            </w:r>
            <w:r w:rsidRPr="00294941">
              <w:rPr>
                <w:sz w:val="24"/>
                <w:szCs w:val="24"/>
                <w:lang w:val="tr-TR" w:eastAsia="tr-TR"/>
              </w:rPr>
              <w:t>.</w:t>
            </w:r>
          </w:p>
        </w:tc>
        <w:tc>
          <w:tcPr>
            <w:tcW w:w="942" w:type="dxa"/>
            <w:tcMar>
              <w:left w:w="85" w:type="dxa"/>
              <w:right w:w="85" w:type="dxa"/>
            </w:tcMar>
            <w:vAlign w:val="center"/>
          </w:tcPr>
          <w:p w:rsidR="00294941" w:rsidRPr="00294941" w:rsidRDefault="00294941" w:rsidP="004F4164">
            <w:pPr>
              <w:adjustRightInd w:val="0"/>
              <w:rPr>
                <w:sz w:val="24"/>
                <w:szCs w:val="24"/>
                <w:lang w:val="tr-TR" w:eastAsia="tr-TR"/>
              </w:rPr>
            </w:pPr>
          </w:p>
        </w:tc>
        <w:tc>
          <w:tcPr>
            <w:tcW w:w="1013" w:type="dxa"/>
            <w:tcMar>
              <w:left w:w="85" w:type="dxa"/>
              <w:right w:w="85" w:type="dxa"/>
            </w:tcMar>
            <w:vAlign w:val="center"/>
          </w:tcPr>
          <w:p w:rsidR="00294941" w:rsidRPr="00294941" w:rsidRDefault="00294941" w:rsidP="004F4164">
            <w:pPr>
              <w:adjustRightInd w:val="0"/>
              <w:rPr>
                <w:sz w:val="24"/>
                <w:szCs w:val="24"/>
                <w:lang w:val="tr-TR" w:eastAsia="tr-TR"/>
              </w:rPr>
            </w:pPr>
          </w:p>
        </w:tc>
      </w:tr>
      <w:tr w:rsidR="00294941" w:rsidRPr="00294941" w:rsidTr="004F4164">
        <w:trPr>
          <w:trHeight w:val="618"/>
          <w:jc w:val="center"/>
        </w:trPr>
        <w:tc>
          <w:tcPr>
            <w:tcW w:w="479" w:type="dxa"/>
            <w:tcMar>
              <w:left w:w="85" w:type="dxa"/>
              <w:right w:w="85" w:type="dxa"/>
            </w:tcMar>
            <w:vAlign w:val="center"/>
          </w:tcPr>
          <w:p w:rsidR="00294941" w:rsidRPr="00294941" w:rsidRDefault="00294941" w:rsidP="004F4164">
            <w:pPr>
              <w:adjustRightInd w:val="0"/>
              <w:ind w:right="-20"/>
              <w:jc w:val="center"/>
              <w:rPr>
                <w:sz w:val="24"/>
                <w:szCs w:val="24"/>
                <w:lang w:val="tr-TR" w:eastAsia="tr-TR"/>
              </w:rPr>
            </w:pPr>
            <w:r w:rsidRPr="00294941">
              <w:rPr>
                <w:sz w:val="24"/>
                <w:szCs w:val="24"/>
                <w:lang w:val="tr-TR" w:eastAsia="tr-TR"/>
              </w:rPr>
              <w:t>8</w:t>
            </w:r>
          </w:p>
        </w:tc>
        <w:tc>
          <w:tcPr>
            <w:tcW w:w="7474" w:type="dxa"/>
            <w:tcMar>
              <w:left w:w="85" w:type="dxa"/>
              <w:right w:w="85" w:type="dxa"/>
            </w:tcMar>
            <w:vAlign w:val="center"/>
          </w:tcPr>
          <w:p w:rsidR="00294941" w:rsidRPr="00294941" w:rsidRDefault="00294941" w:rsidP="004F4164">
            <w:pPr>
              <w:adjustRightInd w:val="0"/>
              <w:ind w:right="778"/>
              <w:rPr>
                <w:sz w:val="24"/>
                <w:szCs w:val="24"/>
                <w:lang w:val="tr-TR" w:eastAsia="tr-TR"/>
              </w:rPr>
            </w:pPr>
            <w:r w:rsidRPr="00294941">
              <w:rPr>
                <w:spacing w:val="-1"/>
                <w:sz w:val="24"/>
                <w:szCs w:val="24"/>
                <w:lang w:val="tr-TR" w:eastAsia="tr-TR"/>
              </w:rPr>
              <w:t>H</w:t>
            </w:r>
            <w:r w:rsidRPr="00294941">
              <w:rPr>
                <w:spacing w:val="1"/>
                <w:sz w:val="24"/>
                <w:szCs w:val="24"/>
                <w:lang w:val="tr-TR" w:eastAsia="tr-TR"/>
              </w:rPr>
              <w:t>i</w:t>
            </w:r>
            <w:r w:rsidRPr="00294941">
              <w:rPr>
                <w:sz w:val="24"/>
                <w:szCs w:val="24"/>
                <w:lang w:val="tr-TR" w:eastAsia="tr-TR"/>
              </w:rPr>
              <w:t>be</w:t>
            </w:r>
            <w:r w:rsidRPr="00294941">
              <w:rPr>
                <w:spacing w:val="-2"/>
                <w:sz w:val="24"/>
                <w:szCs w:val="24"/>
                <w:lang w:val="tr-TR" w:eastAsia="tr-TR"/>
              </w:rPr>
              <w:t>y</w:t>
            </w:r>
            <w:r w:rsidRPr="00294941">
              <w:rPr>
                <w:sz w:val="24"/>
                <w:szCs w:val="24"/>
                <w:lang w:val="tr-TR" w:eastAsia="tr-TR"/>
              </w:rPr>
              <w:t>e es</w:t>
            </w:r>
            <w:r w:rsidRPr="00294941">
              <w:rPr>
                <w:spacing w:val="-2"/>
                <w:sz w:val="24"/>
                <w:szCs w:val="24"/>
                <w:lang w:val="tr-TR" w:eastAsia="tr-TR"/>
              </w:rPr>
              <w:t>a</w:t>
            </w:r>
            <w:r w:rsidRPr="00294941">
              <w:rPr>
                <w:sz w:val="24"/>
                <w:szCs w:val="24"/>
                <w:lang w:val="tr-TR" w:eastAsia="tr-TR"/>
              </w:rPr>
              <w:t>s p</w:t>
            </w:r>
            <w:r w:rsidRPr="00294941">
              <w:rPr>
                <w:spacing w:val="-1"/>
                <w:sz w:val="24"/>
                <w:szCs w:val="24"/>
                <w:lang w:val="tr-TR" w:eastAsia="tr-TR"/>
              </w:rPr>
              <w:t>r</w:t>
            </w:r>
            <w:r w:rsidRPr="00294941">
              <w:rPr>
                <w:spacing w:val="-2"/>
                <w:sz w:val="24"/>
                <w:szCs w:val="24"/>
                <w:lang w:val="tr-TR" w:eastAsia="tr-TR"/>
              </w:rPr>
              <w:t>o</w:t>
            </w:r>
            <w:r w:rsidRPr="00294941">
              <w:rPr>
                <w:spacing w:val="3"/>
                <w:sz w:val="24"/>
                <w:szCs w:val="24"/>
                <w:lang w:val="tr-TR" w:eastAsia="tr-TR"/>
              </w:rPr>
              <w:t>j</w:t>
            </w:r>
            <w:r w:rsidRPr="00294941">
              <w:rPr>
                <w:sz w:val="24"/>
                <w:szCs w:val="24"/>
                <w:lang w:val="tr-TR" w:eastAsia="tr-TR"/>
              </w:rPr>
              <w:t xml:space="preserve">e </w:t>
            </w:r>
            <w:r w:rsidRPr="00294941">
              <w:rPr>
                <w:spacing w:val="-2"/>
                <w:sz w:val="24"/>
                <w:szCs w:val="24"/>
                <w:lang w:val="tr-TR" w:eastAsia="tr-TR"/>
              </w:rPr>
              <w:t>g</w:t>
            </w:r>
            <w:r w:rsidRPr="00294941">
              <w:rPr>
                <w:spacing w:val="1"/>
                <w:sz w:val="24"/>
                <w:szCs w:val="24"/>
                <w:lang w:val="tr-TR" w:eastAsia="tr-TR"/>
              </w:rPr>
              <w:t>i</w:t>
            </w:r>
            <w:r w:rsidRPr="00294941">
              <w:rPr>
                <w:spacing w:val="-2"/>
                <w:sz w:val="24"/>
                <w:szCs w:val="24"/>
                <w:lang w:val="tr-TR" w:eastAsia="tr-TR"/>
              </w:rPr>
              <w:t>d</w:t>
            </w:r>
            <w:r w:rsidRPr="00294941">
              <w:rPr>
                <w:sz w:val="24"/>
                <w:szCs w:val="24"/>
                <w:lang w:val="tr-TR" w:eastAsia="tr-TR"/>
              </w:rPr>
              <w:t>e</w:t>
            </w:r>
            <w:r w:rsidRPr="00294941">
              <w:rPr>
                <w:spacing w:val="-1"/>
                <w:sz w:val="24"/>
                <w:szCs w:val="24"/>
                <w:lang w:val="tr-TR" w:eastAsia="tr-TR"/>
              </w:rPr>
              <w:t>r</w:t>
            </w:r>
            <w:r w:rsidRPr="00294941">
              <w:rPr>
                <w:spacing w:val="1"/>
                <w:sz w:val="24"/>
                <w:szCs w:val="24"/>
                <w:lang w:val="tr-TR" w:eastAsia="tr-TR"/>
              </w:rPr>
              <w:t>l</w:t>
            </w:r>
            <w:r w:rsidRPr="00294941">
              <w:rPr>
                <w:sz w:val="24"/>
                <w:szCs w:val="24"/>
                <w:lang w:val="tr-TR" w:eastAsia="tr-TR"/>
              </w:rPr>
              <w:t>e</w:t>
            </w:r>
            <w:r w:rsidRPr="00294941">
              <w:rPr>
                <w:spacing w:val="-1"/>
                <w:sz w:val="24"/>
                <w:szCs w:val="24"/>
                <w:lang w:val="tr-TR" w:eastAsia="tr-TR"/>
              </w:rPr>
              <w:t>r</w:t>
            </w:r>
            <w:r w:rsidRPr="00294941">
              <w:rPr>
                <w:sz w:val="24"/>
                <w:szCs w:val="24"/>
                <w:lang w:val="tr-TR" w:eastAsia="tr-TR"/>
              </w:rPr>
              <w:t>i</w:t>
            </w:r>
            <w:r w:rsidRPr="00294941">
              <w:rPr>
                <w:spacing w:val="-1"/>
                <w:sz w:val="24"/>
                <w:szCs w:val="24"/>
                <w:lang w:val="tr-TR" w:eastAsia="tr-TR"/>
              </w:rPr>
              <w:t xml:space="preserve"> </w:t>
            </w:r>
            <w:r w:rsidRPr="00294941">
              <w:rPr>
                <w:spacing w:val="-2"/>
                <w:sz w:val="24"/>
                <w:szCs w:val="24"/>
                <w:lang w:val="tr-TR" w:eastAsia="tr-TR"/>
              </w:rPr>
              <w:t>k</w:t>
            </w:r>
            <w:r w:rsidRPr="00294941">
              <w:rPr>
                <w:sz w:val="24"/>
                <w:szCs w:val="24"/>
                <w:lang w:val="tr-TR" w:eastAsia="tr-TR"/>
              </w:rPr>
              <w:t>ap</w:t>
            </w:r>
            <w:r w:rsidRPr="00294941">
              <w:rPr>
                <w:spacing w:val="1"/>
                <w:sz w:val="24"/>
                <w:szCs w:val="24"/>
                <w:lang w:val="tr-TR" w:eastAsia="tr-TR"/>
              </w:rPr>
              <w:t>s</w:t>
            </w:r>
            <w:r w:rsidRPr="00294941">
              <w:rPr>
                <w:sz w:val="24"/>
                <w:szCs w:val="24"/>
                <w:lang w:val="tr-TR" w:eastAsia="tr-TR"/>
              </w:rPr>
              <w:t>a</w:t>
            </w:r>
            <w:r w:rsidRPr="00294941">
              <w:rPr>
                <w:spacing w:val="-3"/>
                <w:sz w:val="24"/>
                <w:szCs w:val="24"/>
                <w:lang w:val="tr-TR" w:eastAsia="tr-TR"/>
              </w:rPr>
              <w:t>m</w:t>
            </w:r>
            <w:r w:rsidRPr="00294941">
              <w:rPr>
                <w:spacing w:val="1"/>
                <w:sz w:val="24"/>
                <w:szCs w:val="24"/>
                <w:lang w:val="tr-TR" w:eastAsia="tr-TR"/>
              </w:rPr>
              <w:t>ı</w:t>
            </w:r>
            <w:r w:rsidRPr="00294941">
              <w:rPr>
                <w:sz w:val="24"/>
                <w:szCs w:val="24"/>
                <w:lang w:val="tr-TR" w:eastAsia="tr-TR"/>
              </w:rPr>
              <w:t xml:space="preserve">nda </w:t>
            </w:r>
            <w:r w:rsidRPr="00294941">
              <w:rPr>
                <w:spacing w:val="1"/>
                <w:sz w:val="24"/>
                <w:szCs w:val="24"/>
                <w:lang w:val="tr-TR" w:eastAsia="tr-TR"/>
              </w:rPr>
              <w:t>s</w:t>
            </w:r>
            <w:r w:rsidRPr="00294941">
              <w:rPr>
                <w:sz w:val="24"/>
                <w:szCs w:val="24"/>
                <w:lang w:val="tr-TR" w:eastAsia="tr-TR"/>
              </w:rPr>
              <w:t>un</w:t>
            </w:r>
            <w:r w:rsidRPr="00294941">
              <w:rPr>
                <w:spacing w:val="-2"/>
                <w:sz w:val="24"/>
                <w:szCs w:val="24"/>
                <w:lang w:val="tr-TR" w:eastAsia="tr-TR"/>
              </w:rPr>
              <w:t>u</w:t>
            </w:r>
            <w:r w:rsidRPr="00294941">
              <w:rPr>
                <w:spacing w:val="1"/>
                <w:sz w:val="24"/>
                <w:szCs w:val="24"/>
                <w:lang w:val="tr-TR" w:eastAsia="tr-TR"/>
              </w:rPr>
              <w:t>l</w:t>
            </w:r>
            <w:r w:rsidRPr="00294941">
              <w:rPr>
                <w:sz w:val="24"/>
                <w:szCs w:val="24"/>
                <w:lang w:val="tr-TR" w:eastAsia="tr-TR"/>
              </w:rPr>
              <w:t xml:space="preserve">an </w:t>
            </w:r>
            <w:r w:rsidRPr="00294941">
              <w:rPr>
                <w:spacing w:val="-2"/>
                <w:sz w:val="24"/>
                <w:szCs w:val="24"/>
                <w:lang w:val="tr-TR" w:eastAsia="tr-TR"/>
              </w:rPr>
              <w:t>h</w:t>
            </w:r>
            <w:r w:rsidRPr="00294941">
              <w:rPr>
                <w:sz w:val="24"/>
                <w:szCs w:val="24"/>
                <w:lang w:val="tr-TR" w:eastAsia="tr-TR"/>
              </w:rPr>
              <w:t>a</w:t>
            </w:r>
            <w:r w:rsidRPr="00294941">
              <w:rPr>
                <w:spacing w:val="1"/>
                <w:sz w:val="24"/>
                <w:szCs w:val="24"/>
                <w:lang w:val="tr-TR" w:eastAsia="tr-TR"/>
              </w:rPr>
              <w:t>r</w:t>
            </w:r>
            <w:r w:rsidRPr="00294941">
              <w:rPr>
                <w:spacing w:val="-2"/>
                <w:sz w:val="24"/>
                <w:szCs w:val="24"/>
                <w:lang w:val="tr-TR" w:eastAsia="tr-TR"/>
              </w:rPr>
              <w:t>ca</w:t>
            </w:r>
            <w:r w:rsidRPr="00294941">
              <w:rPr>
                <w:spacing w:val="-4"/>
                <w:sz w:val="24"/>
                <w:szCs w:val="24"/>
                <w:lang w:val="tr-TR" w:eastAsia="tr-TR"/>
              </w:rPr>
              <w:t>m</w:t>
            </w:r>
            <w:r w:rsidRPr="00294941">
              <w:rPr>
                <w:sz w:val="24"/>
                <w:szCs w:val="24"/>
                <w:lang w:val="tr-TR" w:eastAsia="tr-TR"/>
              </w:rPr>
              <w:t>a</w:t>
            </w:r>
            <w:r w:rsidRPr="00294941">
              <w:rPr>
                <w:spacing w:val="1"/>
                <w:sz w:val="24"/>
                <w:szCs w:val="24"/>
                <w:lang w:val="tr-TR" w:eastAsia="tr-TR"/>
              </w:rPr>
              <w:t>l</w:t>
            </w:r>
            <w:r w:rsidRPr="00294941">
              <w:rPr>
                <w:sz w:val="24"/>
                <w:szCs w:val="24"/>
                <w:lang w:val="tr-TR" w:eastAsia="tr-TR"/>
              </w:rPr>
              <w:t>a</w:t>
            </w:r>
            <w:r w:rsidRPr="00294941">
              <w:rPr>
                <w:spacing w:val="1"/>
                <w:sz w:val="24"/>
                <w:szCs w:val="24"/>
                <w:lang w:val="tr-TR" w:eastAsia="tr-TR"/>
              </w:rPr>
              <w:t>r</w:t>
            </w:r>
            <w:r w:rsidRPr="00294941">
              <w:rPr>
                <w:sz w:val="24"/>
                <w:szCs w:val="24"/>
                <w:lang w:val="tr-TR" w:eastAsia="tr-TR"/>
              </w:rPr>
              <w:t>, h</w:t>
            </w:r>
            <w:r w:rsidRPr="00294941">
              <w:rPr>
                <w:spacing w:val="1"/>
                <w:sz w:val="24"/>
                <w:szCs w:val="24"/>
                <w:lang w:val="tr-TR" w:eastAsia="tr-TR"/>
              </w:rPr>
              <w:t>i</w:t>
            </w:r>
            <w:r w:rsidRPr="00294941">
              <w:rPr>
                <w:spacing w:val="-2"/>
                <w:sz w:val="24"/>
                <w:szCs w:val="24"/>
                <w:lang w:val="tr-TR" w:eastAsia="tr-TR"/>
              </w:rPr>
              <w:t>b</w:t>
            </w:r>
            <w:r w:rsidRPr="00294941">
              <w:rPr>
                <w:sz w:val="24"/>
                <w:szCs w:val="24"/>
                <w:lang w:val="tr-TR" w:eastAsia="tr-TR"/>
              </w:rPr>
              <w:t>e d</w:t>
            </w:r>
            <w:r w:rsidRPr="00294941">
              <w:rPr>
                <w:spacing w:val="-2"/>
                <w:sz w:val="24"/>
                <w:szCs w:val="24"/>
                <w:lang w:val="tr-TR" w:eastAsia="tr-TR"/>
              </w:rPr>
              <w:t>e</w:t>
            </w:r>
            <w:r w:rsidRPr="00294941">
              <w:rPr>
                <w:sz w:val="24"/>
                <w:szCs w:val="24"/>
                <w:lang w:val="tr-TR" w:eastAsia="tr-TR"/>
              </w:rPr>
              <w:t>s</w:t>
            </w:r>
            <w:r w:rsidRPr="00294941">
              <w:rPr>
                <w:spacing w:val="1"/>
                <w:sz w:val="24"/>
                <w:szCs w:val="24"/>
                <w:lang w:val="tr-TR" w:eastAsia="tr-TR"/>
              </w:rPr>
              <w:t>t</w:t>
            </w:r>
            <w:r w:rsidRPr="00294941">
              <w:rPr>
                <w:sz w:val="24"/>
                <w:szCs w:val="24"/>
                <w:lang w:val="tr-TR" w:eastAsia="tr-TR"/>
              </w:rPr>
              <w:t>e</w:t>
            </w:r>
            <w:r w:rsidRPr="00294941">
              <w:rPr>
                <w:spacing w:val="-2"/>
                <w:sz w:val="24"/>
                <w:szCs w:val="24"/>
                <w:lang w:val="tr-TR" w:eastAsia="tr-TR"/>
              </w:rPr>
              <w:t>ğ</w:t>
            </w:r>
            <w:r w:rsidRPr="00294941">
              <w:rPr>
                <w:sz w:val="24"/>
                <w:szCs w:val="24"/>
                <w:lang w:val="tr-TR" w:eastAsia="tr-TR"/>
              </w:rPr>
              <w:t xml:space="preserve">i </w:t>
            </w:r>
            <w:r w:rsidRPr="00294941">
              <w:rPr>
                <w:spacing w:val="-2"/>
                <w:sz w:val="24"/>
                <w:szCs w:val="24"/>
                <w:lang w:val="tr-TR" w:eastAsia="tr-TR"/>
              </w:rPr>
              <w:t>v</w:t>
            </w:r>
            <w:r w:rsidRPr="00294941">
              <w:rPr>
                <w:sz w:val="24"/>
                <w:szCs w:val="24"/>
                <w:lang w:val="tr-TR" w:eastAsia="tr-TR"/>
              </w:rPr>
              <w:t>e</w:t>
            </w:r>
            <w:r w:rsidRPr="00294941">
              <w:rPr>
                <w:spacing w:val="1"/>
                <w:sz w:val="24"/>
                <w:szCs w:val="24"/>
                <w:lang w:val="tr-TR" w:eastAsia="tr-TR"/>
              </w:rPr>
              <w:t>ril</w:t>
            </w:r>
            <w:r w:rsidRPr="00294941">
              <w:rPr>
                <w:spacing w:val="-2"/>
                <w:sz w:val="24"/>
                <w:szCs w:val="24"/>
                <w:lang w:val="tr-TR" w:eastAsia="tr-TR"/>
              </w:rPr>
              <w:t>e</w:t>
            </w:r>
            <w:r w:rsidRPr="00294941">
              <w:rPr>
                <w:sz w:val="24"/>
                <w:szCs w:val="24"/>
                <w:lang w:val="tr-TR" w:eastAsia="tr-TR"/>
              </w:rPr>
              <w:t>cek</w:t>
            </w:r>
            <w:r w:rsidRPr="00294941">
              <w:rPr>
                <w:spacing w:val="-2"/>
                <w:sz w:val="24"/>
                <w:szCs w:val="24"/>
                <w:lang w:val="tr-TR" w:eastAsia="tr-TR"/>
              </w:rPr>
              <w:t xml:space="preserve"> </w:t>
            </w:r>
            <w:r w:rsidRPr="00294941">
              <w:rPr>
                <w:sz w:val="24"/>
                <w:szCs w:val="24"/>
                <w:lang w:val="tr-TR" w:eastAsia="tr-TR"/>
              </w:rPr>
              <w:t>u</w:t>
            </w:r>
            <w:r w:rsidRPr="00294941">
              <w:rPr>
                <w:spacing w:val="-2"/>
                <w:sz w:val="24"/>
                <w:szCs w:val="24"/>
                <w:lang w:val="tr-TR" w:eastAsia="tr-TR"/>
              </w:rPr>
              <w:t>yg</w:t>
            </w:r>
            <w:r w:rsidRPr="00294941">
              <w:rPr>
                <w:sz w:val="24"/>
                <w:szCs w:val="24"/>
                <w:lang w:val="tr-TR" w:eastAsia="tr-TR"/>
              </w:rPr>
              <w:t>un</w:t>
            </w:r>
            <w:r w:rsidRPr="00294941">
              <w:rPr>
                <w:spacing w:val="2"/>
                <w:sz w:val="24"/>
                <w:szCs w:val="24"/>
                <w:lang w:val="tr-TR" w:eastAsia="tr-TR"/>
              </w:rPr>
              <w:t xml:space="preserve"> </w:t>
            </w:r>
            <w:r w:rsidRPr="00294941">
              <w:rPr>
                <w:spacing w:val="-2"/>
                <w:sz w:val="24"/>
                <w:szCs w:val="24"/>
                <w:lang w:val="tr-TR" w:eastAsia="tr-TR"/>
              </w:rPr>
              <w:t>g</w:t>
            </w:r>
            <w:r w:rsidRPr="00294941">
              <w:rPr>
                <w:spacing w:val="1"/>
                <w:sz w:val="24"/>
                <w:szCs w:val="24"/>
                <w:lang w:val="tr-TR" w:eastAsia="tr-TR"/>
              </w:rPr>
              <w:t>i</w:t>
            </w:r>
            <w:r w:rsidRPr="00294941">
              <w:rPr>
                <w:sz w:val="24"/>
                <w:szCs w:val="24"/>
                <w:lang w:val="tr-TR" w:eastAsia="tr-TR"/>
              </w:rPr>
              <w:t>de</w:t>
            </w:r>
            <w:r w:rsidRPr="00294941">
              <w:rPr>
                <w:spacing w:val="1"/>
                <w:sz w:val="24"/>
                <w:szCs w:val="24"/>
                <w:lang w:val="tr-TR" w:eastAsia="tr-TR"/>
              </w:rPr>
              <w:t>r</w:t>
            </w:r>
            <w:r w:rsidRPr="00294941">
              <w:rPr>
                <w:spacing w:val="-1"/>
                <w:sz w:val="24"/>
                <w:szCs w:val="24"/>
                <w:lang w:val="tr-TR" w:eastAsia="tr-TR"/>
              </w:rPr>
              <w:t>l</w:t>
            </w:r>
            <w:r w:rsidRPr="00294941">
              <w:rPr>
                <w:sz w:val="24"/>
                <w:szCs w:val="24"/>
                <w:lang w:val="tr-TR" w:eastAsia="tr-TR"/>
              </w:rPr>
              <w:t>er</w:t>
            </w:r>
            <w:r w:rsidRPr="00294941">
              <w:rPr>
                <w:spacing w:val="1"/>
                <w:sz w:val="24"/>
                <w:szCs w:val="24"/>
                <w:lang w:val="tr-TR" w:eastAsia="tr-TR"/>
              </w:rPr>
              <w:t xml:space="preserve"> </w:t>
            </w:r>
            <w:r w:rsidRPr="00294941">
              <w:rPr>
                <w:spacing w:val="-2"/>
                <w:sz w:val="24"/>
                <w:szCs w:val="24"/>
                <w:lang w:val="tr-TR" w:eastAsia="tr-TR"/>
              </w:rPr>
              <w:t>ka</w:t>
            </w:r>
            <w:r w:rsidRPr="00294941">
              <w:rPr>
                <w:sz w:val="24"/>
                <w:szCs w:val="24"/>
                <w:lang w:val="tr-TR" w:eastAsia="tr-TR"/>
              </w:rPr>
              <w:t>ps</w:t>
            </w:r>
            <w:r w:rsidRPr="00294941">
              <w:rPr>
                <w:spacing w:val="1"/>
                <w:sz w:val="24"/>
                <w:szCs w:val="24"/>
                <w:lang w:val="tr-TR" w:eastAsia="tr-TR"/>
              </w:rPr>
              <w:t>a</w:t>
            </w:r>
            <w:r w:rsidRPr="00294941">
              <w:rPr>
                <w:spacing w:val="-4"/>
                <w:sz w:val="24"/>
                <w:szCs w:val="24"/>
                <w:lang w:val="tr-TR" w:eastAsia="tr-TR"/>
              </w:rPr>
              <w:t>m</w:t>
            </w:r>
            <w:r w:rsidRPr="00294941">
              <w:rPr>
                <w:spacing w:val="1"/>
                <w:sz w:val="24"/>
                <w:szCs w:val="24"/>
                <w:lang w:val="tr-TR" w:eastAsia="tr-TR"/>
              </w:rPr>
              <w:t>ı</w:t>
            </w:r>
            <w:r w:rsidRPr="00294941">
              <w:rPr>
                <w:sz w:val="24"/>
                <w:szCs w:val="24"/>
                <w:lang w:val="tr-TR" w:eastAsia="tr-TR"/>
              </w:rPr>
              <w:t>nda</w:t>
            </w:r>
            <w:r w:rsidRPr="00294941">
              <w:rPr>
                <w:spacing w:val="3"/>
                <w:sz w:val="24"/>
                <w:szCs w:val="24"/>
                <w:lang w:val="tr-TR" w:eastAsia="tr-TR"/>
              </w:rPr>
              <w:t>d</w:t>
            </w:r>
            <w:r w:rsidRPr="00294941">
              <w:rPr>
                <w:spacing w:val="-1"/>
                <w:sz w:val="24"/>
                <w:szCs w:val="24"/>
                <w:lang w:val="tr-TR" w:eastAsia="tr-TR"/>
              </w:rPr>
              <w:t>ı</w:t>
            </w:r>
            <w:r w:rsidRPr="00294941">
              <w:rPr>
                <w:spacing w:val="1"/>
                <w:sz w:val="24"/>
                <w:szCs w:val="24"/>
                <w:lang w:val="tr-TR" w:eastAsia="tr-TR"/>
              </w:rPr>
              <w:t>r</w:t>
            </w:r>
            <w:r w:rsidRPr="00294941">
              <w:rPr>
                <w:sz w:val="24"/>
                <w:szCs w:val="24"/>
                <w:lang w:val="tr-TR" w:eastAsia="tr-TR"/>
              </w:rPr>
              <w:t>.</w:t>
            </w:r>
          </w:p>
        </w:tc>
        <w:tc>
          <w:tcPr>
            <w:tcW w:w="942" w:type="dxa"/>
            <w:tcMar>
              <w:left w:w="85" w:type="dxa"/>
              <w:right w:w="85" w:type="dxa"/>
            </w:tcMar>
            <w:vAlign w:val="center"/>
          </w:tcPr>
          <w:p w:rsidR="00294941" w:rsidRPr="00294941" w:rsidRDefault="00294941" w:rsidP="004F4164">
            <w:pPr>
              <w:adjustRightInd w:val="0"/>
              <w:rPr>
                <w:sz w:val="24"/>
                <w:szCs w:val="24"/>
                <w:lang w:val="tr-TR" w:eastAsia="tr-TR"/>
              </w:rPr>
            </w:pPr>
          </w:p>
        </w:tc>
        <w:tc>
          <w:tcPr>
            <w:tcW w:w="1013" w:type="dxa"/>
            <w:tcMar>
              <w:left w:w="85" w:type="dxa"/>
              <w:right w:w="85" w:type="dxa"/>
            </w:tcMar>
            <w:vAlign w:val="center"/>
          </w:tcPr>
          <w:p w:rsidR="00294941" w:rsidRPr="00294941" w:rsidRDefault="00294941" w:rsidP="004F4164">
            <w:pPr>
              <w:adjustRightInd w:val="0"/>
              <w:rPr>
                <w:sz w:val="24"/>
                <w:szCs w:val="24"/>
                <w:lang w:val="tr-TR" w:eastAsia="tr-TR"/>
              </w:rPr>
            </w:pPr>
          </w:p>
        </w:tc>
      </w:tr>
    </w:tbl>
    <w:p w:rsidR="00294941" w:rsidRPr="00294941" w:rsidRDefault="00294941" w:rsidP="00294941">
      <w:pPr>
        <w:adjustRightInd w:val="0"/>
        <w:rPr>
          <w:b/>
          <w:bCs/>
          <w:position w:val="-1"/>
          <w:sz w:val="24"/>
          <w:szCs w:val="24"/>
          <w:lang w:val="tr-TR" w:eastAsia="tr-TR"/>
        </w:rPr>
      </w:pPr>
    </w:p>
    <w:p w:rsidR="00294941" w:rsidRPr="00294941" w:rsidRDefault="00294941" w:rsidP="00294941">
      <w:pPr>
        <w:spacing w:after="120"/>
        <w:rPr>
          <w:sz w:val="24"/>
          <w:szCs w:val="24"/>
        </w:rPr>
      </w:pPr>
      <w:r w:rsidRPr="00294941">
        <w:rPr>
          <w:sz w:val="24"/>
          <w:szCs w:val="24"/>
        </w:rPr>
        <w:t>Sonuç ilgili kutucuğa işaretlenerek imza altına alınacaktır.</w:t>
      </w:r>
    </w:p>
    <w:tbl>
      <w:tblPr>
        <w:tblW w:w="524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9057"/>
      </w:tblGrid>
      <w:tr w:rsidR="00294941" w:rsidRPr="00294941" w:rsidTr="00470074">
        <w:trPr>
          <w:trHeight w:val="474"/>
          <w:jc w:val="center"/>
        </w:trPr>
        <w:tc>
          <w:tcPr>
            <w:tcW w:w="429" w:type="pct"/>
            <w:shd w:val="clear" w:color="auto" w:fill="auto"/>
            <w:vAlign w:val="center"/>
          </w:tcPr>
          <w:p w:rsidR="00294941" w:rsidRPr="00294941" w:rsidRDefault="00294941" w:rsidP="004F4164">
            <w:pPr>
              <w:rPr>
                <w:sz w:val="24"/>
                <w:szCs w:val="24"/>
              </w:rPr>
            </w:pPr>
          </w:p>
        </w:tc>
        <w:tc>
          <w:tcPr>
            <w:tcW w:w="4571" w:type="pct"/>
            <w:shd w:val="clear" w:color="auto" w:fill="auto"/>
            <w:vAlign w:val="center"/>
          </w:tcPr>
          <w:p w:rsidR="00294941" w:rsidRPr="00294941" w:rsidRDefault="00294941" w:rsidP="004F4164">
            <w:pPr>
              <w:rPr>
                <w:sz w:val="24"/>
                <w:szCs w:val="24"/>
              </w:rPr>
            </w:pPr>
            <w:r w:rsidRPr="00294941">
              <w:rPr>
                <w:sz w:val="24"/>
                <w:szCs w:val="24"/>
              </w:rPr>
              <w:t>Yukarıdaki kriterleri sağladığı için başvurunun "3. Aşamaya alınması uygun görülmüştür.</w:t>
            </w:r>
          </w:p>
        </w:tc>
      </w:tr>
      <w:tr w:rsidR="00294941" w:rsidRPr="00294941" w:rsidTr="00470074">
        <w:trPr>
          <w:trHeight w:val="428"/>
          <w:jc w:val="center"/>
        </w:trPr>
        <w:tc>
          <w:tcPr>
            <w:tcW w:w="429" w:type="pct"/>
            <w:shd w:val="clear" w:color="auto" w:fill="auto"/>
            <w:vAlign w:val="center"/>
          </w:tcPr>
          <w:p w:rsidR="00294941" w:rsidRPr="00294941" w:rsidRDefault="00294941" w:rsidP="004F4164">
            <w:pPr>
              <w:rPr>
                <w:sz w:val="24"/>
                <w:szCs w:val="24"/>
              </w:rPr>
            </w:pPr>
          </w:p>
        </w:tc>
        <w:tc>
          <w:tcPr>
            <w:tcW w:w="4571" w:type="pct"/>
            <w:shd w:val="clear" w:color="auto" w:fill="auto"/>
            <w:vAlign w:val="center"/>
          </w:tcPr>
          <w:p w:rsidR="00294941" w:rsidRPr="00294941" w:rsidRDefault="00294941" w:rsidP="004F4164">
            <w:pPr>
              <w:rPr>
                <w:sz w:val="24"/>
                <w:szCs w:val="24"/>
              </w:rPr>
            </w:pPr>
            <w:r w:rsidRPr="00294941">
              <w:rPr>
                <w:sz w:val="24"/>
                <w:szCs w:val="24"/>
              </w:rPr>
              <w:t>Yukarıdaki tabloda “Hayır” olarak işaretlenen kriterler nedeniyle başvuru reddedilmiştir.</w:t>
            </w:r>
          </w:p>
        </w:tc>
      </w:tr>
    </w:tbl>
    <w:p w:rsidR="00294941" w:rsidRDefault="00294941" w:rsidP="00294941">
      <w:pPr>
        <w:rPr>
          <w:sz w:val="24"/>
          <w:szCs w:val="24"/>
        </w:rPr>
      </w:pPr>
    </w:p>
    <w:p w:rsidR="00294941" w:rsidRDefault="00294941" w:rsidP="00294941">
      <w:pPr>
        <w:tabs>
          <w:tab w:val="left" w:pos="6237"/>
        </w:tabs>
        <w:jc w:val="both"/>
        <w:rPr>
          <w:rFonts w:eastAsia="Calibri"/>
          <w:b/>
          <w:sz w:val="20"/>
          <w:szCs w:val="20"/>
        </w:rPr>
      </w:pPr>
      <w:r w:rsidRPr="006610FA">
        <w:rPr>
          <w:b/>
        </w:rPr>
        <w:t xml:space="preserve">Gerekli ise açıklama ekleyiniz:  </w:t>
      </w:r>
    </w:p>
    <w:p w:rsidR="00294941" w:rsidRDefault="00294941" w:rsidP="00294941">
      <w:pPr>
        <w:rPr>
          <w:sz w:val="24"/>
          <w:szCs w:val="24"/>
        </w:rPr>
      </w:pPr>
    </w:p>
    <w:p w:rsidR="00294941" w:rsidRPr="00294941" w:rsidRDefault="00294941" w:rsidP="00294941">
      <w:pPr>
        <w:rPr>
          <w:sz w:val="24"/>
          <w:szCs w:val="24"/>
        </w:rPr>
      </w:pPr>
    </w:p>
    <w:tbl>
      <w:tblPr>
        <w:tblW w:w="5369"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139"/>
        <w:gridCol w:w="2906"/>
        <w:gridCol w:w="353"/>
        <w:gridCol w:w="3543"/>
        <w:gridCol w:w="2981"/>
        <w:gridCol w:w="225"/>
      </w:tblGrid>
      <w:tr w:rsidR="00294941" w:rsidRPr="00294941" w:rsidTr="00470074">
        <w:trPr>
          <w:gridBefore w:val="1"/>
          <w:wBefore w:w="68" w:type="pct"/>
          <w:trHeight w:val="311"/>
          <w:jc w:val="center"/>
        </w:trPr>
        <w:tc>
          <w:tcPr>
            <w:tcW w:w="4932" w:type="pct"/>
            <w:gridSpan w:val="5"/>
            <w:shd w:val="clear" w:color="auto" w:fill="D9D9D9" w:themeFill="background1" w:themeFillShade="D9"/>
            <w:vAlign w:val="center"/>
          </w:tcPr>
          <w:p w:rsidR="00294941" w:rsidRPr="00294941" w:rsidRDefault="00294941" w:rsidP="004F4164">
            <w:pPr>
              <w:jc w:val="center"/>
              <w:rPr>
                <w:bCs/>
                <w:sz w:val="24"/>
                <w:szCs w:val="24"/>
              </w:rPr>
            </w:pPr>
            <w:r w:rsidRPr="00294941">
              <w:rPr>
                <w:b/>
                <w:sz w:val="24"/>
                <w:szCs w:val="24"/>
              </w:rPr>
              <w:t>İPDK Üyeleri</w:t>
            </w:r>
          </w:p>
        </w:tc>
      </w:tr>
      <w:tr w:rsidR="00294941" w:rsidRPr="00294941" w:rsidTr="00470074">
        <w:trPr>
          <w:gridBefore w:val="1"/>
          <w:wBefore w:w="68" w:type="pct"/>
          <w:trHeight w:val="2053"/>
          <w:jc w:val="center"/>
        </w:trPr>
        <w:tc>
          <w:tcPr>
            <w:tcW w:w="1606" w:type="pct"/>
            <w:gridSpan w:val="2"/>
            <w:shd w:val="clear" w:color="auto" w:fill="auto"/>
          </w:tcPr>
          <w:p w:rsidR="00294941" w:rsidRPr="00294941" w:rsidRDefault="00294941" w:rsidP="004F4164">
            <w:pPr>
              <w:jc w:val="center"/>
              <w:rPr>
                <w:i/>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i/>
                <w:sz w:val="24"/>
                <w:szCs w:val="24"/>
              </w:rPr>
            </w:pPr>
            <w:r w:rsidRPr="00294941">
              <w:rPr>
                <w:i/>
                <w:sz w:val="24"/>
                <w:szCs w:val="24"/>
              </w:rPr>
              <w:t>Adı Soyadı/İmzası</w:t>
            </w:r>
          </w:p>
          <w:p w:rsidR="00294941" w:rsidRPr="00294941" w:rsidRDefault="00294941" w:rsidP="004F4164">
            <w:pPr>
              <w:jc w:val="center"/>
              <w:rPr>
                <w:b/>
                <w:i/>
                <w:sz w:val="24"/>
                <w:szCs w:val="24"/>
              </w:rPr>
            </w:pPr>
          </w:p>
        </w:tc>
        <w:tc>
          <w:tcPr>
            <w:tcW w:w="1746" w:type="pct"/>
            <w:shd w:val="clear" w:color="auto" w:fill="auto"/>
          </w:tcPr>
          <w:p w:rsidR="00294941" w:rsidRPr="00294941" w:rsidRDefault="00294941" w:rsidP="004F4164">
            <w:pPr>
              <w:jc w:val="center"/>
              <w:rPr>
                <w:i/>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b/>
                <w:i/>
                <w:sz w:val="24"/>
                <w:szCs w:val="24"/>
              </w:rPr>
            </w:pPr>
            <w:r w:rsidRPr="00294941">
              <w:rPr>
                <w:i/>
                <w:sz w:val="24"/>
                <w:szCs w:val="24"/>
              </w:rPr>
              <w:t>Adı Soyadı/İmzası</w:t>
            </w:r>
          </w:p>
        </w:tc>
        <w:tc>
          <w:tcPr>
            <w:tcW w:w="1580" w:type="pct"/>
            <w:gridSpan w:val="2"/>
            <w:shd w:val="clear" w:color="auto" w:fill="auto"/>
          </w:tcPr>
          <w:p w:rsidR="00294941" w:rsidRPr="00294941" w:rsidRDefault="00294941" w:rsidP="004F4164">
            <w:pPr>
              <w:jc w:val="center"/>
              <w:rPr>
                <w:i/>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i/>
                <w:sz w:val="24"/>
                <w:szCs w:val="24"/>
              </w:rPr>
            </w:pPr>
            <w:r w:rsidRPr="00294941">
              <w:rPr>
                <w:i/>
                <w:sz w:val="24"/>
                <w:szCs w:val="24"/>
              </w:rPr>
              <w:t>Adı Soyadı/İmzası</w:t>
            </w:r>
          </w:p>
          <w:p w:rsidR="00294941" w:rsidRPr="00294941" w:rsidRDefault="00294941" w:rsidP="004F4164">
            <w:pPr>
              <w:jc w:val="center"/>
              <w:rPr>
                <w:i/>
                <w:sz w:val="24"/>
                <w:szCs w:val="24"/>
              </w:rPr>
            </w:pPr>
          </w:p>
          <w:p w:rsidR="00294941" w:rsidRPr="00294941" w:rsidRDefault="00294941" w:rsidP="004F4164">
            <w:pPr>
              <w:jc w:val="center"/>
              <w:rPr>
                <w:i/>
                <w:sz w:val="24"/>
                <w:szCs w:val="24"/>
              </w:rPr>
            </w:pPr>
          </w:p>
          <w:p w:rsidR="00294941" w:rsidRPr="00294941" w:rsidRDefault="00294941" w:rsidP="004F4164">
            <w:pPr>
              <w:rPr>
                <w:b/>
                <w:i/>
                <w:sz w:val="24"/>
                <w:szCs w:val="24"/>
              </w:rPr>
            </w:pPr>
          </w:p>
        </w:tc>
      </w:tr>
      <w:tr w:rsidR="00294941" w:rsidRPr="00294941" w:rsidTr="00470074">
        <w:trPr>
          <w:gridBefore w:val="1"/>
          <w:wBefore w:w="68" w:type="pct"/>
          <w:trHeight w:val="1942"/>
          <w:jc w:val="center"/>
        </w:trPr>
        <w:tc>
          <w:tcPr>
            <w:tcW w:w="1606" w:type="pct"/>
            <w:gridSpan w:val="2"/>
            <w:shd w:val="clear" w:color="auto" w:fill="auto"/>
          </w:tcPr>
          <w:p w:rsidR="00294941" w:rsidRPr="00294941" w:rsidRDefault="00294941" w:rsidP="004F4164">
            <w:pPr>
              <w:jc w:val="center"/>
              <w:rPr>
                <w:i/>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i/>
                <w:sz w:val="24"/>
                <w:szCs w:val="24"/>
              </w:rPr>
            </w:pPr>
            <w:r w:rsidRPr="00294941">
              <w:rPr>
                <w:i/>
                <w:sz w:val="24"/>
                <w:szCs w:val="24"/>
              </w:rPr>
              <w:t>Adı Soyadı/İmzası</w:t>
            </w:r>
          </w:p>
          <w:p w:rsidR="00294941" w:rsidRPr="00294941" w:rsidRDefault="00294941" w:rsidP="004F4164">
            <w:pPr>
              <w:jc w:val="center"/>
              <w:rPr>
                <w:i/>
                <w:sz w:val="24"/>
                <w:szCs w:val="24"/>
              </w:rPr>
            </w:pPr>
          </w:p>
          <w:p w:rsidR="00294941" w:rsidRPr="00294941" w:rsidRDefault="00294941" w:rsidP="004F4164">
            <w:pPr>
              <w:jc w:val="center"/>
              <w:rPr>
                <w:i/>
                <w:sz w:val="24"/>
                <w:szCs w:val="24"/>
              </w:rPr>
            </w:pPr>
          </w:p>
          <w:p w:rsidR="00294941" w:rsidRPr="00294941" w:rsidRDefault="00294941" w:rsidP="004F4164">
            <w:pPr>
              <w:jc w:val="center"/>
              <w:rPr>
                <w:b/>
                <w:i/>
                <w:sz w:val="24"/>
                <w:szCs w:val="24"/>
              </w:rPr>
            </w:pPr>
          </w:p>
        </w:tc>
        <w:tc>
          <w:tcPr>
            <w:tcW w:w="1746" w:type="pct"/>
            <w:shd w:val="clear" w:color="auto" w:fill="auto"/>
          </w:tcPr>
          <w:p w:rsidR="00294941" w:rsidRPr="00294941" w:rsidRDefault="00294941" w:rsidP="004F4164">
            <w:pPr>
              <w:jc w:val="center"/>
              <w:rPr>
                <w:i/>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i/>
                <w:sz w:val="24"/>
                <w:szCs w:val="24"/>
              </w:rPr>
            </w:pPr>
            <w:r w:rsidRPr="00294941">
              <w:rPr>
                <w:i/>
                <w:sz w:val="24"/>
                <w:szCs w:val="24"/>
              </w:rPr>
              <w:t>Adı Soyadı/İmzası</w:t>
            </w:r>
          </w:p>
          <w:p w:rsidR="00294941" w:rsidRPr="00294941" w:rsidRDefault="00294941" w:rsidP="004F4164">
            <w:pPr>
              <w:jc w:val="center"/>
              <w:rPr>
                <w:i/>
                <w:sz w:val="24"/>
                <w:szCs w:val="24"/>
              </w:rPr>
            </w:pPr>
          </w:p>
          <w:p w:rsidR="00294941" w:rsidRPr="00294941" w:rsidRDefault="00294941" w:rsidP="004F4164">
            <w:pPr>
              <w:jc w:val="center"/>
              <w:rPr>
                <w:i/>
                <w:sz w:val="24"/>
                <w:szCs w:val="24"/>
              </w:rPr>
            </w:pPr>
          </w:p>
          <w:p w:rsidR="00294941" w:rsidRPr="00294941" w:rsidRDefault="00294941" w:rsidP="004F4164">
            <w:pPr>
              <w:jc w:val="center"/>
              <w:rPr>
                <w:b/>
                <w:i/>
                <w:sz w:val="24"/>
                <w:szCs w:val="24"/>
              </w:rPr>
            </w:pPr>
          </w:p>
        </w:tc>
        <w:tc>
          <w:tcPr>
            <w:tcW w:w="1580" w:type="pct"/>
            <w:gridSpan w:val="2"/>
            <w:shd w:val="clear" w:color="auto" w:fill="auto"/>
          </w:tcPr>
          <w:p w:rsidR="00294941" w:rsidRPr="00294941" w:rsidRDefault="00294941" w:rsidP="004F4164">
            <w:pPr>
              <w:jc w:val="center"/>
              <w:rPr>
                <w:i/>
                <w:sz w:val="24"/>
                <w:szCs w:val="24"/>
              </w:rPr>
            </w:pPr>
          </w:p>
          <w:p w:rsidR="00294941" w:rsidRPr="00294941" w:rsidRDefault="00294941" w:rsidP="004F4164">
            <w:pPr>
              <w:jc w:val="center"/>
              <w:rPr>
                <w:i/>
                <w:sz w:val="24"/>
                <w:szCs w:val="24"/>
              </w:rPr>
            </w:pPr>
            <w:r w:rsidRPr="00294941">
              <w:rPr>
                <w:i/>
                <w:sz w:val="24"/>
                <w:szCs w:val="24"/>
              </w:rPr>
              <w:t>….. / ….. / ……….</w:t>
            </w:r>
          </w:p>
          <w:p w:rsidR="00294941" w:rsidRPr="00294941" w:rsidRDefault="00294941" w:rsidP="004F4164">
            <w:pPr>
              <w:jc w:val="center"/>
              <w:rPr>
                <w:i/>
                <w:sz w:val="24"/>
                <w:szCs w:val="24"/>
              </w:rPr>
            </w:pPr>
            <w:r w:rsidRPr="00294941">
              <w:rPr>
                <w:i/>
                <w:sz w:val="24"/>
                <w:szCs w:val="24"/>
              </w:rPr>
              <w:t>Adı Soyadı/İmzası</w:t>
            </w:r>
          </w:p>
          <w:p w:rsidR="00294941" w:rsidRPr="00294941" w:rsidRDefault="00294941" w:rsidP="004F4164">
            <w:pPr>
              <w:jc w:val="center"/>
              <w:rPr>
                <w:i/>
                <w:sz w:val="24"/>
                <w:szCs w:val="24"/>
              </w:rPr>
            </w:pPr>
          </w:p>
          <w:p w:rsidR="00294941" w:rsidRPr="00294941" w:rsidRDefault="00294941" w:rsidP="004F4164">
            <w:pPr>
              <w:jc w:val="center"/>
              <w:rPr>
                <w:i/>
                <w:sz w:val="24"/>
                <w:szCs w:val="24"/>
              </w:rPr>
            </w:pPr>
          </w:p>
          <w:p w:rsidR="00294941" w:rsidRPr="00294941" w:rsidRDefault="00294941" w:rsidP="004F4164">
            <w:pPr>
              <w:rPr>
                <w:b/>
                <w:i/>
                <w:sz w:val="24"/>
                <w:szCs w:val="24"/>
              </w:rPr>
            </w:pPr>
          </w:p>
        </w:tc>
      </w:tr>
      <w:tr w:rsidR="00CB0981" w:rsidRPr="00294941" w:rsidTr="004700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pct"/>
          <w:trHeight w:val="398"/>
        </w:trPr>
        <w:tc>
          <w:tcPr>
            <w:tcW w:w="4889" w:type="pct"/>
            <w:gridSpan w:val="5"/>
            <w:shd w:val="clear" w:color="auto" w:fill="D9D9D9" w:themeFill="background1" w:themeFillShade="D9"/>
            <w:vAlign w:val="center"/>
          </w:tcPr>
          <w:p w:rsidR="00CB0981" w:rsidRDefault="00CB0981" w:rsidP="00601505">
            <w:pPr>
              <w:jc w:val="center"/>
              <w:rPr>
                <w:b/>
              </w:rPr>
            </w:pPr>
            <w:r>
              <w:rPr>
                <w:b/>
              </w:rPr>
              <w:lastRenderedPageBreak/>
              <w:t xml:space="preserve">3. AŞAMA </w:t>
            </w:r>
          </w:p>
          <w:p w:rsidR="00CB0981" w:rsidRPr="00294941" w:rsidRDefault="00CB0981" w:rsidP="00601505">
            <w:pPr>
              <w:jc w:val="center"/>
              <w:rPr>
                <w:b/>
              </w:rPr>
            </w:pPr>
            <w:r w:rsidRPr="00294941">
              <w:rPr>
                <w:b/>
              </w:rPr>
              <w:t>Başvuru Sahipleri ve Proje Puantaj Tablosu</w:t>
            </w:r>
          </w:p>
        </w:tc>
      </w:tr>
      <w:tr w:rsidR="00CB0981" w:rsidRPr="00294941" w:rsidTr="004700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pct"/>
          <w:trHeight w:val="398"/>
        </w:trPr>
        <w:tc>
          <w:tcPr>
            <w:tcW w:w="1500" w:type="pct"/>
            <w:gridSpan w:val="2"/>
            <w:shd w:val="clear" w:color="auto" w:fill="D9D9D9" w:themeFill="background1" w:themeFillShade="D9"/>
            <w:vAlign w:val="center"/>
          </w:tcPr>
          <w:p w:rsidR="00CB0981" w:rsidRPr="00294941" w:rsidRDefault="00CB0981" w:rsidP="00601505">
            <w:pPr>
              <w:rPr>
                <w:rFonts w:eastAsia="EOGOCK+CityTrkMedium+2"/>
                <w:b/>
              </w:rPr>
            </w:pPr>
            <w:r w:rsidRPr="00294941">
              <w:rPr>
                <w:rFonts w:eastAsia="EOGOCK+CityTrkMedium+2"/>
                <w:b/>
              </w:rPr>
              <w:t>Adı Soyadı</w:t>
            </w:r>
          </w:p>
        </w:tc>
        <w:tc>
          <w:tcPr>
            <w:tcW w:w="3389" w:type="pct"/>
            <w:gridSpan w:val="3"/>
            <w:shd w:val="clear" w:color="auto" w:fill="auto"/>
            <w:vAlign w:val="center"/>
          </w:tcPr>
          <w:p w:rsidR="00CB0981" w:rsidRPr="00294941" w:rsidRDefault="00CB0981" w:rsidP="00601505">
            <w:pPr>
              <w:rPr>
                <w:bCs/>
              </w:rPr>
            </w:pPr>
          </w:p>
        </w:tc>
      </w:tr>
      <w:tr w:rsidR="00CB0981" w:rsidRPr="00294941" w:rsidTr="004700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pct"/>
          <w:trHeight w:val="398"/>
        </w:trPr>
        <w:tc>
          <w:tcPr>
            <w:tcW w:w="1500" w:type="pct"/>
            <w:gridSpan w:val="2"/>
            <w:shd w:val="clear" w:color="auto" w:fill="D9D9D9" w:themeFill="background1" w:themeFillShade="D9"/>
            <w:vAlign w:val="center"/>
          </w:tcPr>
          <w:p w:rsidR="00CB0981" w:rsidRPr="00294941" w:rsidRDefault="00CB0981" w:rsidP="00601505">
            <w:pPr>
              <w:rPr>
                <w:b/>
                <w:bCs/>
              </w:rPr>
            </w:pPr>
            <w:r w:rsidRPr="00294941">
              <w:rPr>
                <w:rFonts w:eastAsia="EOGOCK+CityTrkMedium+2"/>
                <w:b/>
              </w:rPr>
              <w:t>Başvuru Numarası</w:t>
            </w:r>
          </w:p>
        </w:tc>
        <w:tc>
          <w:tcPr>
            <w:tcW w:w="3389" w:type="pct"/>
            <w:gridSpan w:val="3"/>
            <w:shd w:val="clear" w:color="auto" w:fill="auto"/>
            <w:vAlign w:val="center"/>
          </w:tcPr>
          <w:p w:rsidR="00CB0981" w:rsidRPr="00294941" w:rsidRDefault="00CB0981" w:rsidP="00601505">
            <w:pPr>
              <w:rPr>
                <w:bCs/>
              </w:rPr>
            </w:pPr>
          </w:p>
        </w:tc>
      </w:tr>
    </w:tbl>
    <w:p w:rsidR="00CB0981" w:rsidRDefault="00CB0981" w:rsidP="00294941">
      <w:pPr>
        <w:tabs>
          <w:tab w:val="left" w:pos="911"/>
        </w:tabs>
        <w:spacing w:before="4" w:line="261" w:lineRule="auto"/>
        <w:ind w:right="124"/>
        <w:rPr>
          <w:sz w:val="28"/>
        </w:rPr>
      </w:pPr>
    </w:p>
    <w:tbl>
      <w:tblPr>
        <w:tblW w:w="52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3049"/>
        <w:gridCol w:w="2220"/>
        <w:gridCol w:w="1514"/>
        <w:gridCol w:w="1228"/>
        <w:gridCol w:w="1135"/>
      </w:tblGrid>
      <w:tr w:rsidR="001D1941" w:rsidRPr="00EE3D25" w:rsidTr="001D1941">
        <w:trPr>
          <w:trHeight w:val="20"/>
          <w:jc w:val="center"/>
        </w:trPr>
        <w:tc>
          <w:tcPr>
            <w:tcW w:w="360" w:type="pct"/>
            <w:tcBorders>
              <w:top w:val="single" w:sz="4" w:space="0" w:color="auto"/>
            </w:tcBorders>
            <w:shd w:val="clear" w:color="auto" w:fill="D9D9D9"/>
            <w:vAlign w:val="center"/>
          </w:tcPr>
          <w:p w:rsidR="00CB0981" w:rsidRPr="00EE3D25" w:rsidRDefault="00CB0981" w:rsidP="00601505">
            <w:pPr>
              <w:jc w:val="center"/>
              <w:rPr>
                <w:b/>
                <w:bCs/>
              </w:rPr>
            </w:pPr>
            <w:r w:rsidRPr="00EE3D25">
              <w:rPr>
                <w:b/>
                <w:bCs/>
              </w:rPr>
              <w:t>SN</w:t>
            </w:r>
          </w:p>
        </w:tc>
        <w:tc>
          <w:tcPr>
            <w:tcW w:w="2673" w:type="pct"/>
            <w:gridSpan w:val="2"/>
            <w:tcBorders>
              <w:top w:val="single" w:sz="4" w:space="0" w:color="auto"/>
            </w:tcBorders>
            <w:shd w:val="clear" w:color="auto" w:fill="D9D9D9"/>
            <w:noWrap/>
            <w:vAlign w:val="center"/>
          </w:tcPr>
          <w:p w:rsidR="00CB0981" w:rsidRPr="00EE3D25" w:rsidRDefault="00CB0981" w:rsidP="00601505">
            <w:pPr>
              <w:jc w:val="center"/>
              <w:rPr>
                <w:b/>
                <w:bCs/>
              </w:rPr>
            </w:pPr>
            <w:r w:rsidRPr="00EE3D25">
              <w:rPr>
                <w:b/>
                <w:bCs/>
              </w:rPr>
              <w:t>Değerlendirme Kriteri</w:t>
            </w:r>
          </w:p>
        </w:tc>
        <w:tc>
          <w:tcPr>
            <w:tcW w:w="767" w:type="pct"/>
            <w:tcBorders>
              <w:top w:val="single" w:sz="4" w:space="0" w:color="auto"/>
            </w:tcBorders>
            <w:shd w:val="clear" w:color="auto" w:fill="D9D9D9"/>
            <w:noWrap/>
            <w:vAlign w:val="center"/>
          </w:tcPr>
          <w:p w:rsidR="00CB0981" w:rsidRPr="00EE3D25" w:rsidRDefault="00CB0981" w:rsidP="00601505">
            <w:pPr>
              <w:jc w:val="center"/>
              <w:rPr>
                <w:b/>
                <w:bCs/>
              </w:rPr>
            </w:pPr>
            <w:r w:rsidRPr="00EE3D25">
              <w:rPr>
                <w:b/>
                <w:bCs/>
              </w:rPr>
              <w:t>Aralık</w:t>
            </w:r>
          </w:p>
        </w:tc>
        <w:tc>
          <w:tcPr>
            <w:tcW w:w="623" w:type="pct"/>
            <w:tcBorders>
              <w:top w:val="single" w:sz="4" w:space="0" w:color="auto"/>
            </w:tcBorders>
            <w:shd w:val="clear" w:color="auto" w:fill="D9D9D9"/>
            <w:noWrap/>
            <w:vAlign w:val="center"/>
          </w:tcPr>
          <w:p w:rsidR="00CB0981" w:rsidRPr="00EE3D25" w:rsidRDefault="00CB0981" w:rsidP="00601505">
            <w:pPr>
              <w:jc w:val="center"/>
              <w:rPr>
                <w:b/>
                <w:bCs/>
              </w:rPr>
            </w:pPr>
            <w:r w:rsidRPr="00EE3D25">
              <w:rPr>
                <w:b/>
                <w:bCs/>
              </w:rPr>
              <w:t>Referans</w:t>
            </w:r>
          </w:p>
          <w:p w:rsidR="00CB0981" w:rsidRPr="00EE3D25" w:rsidRDefault="00CB0981" w:rsidP="00601505">
            <w:pPr>
              <w:jc w:val="center"/>
              <w:rPr>
                <w:b/>
                <w:bCs/>
              </w:rPr>
            </w:pPr>
            <w:r w:rsidRPr="00EE3D25">
              <w:rPr>
                <w:b/>
                <w:bCs/>
              </w:rPr>
              <w:t>Puanı</w:t>
            </w:r>
          </w:p>
        </w:tc>
        <w:tc>
          <w:tcPr>
            <w:tcW w:w="577" w:type="pct"/>
            <w:tcBorders>
              <w:top w:val="single" w:sz="4" w:space="0" w:color="auto"/>
            </w:tcBorders>
            <w:shd w:val="clear" w:color="auto" w:fill="D9D9D9"/>
            <w:vAlign w:val="center"/>
          </w:tcPr>
          <w:p w:rsidR="00CB0981" w:rsidRPr="00EE3D25" w:rsidRDefault="00CB0981" w:rsidP="00601505">
            <w:pPr>
              <w:jc w:val="center"/>
              <w:rPr>
                <w:b/>
                <w:bCs/>
              </w:rPr>
            </w:pPr>
            <w:r w:rsidRPr="00EE3D25">
              <w:rPr>
                <w:b/>
                <w:bCs/>
              </w:rPr>
              <w:t>Verilen Puan</w:t>
            </w:r>
          </w:p>
        </w:tc>
      </w:tr>
      <w:tr w:rsidR="00CB0981" w:rsidRPr="00EE3D25" w:rsidTr="001D1941">
        <w:trPr>
          <w:trHeight w:val="397"/>
          <w:jc w:val="center"/>
        </w:trPr>
        <w:tc>
          <w:tcPr>
            <w:tcW w:w="360" w:type="pct"/>
            <w:vMerge w:val="restart"/>
            <w:shd w:val="clear" w:color="auto" w:fill="auto"/>
            <w:vAlign w:val="center"/>
          </w:tcPr>
          <w:p w:rsidR="00CB0981" w:rsidRPr="00EE3D25" w:rsidRDefault="00CB0981" w:rsidP="00601505">
            <w:pPr>
              <w:jc w:val="center"/>
            </w:pPr>
            <w:r w:rsidRPr="00EE3D25">
              <w:t>1</w:t>
            </w:r>
          </w:p>
        </w:tc>
        <w:tc>
          <w:tcPr>
            <w:tcW w:w="2673" w:type="pct"/>
            <w:gridSpan w:val="2"/>
            <w:vMerge w:val="restart"/>
            <w:shd w:val="clear" w:color="auto" w:fill="auto"/>
            <w:vAlign w:val="center"/>
          </w:tcPr>
          <w:p w:rsidR="00CB0981" w:rsidRPr="00EE3D25" w:rsidRDefault="00CB0981" w:rsidP="00601505">
            <w:r w:rsidRPr="00EE3D25">
              <w:t>Başvuru sahibinin yaşı</w:t>
            </w:r>
          </w:p>
          <w:p w:rsidR="00CB0981" w:rsidRPr="00EE3D25" w:rsidRDefault="00CB0981" w:rsidP="00601505">
            <w:r w:rsidRPr="00EE3D25">
              <w:t>(Başvuru tarihi itibariyle)</w:t>
            </w:r>
          </w:p>
        </w:tc>
        <w:tc>
          <w:tcPr>
            <w:tcW w:w="767" w:type="pct"/>
            <w:shd w:val="clear" w:color="auto" w:fill="auto"/>
            <w:noWrap/>
            <w:vAlign w:val="center"/>
          </w:tcPr>
          <w:p w:rsidR="00CB0981" w:rsidRPr="00EE3D25" w:rsidRDefault="00CB0981" w:rsidP="00601505">
            <w:r w:rsidRPr="00EE3D25">
              <w:t>18-40</w:t>
            </w:r>
          </w:p>
        </w:tc>
        <w:tc>
          <w:tcPr>
            <w:tcW w:w="623" w:type="pct"/>
            <w:shd w:val="clear" w:color="auto" w:fill="auto"/>
            <w:noWrap/>
            <w:vAlign w:val="center"/>
          </w:tcPr>
          <w:p w:rsidR="00CB0981" w:rsidRPr="00EE3D25" w:rsidRDefault="00CB0981" w:rsidP="00601505">
            <w:pPr>
              <w:jc w:val="center"/>
            </w:pPr>
            <w:r>
              <w:t>25</w:t>
            </w:r>
          </w:p>
        </w:tc>
        <w:tc>
          <w:tcPr>
            <w:tcW w:w="577" w:type="pct"/>
            <w:vMerge w:val="restart"/>
            <w:shd w:val="clear" w:color="auto" w:fill="auto"/>
            <w:vAlign w:val="center"/>
          </w:tcPr>
          <w:p w:rsidR="00CB0981" w:rsidRPr="00EE3D25" w:rsidRDefault="00CB0981" w:rsidP="00601505"/>
        </w:tc>
      </w:tr>
      <w:tr w:rsidR="00CB0981" w:rsidRPr="00EE3D25" w:rsidTr="001D1941">
        <w:trPr>
          <w:trHeight w:val="397"/>
          <w:jc w:val="center"/>
        </w:trPr>
        <w:tc>
          <w:tcPr>
            <w:tcW w:w="360" w:type="pct"/>
            <w:vMerge/>
            <w:shd w:val="clear" w:color="auto" w:fill="auto"/>
            <w:vAlign w:val="center"/>
          </w:tcPr>
          <w:p w:rsidR="00CB0981" w:rsidRPr="00EE3D25" w:rsidRDefault="00CB0981" w:rsidP="00601505">
            <w:pPr>
              <w:jc w:val="center"/>
            </w:pPr>
          </w:p>
        </w:tc>
        <w:tc>
          <w:tcPr>
            <w:tcW w:w="2673" w:type="pct"/>
            <w:gridSpan w:val="2"/>
            <w:vMerge/>
            <w:shd w:val="clear" w:color="auto" w:fill="auto"/>
            <w:vAlign w:val="center"/>
          </w:tcPr>
          <w:p w:rsidR="00CB0981" w:rsidRPr="00EE3D25" w:rsidRDefault="00CB0981" w:rsidP="00601505"/>
        </w:tc>
        <w:tc>
          <w:tcPr>
            <w:tcW w:w="767" w:type="pct"/>
            <w:shd w:val="clear" w:color="auto" w:fill="auto"/>
            <w:noWrap/>
            <w:vAlign w:val="center"/>
          </w:tcPr>
          <w:p w:rsidR="00CB0981" w:rsidRPr="00EE3D25" w:rsidRDefault="00CB0981" w:rsidP="00601505">
            <w:r>
              <w:t>41-65</w:t>
            </w:r>
          </w:p>
        </w:tc>
        <w:tc>
          <w:tcPr>
            <w:tcW w:w="623" w:type="pct"/>
            <w:shd w:val="clear" w:color="auto" w:fill="auto"/>
            <w:noWrap/>
            <w:vAlign w:val="center"/>
          </w:tcPr>
          <w:p w:rsidR="00CB0981" w:rsidRPr="00EE3D25" w:rsidRDefault="00CB0981" w:rsidP="00601505">
            <w:pPr>
              <w:jc w:val="center"/>
            </w:pPr>
            <w:r>
              <w:t>20</w:t>
            </w:r>
          </w:p>
        </w:tc>
        <w:tc>
          <w:tcPr>
            <w:tcW w:w="577" w:type="pct"/>
            <w:vMerge/>
            <w:shd w:val="clear" w:color="auto" w:fill="auto"/>
            <w:vAlign w:val="center"/>
          </w:tcPr>
          <w:p w:rsidR="00CB0981" w:rsidRPr="00EE3D25" w:rsidRDefault="00CB0981" w:rsidP="00601505"/>
        </w:tc>
      </w:tr>
      <w:tr w:rsidR="00CB0981" w:rsidRPr="00EE3D25" w:rsidTr="001D1941">
        <w:trPr>
          <w:trHeight w:val="397"/>
          <w:jc w:val="center"/>
        </w:trPr>
        <w:tc>
          <w:tcPr>
            <w:tcW w:w="360" w:type="pct"/>
            <w:vMerge/>
            <w:tcBorders>
              <w:bottom w:val="single" w:sz="4" w:space="0" w:color="auto"/>
            </w:tcBorders>
            <w:shd w:val="clear" w:color="auto" w:fill="auto"/>
            <w:vAlign w:val="center"/>
          </w:tcPr>
          <w:p w:rsidR="00CB0981" w:rsidRPr="00EE3D25" w:rsidRDefault="00CB0981" w:rsidP="00601505">
            <w:pPr>
              <w:jc w:val="center"/>
            </w:pPr>
          </w:p>
        </w:tc>
        <w:tc>
          <w:tcPr>
            <w:tcW w:w="2673" w:type="pct"/>
            <w:gridSpan w:val="2"/>
            <w:vMerge/>
            <w:tcBorders>
              <w:bottom w:val="single" w:sz="4" w:space="0" w:color="auto"/>
            </w:tcBorders>
            <w:shd w:val="clear" w:color="auto" w:fill="auto"/>
            <w:vAlign w:val="center"/>
          </w:tcPr>
          <w:p w:rsidR="00CB0981" w:rsidRPr="00EE3D25" w:rsidRDefault="00CB0981" w:rsidP="00601505"/>
        </w:tc>
        <w:tc>
          <w:tcPr>
            <w:tcW w:w="767" w:type="pct"/>
            <w:tcBorders>
              <w:bottom w:val="single" w:sz="4" w:space="0" w:color="auto"/>
            </w:tcBorders>
            <w:shd w:val="clear" w:color="auto" w:fill="auto"/>
            <w:noWrap/>
            <w:vAlign w:val="center"/>
          </w:tcPr>
          <w:p w:rsidR="00CB0981" w:rsidRPr="00EE3D25" w:rsidRDefault="00CB0981" w:rsidP="00601505">
            <w:r w:rsidRPr="00EE3D25">
              <w:t>66 ve üzeri</w:t>
            </w:r>
          </w:p>
        </w:tc>
        <w:tc>
          <w:tcPr>
            <w:tcW w:w="623" w:type="pct"/>
            <w:tcBorders>
              <w:bottom w:val="single" w:sz="4" w:space="0" w:color="auto"/>
            </w:tcBorders>
            <w:shd w:val="clear" w:color="auto" w:fill="auto"/>
            <w:noWrap/>
            <w:vAlign w:val="center"/>
          </w:tcPr>
          <w:p w:rsidR="00CB0981" w:rsidRPr="00EE3D25" w:rsidRDefault="00CB0981" w:rsidP="00601505">
            <w:pPr>
              <w:jc w:val="center"/>
            </w:pPr>
            <w:r>
              <w:t>15</w:t>
            </w:r>
          </w:p>
        </w:tc>
        <w:tc>
          <w:tcPr>
            <w:tcW w:w="577" w:type="pct"/>
            <w:vMerge/>
            <w:tcBorders>
              <w:bottom w:val="single" w:sz="4" w:space="0" w:color="auto"/>
            </w:tcBorders>
            <w:shd w:val="clear" w:color="auto" w:fill="auto"/>
            <w:vAlign w:val="center"/>
          </w:tcPr>
          <w:p w:rsidR="00CB0981" w:rsidRPr="00EE3D25" w:rsidRDefault="00CB0981" w:rsidP="00601505"/>
        </w:tc>
      </w:tr>
      <w:tr w:rsidR="00CB0981" w:rsidRPr="00EE3D25" w:rsidTr="001D1941">
        <w:trPr>
          <w:trHeight w:val="340"/>
          <w:jc w:val="center"/>
        </w:trPr>
        <w:tc>
          <w:tcPr>
            <w:tcW w:w="360" w:type="pct"/>
            <w:vMerge w:val="restart"/>
            <w:tcBorders>
              <w:top w:val="single" w:sz="4" w:space="0" w:color="auto"/>
            </w:tcBorders>
            <w:shd w:val="clear" w:color="auto" w:fill="auto"/>
            <w:vAlign w:val="center"/>
          </w:tcPr>
          <w:p w:rsidR="00CB0981" w:rsidRPr="00EE3D25" w:rsidRDefault="00CB0981" w:rsidP="00601505">
            <w:pPr>
              <w:jc w:val="center"/>
            </w:pPr>
            <w:r w:rsidRPr="00EE3D25">
              <w:t>2</w:t>
            </w:r>
          </w:p>
        </w:tc>
        <w:tc>
          <w:tcPr>
            <w:tcW w:w="2673" w:type="pct"/>
            <w:gridSpan w:val="2"/>
            <w:vMerge w:val="restart"/>
            <w:tcBorders>
              <w:top w:val="single" w:sz="4" w:space="0" w:color="auto"/>
            </w:tcBorders>
            <w:shd w:val="clear" w:color="auto" w:fill="auto"/>
            <w:vAlign w:val="center"/>
          </w:tcPr>
          <w:p w:rsidR="00CB0981" w:rsidRPr="00EE3D25" w:rsidRDefault="00CB0981" w:rsidP="00601505">
            <w:r w:rsidRPr="00EE3D25">
              <w:t>Başvuru sahibinin cinsiyeti</w:t>
            </w:r>
          </w:p>
        </w:tc>
        <w:tc>
          <w:tcPr>
            <w:tcW w:w="767" w:type="pct"/>
            <w:tcBorders>
              <w:top w:val="single" w:sz="4" w:space="0" w:color="auto"/>
            </w:tcBorders>
            <w:shd w:val="clear" w:color="auto" w:fill="auto"/>
            <w:noWrap/>
            <w:vAlign w:val="center"/>
          </w:tcPr>
          <w:p w:rsidR="00CB0981" w:rsidRPr="00EE3D25" w:rsidRDefault="00CB0981" w:rsidP="00601505">
            <w:r w:rsidRPr="00EE3D25">
              <w:t>Kadın</w:t>
            </w:r>
          </w:p>
        </w:tc>
        <w:tc>
          <w:tcPr>
            <w:tcW w:w="623" w:type="pct"/>
            <w:tcBorders>
              <w:top w:val="single" w:sz="4" w:space="0" w:color="auto"/>
            </w:tcBorders>
            <w:shd w:val="clear" w:color="auto" w:fill="auto"/>
            <w:noWrap/>
            <w:vAlign w:val="center"/>
          </w:tcPr>
          <w:p w:rsidR="00CB0981" w:rsidRPr="00EE3D25" w:rsidRDefault="00CB0981" w:rsidP="00601505">
            <w:pPr>
              <w:jc w:val="center"/>
            </w:pPr>
            <w:r>
              <w:t>15</w:t>
            </w:r>
          </w:p>
        </w:tc>
        <w:tc>
          <w:tcPr>
            <w:tcW w:w="577" w:type="pct"/>
            <w:vMerge w:val="restart"/>
            <w:tcBorders>
              <w:top w:val="single" w:sz="4" w:space="0" w:color="auto"/>
            </w:tcBorders>
            <w:shd w:val="clear" w:color="auto" w:fill="auto"/>
            <w:vAlign w:val="center"/>
          </w:tcPr>
          <w:p w:rsidR="00CB0981" w:rsidRPr="00EE3D25" w:rsidRDefault="00CB0981" w:rsidP="00601505">
            <w:pPr>
              <w:jc w:val="center"/>
            </w:pPr>
          </w:p>
        </w:tc>
      </w:tr>
      <w:tr w:rsidR="00CB0981" w:rsidRPr="00EE3D25" w:rsidTr="001D1941">
        <w:trPr>
          <w:trHeight w:val="340"/>
          <w:jc w:val="center"/>
        </w:trPr>
        <w:tc>
          <w:tcPr>
            <w:tcW w:w="360" w:type="pct"/>
            <w:vMerge/>
            <w:tcBorders>
              <w:bottom w:val="single" w:sz="4" w:space="0" w:color="auto"/>
            </w:tcBorders>
            <w:shd w:val="clear" w:color="auto" w:fill="auto"/>
            <w:vAlign w:val="center"/>
          </w:tcPr>
          <w:p w:rsidR="00CB0981" w:rsidRPr="00EE3D25" w:rsidRDefault="00CB0981" w:rsidP="00601505">
            <w:pPr>
              <w:jc w:val="center"/>
            </w:pPr>
          </w:p>
        </w:tc>
        <w:tc>
          <w:tcPr>
            <w:tcW w:w="2673" w:type="pct"/>
            <w:gridSpan w:val="2"/>
            <w:vMerge/>
            <w:tcBorders>
              <w:bottom w:val="single" w:sz="4" w:space="0" w:color="auto"/>
            </w:tcBorders>
            <w:shd w:val="clear" w:color="auto" w:fill="auto"/>
            <w:vAlign w:val="center"/>
          </w:tcPr>
          <w:p w:rsidR="00CB0981" w:rsidRPr="00EE3D25" w:rsidRDefault="00CB0981" w:rsidP="00601505"/>
        </w:tc>
        <w:tc>
          <w:tcPr>
            <w:tcW w:w="767" w:type="pct"/>
            <w:tcBorders>
              <w:bottom w:val="single" w:sz="4" w:space="0" w:color="auto"/>
            </w:tcBorders>
            <w:shd w:val="clear" w:color="auto" w:fill="auto"/>
            <w:noWrap/>
            <w:vAlign w:val="center"/>
          </w:tcPr>
          <w:p w:rsidR="00CB0981" w:rsidRPr="00EE3D25" w:rsidRDefault="00CB0981" w:rsidP="00601505">
            <w:r w:rsidRPr="00EE3D25">
              <w:t>Erkek</w:t>
            </w:r>
          </w:p>
        </w:tc>
        <w:tc>
          <w:tcPr>
            <w:tcW w:w="623" w:type="pct"/>
            <w:tcBorders>
              <w:bottom w:val="single" w:sz="4" w:space="0" w:color="auto"/>
            </w:tcBorders>
            <w:shd w:val="clear" w:color="auto" w:fill="auto"/>
            <w:noWrap/>
            <w:vAlign w:val="center"/>
          </w:tcPr>
          <w:p w:rsidR="00CB0981" w:rsidRPr="00EE3D25" w:rsidRDefault="0051343E" w:rsidP="00601505">
            <w:pPr>
              <w:jc w:val="center"/>
            </w:pPr>
            <w:r>
              <w:t>12</w:t>
            </w:r>
          </w:p>
        </w:tc>
        <w:tc>
          <w:tcPr>
            <w:tcW w:w="577" w:type="pct"/>
            <w:vMerge/>
            <w:tcBorders>
              <w:bottom w:val="single" w:sz="4" w:space="0" w:color="auto"/>
            </w:tcBorders>
            <w:shd w:val="clear" w:color="auto" w:fill="auto"/>
            <w:vAlign w:val="center"/>
          </w:tcPr>
          <w:p w:rsidR="00CB0981" w:rsidRPr="00EE3D25" w:rsidRDefault="00CB0981" w:rsidP="00601505"/>
        </w:tc>
      </w:tr>
      <w:tr w:rsidR="00CB0981" w:rsidRPr="00EE3D25" w:rsidTr="001D1941">
        <w:trPr>
          <w:trHeight w:val="340"/>
          <w:jc w:val="center"/>
        </w:trPr>
        <w:tc>
          <w:tcPr>
            <w:tcW w:w="360" w:type="pct"/>
            <w:vMerge w:val="restart"/>
            <w:tcBorders>
              <w:top w:val="single" w:sz="4" w:space="0" w:color="auto"/>
            </w:tcBorders>
            <w:shd w:val="clear" w:color="auto" w:fill="auto"/>
            <w:vAlign w:val="center"/>
          </w:tcPr>
          <w:p w:rsidR="00CB0981" w:rsidRPr="00EE3D25" w:rsidRDefault="00CB0981" w:rsidP="00601505">
            <w:pPr>
              <w:jc w:val="center"/>
            </w:pPr>
            <w:r w:rsidRPr="00EE3D25">
              <w:t>3</w:t>
            </w:r>
          </w:p>
        </w:tc>
        <w:tc>
          <w:tcPr>
            <w:tcW w:w="2673" w:type="pct"/>
            <w:gridSpan w:val="2"/>
            <w:vMerge w:val="restart"/>
            <w:tcBorders>
              <w:top w:val="single" w:sz="4" w:space="0" w:color="auto"/>
            </w:tcBorders>
            <w:shd w:val="clear" w:color="auto" w:fill="auto"/>
            <w:vAlign w:val="center"/>
          </w:tcPr>
          <w:p w:rsidR="00CB0981" w:rsidRPr="00EE3D25" w:rsidRDefault="00CB0981" w:rsidP="00601505">
            <w:r w:rsidRPr="00EE3D25">
              <w:t>Başvuru sahibinin Herhangi Bir Çiftçi Örgütüne Kayıtlılık durumu (çiftçi kooperatifi veya çiftçi üretici birlikleri kabul edilecektir)</w:t>
            </w:r>
          </w:p>
        </w:tc>
        <w:tc>
          <w:tcPr>
            <w:tcW w:w="767" w:type="pct"/>
            <w:tcBorders>
              <w:top w:val="single" w:sz="4" w:space="0" w:color="auto"/>
            </w:tcBorders>
            <w:shd w:val="clear" w:color="auto" w:fill="auto"/>
            <w:noWrap/>
            <w:vAlign w:val="center"/>
          </w:tcPr>
          <w:p w:rsidR="00CB0981" w:rsidRPr="00EE3D25" w:rsidRDefault="00CB0981" w:rsidP="00601505">
            <w:r w:rsidRPr="00EE3D25">
              <w:t>Evet</w:t>
            </w:r>
          </w:p>
        </w:tc>
        <w:tc>
          <w:tcPr>
            <w:tcW w:w="623" w:type="pct"/>
            <w:tcBorders>
              <w:top w:val="single" w:sz="4" w:space="0" w:color="auto"/>
            </w:tcBorders>
            <w:shd w:val="clear" w:color="auto" w:fill="auto"/>
            <w:noWrap/>
            <w:vAlign w:val="center"/>
          </w:tcPr>
          <w:p w:rsidR="00CB0981" w:rsidRPr="00EE3D25" w:rsidRDefault="00CB0981" w:rsidP="00601505">
            <w:pPr>
              <w:jc w:val="center"/>
            </w:pPr>
            <w:r>
              <w:t>15</w:t>
            </w:r>
          </w:p>
        </w:tc>
        <w:tc>
          <w:tcPr>
            <w:tcW w:w="577" w:type="pct"/>
            <w:vMerge w:val="restart"/>
            <w:tcBorders>
              <w:top w:val="single" w:sz="4" w:space="0" w:color="auto"/>
            </w:tcBorders>
            <w:shd w:val="clear" w:color="auto" w:fill="auto"/>
            <w:vAlign w:val="center"/>
          </w:tcPr>
          <w:p w:rsidR="00CB0981" w:rsidRPr="00EE3D25" w:rsidRDefault="00CB0981" w:rsidP="00601505">
            <w:pPr>
              <w:jc w:val="center"/>
            </w:pPr>
          </w:p>
        </w:tc>
      </w:tr>
      <w:tr w:rsidR="00CB0981" w:rsidRPr="00EE3D25" w:rsidTr="001D1941">
        <w:trPr>
          <w:trHeight w:val="340"/>
          <w:jc w:val="center"/>
        </w:trPr>
        <w:tc>
          <w:tcPr>
            <w:tcW w:w="360" w:type="pct"/>
            <w:vMerge/>
            <w:tcBorders>
              <w:bottom w:val="single" w:sz="4" w:space="0" w:color="auto"/>
            </w:tcBorders>
            <w:shd w:val="clear" w:color="auto" w:fill="auto"/>
            <w:vAlign w:val="center"/>
          </w:tcPr>
          <w:p w:rsidR="00CB0981" w:rsidRPr="00EE3D25" w:rsidRDefault="00CB0981" w:rsidP="00601505">
            <w:pPr>
              <w:jc w:val="center"/>
            </w:pPr>
          </w:p>
        </w:tc>
        <w:tc>
          <w:tcPr>
            <w:tcW w:w="2673" w:type="pct"/>
            <w:gridSpan w:val="2"/>
            <w:vMerge/>
            <w:tcBorders>
              <w:bottom w:val="single" w:sz="4" w:space="0" w:color="auto"/>
            </w:tcBorders>
            <w:shd w:val="clear" w:color="auto" w:fill="auto"/>
            <w:vAlign w:val="center"/>
          </w:tcPr>
          <w:p w:rsidR="00CB0981" w:rsidRPr="00EE3D25" w:rsidRDefault="00CB0981" w:rsidP="00601505"/>
        </w:tc>
        <w:tc>
          <w:tcPr>
            <w:tcW w:w="767" w:type="pct"/>
            <w:tcBorders>
              <w:bottom w:val="single" w:sz="4" w:space="0" w:color="auto"/>
            </w:tcBorders>
            <w:shd w:val="clear" w:color="auto" w:fill="auto"/>
            <w:noWrap/>
            <w:vAlign w:val="center"/>
          </w:tcPr>
          <w:p w:rsidR="00CB0981" w:rsidRPr="00EE3D25" w:rsidRDefault="00CB0981" w:rsidP="00601505">
            <w:r w:rsidRPr="00EE3D25">
              <w:t>Hayır</w:t>
            </w:r>
          </w:p>
        </w:tc>
        <w:tc>
          <w:tcPr>
            <w:tcW w:w="623" w:type="pct"/>
            <w:tcBorders>
              <w:bottom w:val="single" w:sz="4" w:space="0" w:color="auto"/>
            </w:tcBorders>
            <w:shd w:val="clear" w:color="auto" w:fill="auto"/>
            <w:noWrap/>
            <w:vAlign w:val="center"/>
          </w:tcPr>
          <w:p w:rsidR="00CB0981" w:rsidRPr="00EE3D25" w:rsidRDefault="00CB0981" w:rsidP="00601505">
            <w:pPr>
              <w:jc w:val="center"/>
            </w:pPr>
            <w:r>
              <w:t>10</w:t>
            </w:r>
          </w:p>
        </w:tc>
        <w:tc>
          <w:tcPr>
            <w:tcW w:w="577" w:type="pct"/>
            <w:vMerge/>
            <w:tcBorders>
              <w:bottom w:val="single" w:sz="4" w:space="0" w:color="auto"/>
            </w:tcBorders>
            <w:shd w:val="clear" w:color="auto" w:fill="auto"/>
            <w:vAlign w:val="center"/>
          </w:tcPr>
          <w:p w:rsidR="00CB0981" w:rsidRPr="00EE3D25" w:rsidRDefault="00CB0981" w:rsidP="00601505"/>
        </w:tc>
      </w:tr>
      <w:tr w:rsidR="00CB0981" w:rsidRPr="00EE3D25" w:rsidTr="001D1941">
        <w:trPr>
          <w:trHeight w:val="340"/>
          <w:jc w:val="center"/>
        </w:trPr>
        <w:tc>
          <w:tcPr>
            <w:tcW w:w="360" w:type="pct"/>
            <w:vMerge w:val="restart"/>
            <w:tcBorders>
              <w:top w:val="single" w:sz="4" w:space="0" w:color="auto"/>
            </w:tcBorders>
            <w:shd w:val="clear" w:color="auto" w:fill="auto"/>
            <w:vAlign w:val="center"/>
          </w:tcPr>
          <w:p w:rsidR="00CB0981" w:rsidRPr="00EE3D25" w:rsidRDefault="00CB0981" w:rsidP="00601505">
            <w:pPr>
              <w:jc w:val="center"/>
            </w:pPr>
            <w:r>
              <w:t>4</w:t>
            </w:r>
          </w:p>
        </w:tc>
        <w:tc>
          <w:tcPr>
            <w:tcW w:w="1547" w:type="pct"/>
            <w:vMerge w:val="restart"/>
            <w:tcBorders>
              <w:top w:val="single" w:sz="4" w:space="0" w:color="auto"/>
            </w:tcBorders>
            <w:shd w:val="clear" w:color="auto" w:fill="auto"/>
            <w:vAlign w:val="center"/>
          </w:tcPr>
          <w:p w:rsidR="00CB0981" w:rsidRPr="00EE3D25" w:rsidRDefault="00E42E79" w:rsidP="00601505">
            <w:r>
              <w:t xml:space="preserve">Büyükbaş Hayvan Varlığı </w:t>
            </w:r>
          </w:p>
        </w:tc>
        <w:tc>
          <w:tcPr>
            <w:tcW w:w="1894" w:type="pct"/>
            <w:gridSpan w:val="2"/>
            <w:tcBorders>
              <w:top w:val="single" w:sz="4" w:space="0" w:color="auto"/>
              <w:bottom w:val="single" w:sz="4" w:space="0" w:color="auto"/>
            </w:tcBorders>
            <w:shd w:val="clear" w:color="auto" w:fill="auto"/>
            <w:noWrap/>
            <w:vAlign w:val="center"/>
          </w:tcPr>
          <w:p w:rsidR="00CB0981" w:rsidRPr="00C8559F" w:rsidRDefault="00CB0981" w:rsidP="00601505">
            <w:pPr>
              <w:rPr>
                <w:b/>
              </w:rPr>
            </w:pPr>
            <w:r w:rsidRPr="00C8559F">
              <w:rPr>
                <w:b/>
              </w:rPr>
              <w:t>Hayvanı yok</w:t>
            </w:r>
          </w:p>
        </w:tc>
        <w:tc>
          <w:tcPr>
            <w:tcW w:w="623" w:type="pct"/>
            <w:tcBorders>
              <w:top w:val="single" w:sz="4" w:space="0" w:color="auto"/>
              <w:bottom w:val="single" w:sz="4" w:space="0" w:color="auto"/>
            </w:tcBorders>
            <w:shd w:val="clear" w:color="auto" w:fill="auto"/>
            <w:noWrap/>
            <w:vAlign w:val="center"/>
          </w:tcPr>
          <w:p w:rsidR="00CB0981" w:rsidRPr="00C8559F" w:rsidRDefault="00CB0981" w:rsidP="00601505">
            <w:pPr>
              <w:jc w:val="center"/>
              <w:rPr>
                <w:b/>
              </w:rPr>
            </w:pPr>
            <w:r w:rsidRPr="00C8559F">
              <w:rPr>
                <w:b/>
              </w:rPr>
              <w:t>Ret</w:t>
            </w:r>
          </w:p>
        </w:tc>
        <w:tc>
          <w:tcPr>
            <w:tcW w:w="577" w:type="pct"/>
            <w:vMerge w:val="restart"/>
            <w:tcBorders>
              <w:top w:val="single" w:sz="4" w:space="0" w:color="auto"/>
            </w:tcBorders>
            <w:shd w:val="clear" w:color="auto" w:fill="auto"/>
            <w:vAlign w:val="center"/>
          </w:tcPr>
          <w:p w:rsidR="00CB0981" w:rsidRPr="00EE3D25" w:rsidRDefault="00CB0981" w:rsidP="00601505">
            <w:pPr>
              <w:jc w:val="center"/>
            </w:pPr>
          </w:p>
        </w:tc>
      </w:tr>
      <w:tr w:rsidR="00CB0981" w:rsidRPr="00EE3D25" w:rsidTr="001D1941">
        <w:trPr>
          <w:trHeight w:val="340"/>
          <w:jc w:val="center"/>
        </w:trPr>
        <w:tc>
          <w:tcPr>
            <w:tcW w:w="360" w:type="pct"/>
            <w:vMerge/>
            <w:tcBorders>
              <w:top w:val="single" w:sz="4" w:space="0" w:color="auto"/>
            </w:tcBorders>
            <w:shd w:val="clear" w:color="auto" w:fill="auto"/>
            <w:vAlign w:val="center"/>
          </w:tcPr>
          <w:p w:rsidR="00CB0981" w:rsidRPr="00EE3D25" w:rsidRDefault="00CB0981" w:rsidP="00601505">
            <w:pPr>
              <w:jc w:val="center"/>
            </w:pPr>
          </w:p>
        </w:tc>
        <w:tc>
          <w:tcPr>
            <w:tcW w:w="1547" w:type="pct"/>
            <w:vMerge/>
            <w:tcBorders>
              <w:top w:val="single" w:sz="4" w:space="0" w:color="auto"/>
            </w:tcBorders>
            <w:shd w:val="clear" w:color="auto" w:fill="auto"/>
            <w:vAlign w:val="center"/>
          </w:tcPr>
          <w:p w:rsidR="00CB0981" w:rsidRPr="00EE3D25" w:rsidRDefault="00CB0981" w:rsidP="00601505"/>
        </w:tc>
        <w:tc>
          <w:tcPr>
            <w:tcW w:w="1894" w:type="pct"/>
            <w:gridSpan w:val="2"/>
            <w:tcBorders>
              <w:top w:val="single" w:sz="4" w:space="0" w:color="auto"/>
            </w:tcBorders>
            <w:shd w:val="clear" w:color="auto" w:fill="auto"/>
            <w:noWrap/>
            <w:vAlign w:val="center"/>
          </w:tcPr>
          <w:p w:rsidR="00CB0981" w:rsidRPr="00EE3D25" w:rsidRDefault="00221C42" w:rsidP="00601505">
            <w:r>
              <w:t>4</w:t>
            </w:r>
            <w:r w:rsidR="00CB0981" w:rsidRPr="00EE3D25">
              <w:t>-10 B</w:t>
            </w:r>
            <w:r w:rsidR="00CB0981">
              <w:t>.</w:t>
            </w:r>
            <w:r w:rsidR="00CB0981" w:rsidRPr="00EE3D25">
              <w:t>Baş</w:t>
            </w:r>
          </w:p>
        </w:tc>
        <w:tc>
          <w:tcPr>
            <w:tcW w:w="623" w:type="pct"/>
            <w:tcBorders>
              <w:top w:val="single" w:sz="4" w:space="0" w:color="auto"/>
            </w:tcBorders>
            <w:shd w:val="clear" w:color="auto" w:fill="auto"/>
            <w:noWrap/>
            <w:vAlign w:val="center"/>
          </w:tcPr>
          <w:p w:rsidR="00CB0981" w:rsidRPr="00EE3D25" w:rsidRDefault="00C04293" w:rsidP="00601505">
            <w:pPr>
              <w:jc w:val="center"/>
            </w:pPr>
            <w:r>
              <w:t>5</w:t>
            </w:r>
          </w:p>
        </w:tc>
        <w:tc>
          <w:tcPr>
            <w:tcW w:w="577" w:type="pct"/>
            <w:vMerge/>
            <w:tcBorders>
              <w:top w:val="single" w:sz="4" w:space="0" w:color="auto"/>
            </w:tcBorders>
            <w:shd w:val="clear" w:color="auto" w:fill="auto"/>
            <w:vAlign w:val="center"/>
          </w:tcPr>
          <w:p w:rsidR="00CB0981" w:rsidRPr="00EE3D25" w:rsidRDefault="00CB0981" w:rsidP="00601505">
            <w:pPr>
              <w:jc w:val="center"/>
            </w:pPr>
          </w:p>
        </w:tc>
      </w:tr>
      <w:tr w:rsidR="00CB0981" w:rsidRPr="00EE3D25" w:rsidTr="001D1941">
        <w:trPr>
          <w:trHeight w:val="340"/>
          <w:jc w:val="center"/>
        </w:trPr>
        <w:tc>
          <w:tcPr>
            <w:tcW w:w="360" w:type="pct"/>
            <w:vMerge/>
            <w:tcBorders>
              <w:top w:val="single" w:sz="4" w:space="0" w:color="auto"/>
            </w:tcBorders>
            <w:shd w:val="clear" w:color="auto" w:fill="auto"/>
            <w:vAlign w:val="center"/>
          </w:tcPr>
          <w:p w:rsidR="00CB0981" w:rsidRPr="00EE3D25" w:rsidRDefault="00CB0981" w:rsidP="00601505">
            <w:pPr>
              <w:jc w:val="center"/>
            </w:pPr>
          </w:p>
        </w:tc>
        <w:tc>
          <w:tcPr>
            <w:tcW w:w="1547" w:type="pct"/>
            <w:vMerge/>
            <w:tcBorders>
              <w:top w:val="single" w:sz="4" w:space="0" w:color="auto"/>
            </w:tcBorders>
            <w:shd w:val="clear" w:color="auto" w:fill="auto"/>
            <w:vAlign w:val="center"/>
          </w:tcPr>
          <w:p w:rsidR="00CB0981" w:rsidRPr="00EE3D25" w:rsidRDefault="00CB0981" w:rsidP="00601505"/>
        </w:tc>
        <w:tc>
          <w:tcPr>
            <w:tcW w:w="1894" w:type="pct"/>
            <w:gridSpan w:val="2"/>
            <w:tcBorders>
              <w:top w:val="single" w:sz="4" w:space="0" w:color="auto"/>
            </w:tcBorders>
            <w:shd w:val="clear" w:color="auto" w:fill="auto"/>
            <w:noWrap/>
            <w:vAlign w:val="center"/>
          </w:tcPr>
          <w:p w:rsidR="00CB0981" w:rsidRPr="00EE3D25" w:rsidRDefault="00CB0981" w:rsidP="00601505">
            <w:r w:rsidRPr="00EE3D25">
              <w:t>11-20 B</w:t>
            </w:r>
            <w:r>
              <w:t>.</w:t>
            </w:r>
            <w:r w:rsidRPr="00EE3D25">
              <w:t>Baş</w:t>
            </w:r>
          </w:p>
        </w:tc>
        <w:tc>
          <w:tcPr>
            <w:tcW w:w="623" w:type="pct"/>
            <w:tcBorders>
              <w:top w:val="single" w:sz="4" w:space="0" w:color="auto"/>
            </w:tcBorders>
            <w:shd w:val="clear" w:color="auto" w:fill="auto"/>
            <w:noWrap/>
            <w:vAlign w:val="center"/>
          </w:tcPr>
          <w:p w:rsidR="00CB0981" w:rsidRPr="00EE3D25" w:rsidRDefault="00CB0981" w:rsidP="00C04293">
            <w:pPr>
              <w:jc w:val="center"/>
            </w:pPr>
            <w:r w:rsidRPr="00EE3D25">
              <w:t>1</w:t>
            </w:r>
            <w:r w:rsidR="00C04293">
              <w:t>0</w:t>
            </w:r>
          </w:p>
        </w:tc>
        <w:tc>
          <w:tcPr>
            <w:tcW w:w="577" w:type="pct"/>
            <w:vMerge/>
            <w:tcBorders>
              <w:top w:val="single" w:sz="4" w:space="0" w:color="auto"/>
            </w:tcBorders>
            <w:shd w:val="clear" w:color="auto" w:fill="auto"/>
            <w:vAlign w:val="center"/>
          </w:tcPr>
          <w:p w:rsidR="00CB0981" w:rsidRPr="00EE3D25" w:rsidRDefault="00CB0981" w:rsidP="00601505">
            <w:pPr>
              <w:jc w:val="center"/>
            </w:pPr>
          </w:p>
        </w:tc>
      </w:tr>
      <w:tr w:rsidR="00CB0981" w:rsidRPr="00EE3D25" w:rsidTr="001D1941">
        <w:trPr>
          <w:trHeight w:val="340"/>
          <w:jc w:val="center"/>
        </w:trPr>
        <w:tc>
          <w:tcPr>
            <w:tcW w:w="360" w:type="pct"/>
            <w:vMerge/>
            <w:shd w:val="clear" w:color="auto" w:fill="auto"/>
            <w:vAlign w:val="center"/>
          </w:tcPr>
          <w:p w:rsidR="00CB0981" w:rsidRPr="00EE3D25" w:rsidRDefault="00CB0981" w:rsidP="00601505">
            <w:pPr>
              <w:jc w:val="center"/>
            </w:pPr>
          </w:p>
        </w:tc>
        <w:tc>
          <w:tcPr>
            <w:tcW w:w="1547" w:type="pct"/>
            <w:vMerge/>
            <w:shd w:val="clear" w:color="auto" w:fill="auto"/>
            <w:vAlign w:val="center"/>
          </w:tcPr>
          <w:p w:rsidR="00CB0981" w:rsidRPr="00EE3D25" w:rsidRDefault="00CB0981" w:rsidP="00601505"/>
        </w:tc>
        <w:tc>
          <w:tcPr>
            <w:tcW w:w="1894" w:type="pct"/>
            <w:gridSpan w:val="2"/>
            <w:shd w:val="clear" w:color="auto" w:fill="auto"/>
            <w:noWrap/>
            <w:vAlign w:val="center"/>
          </w:tcPr>
          <w:p w:rsidR="00CB0981" w:rsidRPr="00EE3D25" w:rsidRDefault="00CB0981" w:rsidP="00601505">
            <w:r w:rsidRPr="00EE3D25">
              <w:t>21-30 B</w:t>
            </w:r>
            <w:r>
              <w:t>.</w:t>
            </w:r>
            <w:r w:rsidRPr="00EE3D25">
              <w:t>Baş</w:t>
            </w:r>
          </w:p>
        </w:tc>
        <w:tc>
          <w:tcPr>
            <w:tcW w:w="623" w:type="pct"/>
            <w:shd w:val="clear" w:color="auto" w:fill="auto"/>
            <w:noWrap/>
            <w:vAlign w:val="center"/>
          </w:tcPr>
          <w:p w:rsidR="00CB0981" w:rsidRPr="00EE3D25" w:rsidRDefault="00C04293" w:rsidP="00601505">
            <w:pPr>
              <w:jc w:val="center"/>
            </w:pPr>
            <w:r>
              <w:t>15</w:t>
            </w:r>
          </w:p>
        </w:tc>
        <w:tc>
          <w:tcPr>
            <w:tcW w:w="577" w:type="pct"/>
            <w:vMerge/>
            <w:shd w:val="clear" w:color="auto" w:fill="auto"/>
            <w:vAlign w:val="center"/>
          </w:tcPr>
          <w:p w:rsidR="00CB0981" w:rsidRPr="00EE3D25" w:rsidRDefault="00CB0981" w:rsidP="00601505"/>
        </w:tc>
      </w:tr>
      <w:tr w:rsidR="00CB0981" w:rsidRPr="00EE3D25" w:rsidTr="001D1941">
        <w:trPr>
          <w:trHeight w:val="340"/>
          <w:jc w:val="center"/>
        </w:trPr>
        <w:tc>
          <w:tcPr>
            <w:tcW w:w="360" w:type="pct"/>
            <w:vMerge/>
            <w:shd w:val="clear" w:color="auto" w:fill="auto"/>
            <w:vAlign w:val="center"/>
          </w:tcPr>
          <w:p w:rsidR="00CB0981" w:rsidRPr="00EE3D25" w:rsidRDefault="00CB0981" w:rsidP="00601505">
            <w:pPr>
              <w:jc w:val="center"/>
            </w:pPr>
          </w:p>
        </w:tc>
        <w:tc>
          <w:tcPr>
            <w:tcW w:w="1547" w:type="pct"/>
            <w:vMerge/>
            <w:shd w:val="clear" w:color="auto" w:fill="auto"/>
            <w:vAlign w:val="center"/>
          </w:tcPr>
          <w:p w:rsidR="00CB0981" w:rsidRPr="00EE3D25" w:rsidRDefault="00CB0981" w:rsidP="00601505"/>
        </w:tc>
        <w:tc>
          <w:tcPr>
            <w:tcW w:w="1894" w:type="pct"/>
            <w:gridSpan w:val="2"/>
            <w:shd w:val="clear" w:color="auto" w:fill="auto"/>
            <w:noWrap/>
            <w:vAlign w:val="center"/>
          </w:tcPr>
          <w:p w:rsidR="00CB0981" w:rsidRPr="00EE3D25" w:rsidRDefault="00CB0981" w:rsidP="00601505">
            <w:r w:rsidRPr="00EE3D25">
              <w:t>31 B</w:t>
            </w:r>
            <w:r>
              <w:t>.</w:t>
            </w:r>
            <w:r w:rsidRPr="00EE3D25">
              <w:t xml:space="preserve">Baş </w:t>
            </w:r>
            <w:r w:rsidR="00221C42">
              <w:t xml:space="preserve">ve </w:t>
            </w:r>
            <w:r w:rsidRPr="00EE3D25">
              <w:t xml:space="preserve">üzeri </w:t>
            </w:r>
          </w:p>
        </w:tc>
        <w:tc>
          <w:tcPr>
            <w:tcW w:w="623" w:type="pct"/>
            <w:shd w:val="clear" w:color="auto" w:fill="auto"/>
            <w:noWrap/>
            <w:vAlign w:val="center"/>
          </w:tcPr>
          <w:p w:rsidR="00CB0981" w:rsidRPr="00EE3D25" w:rsidRDefault="00C04293" w:rsidP="00601505">
            <w:pPr>
              <w:jc w:val="center"/>
            </w:pPr>
            <w:r>
              <w:t>20</w:t>
            </w:r>
          </w:p>
        </w:tc>
        <w:tc>
          <w:tcPr>
            <w:tcW w:w="577" w:type="pct"/>
            <w:vMerge/>
            <w:shd w:val="clear" w:color="auto" w:fill="auto"/>
            <w:vAlign w:val="center"/>
          </w:tcPr>
          <w:p w:rsidR="00CB0981" w:rsidRPr="00EE3D25" w:rsidRDefault="00CB0981" w:rsidP="00601505"/>
        </w:tc>
      </w:tr>
      <w:tr w:rsidR="00CB0981" w:rsidRPr="00EE3D25" w:rsidTr="001D1941">
        <w:trPr>
          <w:trHeight w:val="340"/>
          <w:jc w:val="center"/>
        </w:trPr>
        <w:tc>
          <w:tcPr>
            <w:tcW w:w="360" w:type="pct"/>
            <w:vMerge w:val="restart"/>
            <w:tcBorders>
              <w:top w:val="single" w:sz="4" w:space="0" w:color="auto"/>
            </w:tcBorders>
            <w:shd w:val="clear" w:color="auto" w:fill="auto"/>
            <w:vAlign w:val="center"/>
          </w:tcPr>
          <w:p w:rsidR="00CB0981" w:rsidRPr="00EE3D25" w:rsidRDefault="00CB0981" w:rsidP="00601505">
            <w:pPr>
              <w:jc w:val="center"/>
            </w:pPr>
            <w:r>
              <w:t>5</w:t>
            </w:r>
          </w:p>
        </w:tc>
        <w:tc>
          <w:tcPr>
            <w:tcW w:w="2673" w:type="pct"/>
            <w:gridSpan w:val="2"/>
            <w:vMerge w:val="restart"/>
            <w:tcBorders>
              <w:top w:val="single" w:sz="4" w:space="0" w:color="auto"/>
            </w:tcBorders>
            <w:shd w:val="clear" w:color="auto" w:fill="auto"/>
            <w:vAlign w:val="center"/>
          </w:tcPr>
          <w:p w:rsidR="00CB0981" w:rsidRPr="00EE3D25" w:rsidRDefault="00CB0981" w:rsidP="00C04293">
            <w:r w:rsidRPr="00EE3D25">
              <w:t>Başvuru sahibinin büyükbaş hayvancılık konusunda eğitim alıp almadığı</w:t>
            </w:r>
          </w:p>
        </w:tc>
        <w:tc>
          <w:tcPr>
            <w:tcW w:w="767" w:type="pct"/>
            <w:tcBorders>
              <w:top w:val="single" w:sz="4" w:space="0" w:color="auto"/>
            </w:tcBorders>
            <w:shd w:val="clear" w:color="auto" w:fill="auto"/>
            <w:noWrap/>
            <w:vAlign w:val="center"/>
          </w:tcPr>
          <w:p w:rsidR="00CB0981" w:rsidRPr="00EE3D25" w:rsidRDefault="00CB0981" w:rsidP="00601505">
            <w:r w:rsidRPr="00EE3D25">
              <w:t>Evet</w:t>
            </w:r>
          </w:p>
        </w:tc>
        <w:tc>
          <w:tcPr>
            <w:tcW w:w="623" w:type="pct"/>
            <w:tcBorders>
              <w:top w:val="single" w:sz="4" w:space="0" w:color="auto"/>
            </w:tcBorders>
            <w:shd w:val="clear" w:color="auto" w:fill="auto"/>
            <w:noWrap/>
            <w:vAlign w:val="center"/>
          </w:tcPr>
          <w:p w:rsidR="00CB0981" w:rsidRPr="00EE3D25" w:rsidRDefault="00CB0981" w:rsidP="00601505">
            <w:pPr>
              <w:jc w:val="center"/>
            </w:pPr>
            <w:r>
              <w:t>15</w:t>
            </w:r>
          </w:p>
        </w:tc>
        <w:tc>
          <w:tcPr>
            <w:tcW w:w="577" w:type="pct"/>
            <w:vMerge w:val="restart"/>
            <w:tcBorders>
              <w:top w:val="single" w:sz="4" w:space="0" w:color="auto"/>
            </w:tcBorders>
            <w:shd w:val="clear" w:color="auto" w:fill="auto"/>
            <w:vAlign w:val="center"/>
          </w:tcPr>
          <w:p w:rsidR="00CB0981" w:rsidRPr="00EE3D25" w:rsidRDefault="00CB0981" w:rsidP="00601505">
            <w:pPr>
              <w:jc w:val="center"/>
            </w:pPr>
          </w:p>
        </w:tc>
      </w:tr>
      <w:tr w:rsidR="00CB0981" w:rsidRPr="00EE3D25" w:rsidTr="001D1941">
        <w:trPr>
          <w:trHeight w:val="340"/>
          <w:jc w:val="center"/>
        </w:trPr>
        <w:tc>
          <w:tcPr>
            <w:tcW w:w="360" w:type="pct"/>
            <w:vMerge/>
            <w:tcBorders>
              <w:bottom w:val="single" w:sz="4" w:space="0" w:color="auto"/>
            </w:tcBorders>
            <w:shd w:val="clear" w:color="auto" w:fill="auto"/>
            <w:vAlign w:val="center"/>
          </w:tcPr>
          <w:p w:rsidR="00CB0981" w:rsidRPr="00EE3D25" w:rsidRDefault="00CB0981" w:rsidP="00601505">
            <w:pPr>
              <w:jc w:val="center"/>
            </w:pPr>
          </w:p>
        </w:tc>
        <w:tc>
          <w:tcPr>
            <w:tcW w:w="2673" w:type="pct"/>
            <w:gridSpan w:val="2"/>
            <w:vMerge/>
            <w:tcBorders>
              <w:bottom w:val="single" w:sz="4" w:space="0" w:color="auto"/>
            </w:tcBorders>
            <w:shd w:val="clear" w:color="auto" w:fill="auto"/>
            <w:vAlign w:val="center"/>
          </w:tcPr>
          <w:p w:rsidR="00CB0981" w:rsidRPr="00EE3D25" w:rsidRDefault="00CB0981" w:rsidP="00601505"/>
        </w:tc>
        <w:tc>
          <w:tcPr>
            <w:tcW w:w="767" w:type="pct"/>
            <w:tcBorders>
              <w:bottom w:val="single" w:sz="4" w:space="0" w:color="auto"/>
            </w:tcBorders>
            <w:shd w:val="clear" w:color="auto" w:fill="auto"/>
            <w:noWrap/>
            <w:vAlign w:val="center"/>
          </w:tcPr>
          <w:p w:rsidR="00CB0981" w:rsidRPr="00EE3D25" w:rsidRDefault="00CB0981" w:rsidP="00601505">
            <w:r w:rsidRPr="00EE3D25">
              <w:t>Hayır</w:t>
            </w:r>
          </w:p>
        </w:tc>
        <w:tc>
          <w:tcPr>
            <w:tcW w:w="623" w:type="pct"/>
            <w:tcBorders>
              <w:bottom w:val="single" w:sz="4" w:space="0" w:color="auto"/>
            </w:tcBorders>
            <w:shd w:val="clear" w:color="auto" w:fill="auto"/>
            <w:noWrap/>
            <w:vAlign w:val="center"/>
          </w:tcPr>
          <w:p w:rsidR="00CB0981" w:rsidRPr="00EE3D25" w:rsidRDefault="00CB0981" w:rsidP="00601505">
            <w:pPr>
              <w:jc w:val="center"/>
            </w:pPr>
            <w:r>
              <w:t>10</w:t>
            </w:r>
          </w:p>
        </w:tc>
        <w:tc>
          <w:tcPr>
            <w:tcW w:w="577" w:type="pct"/>
            <w:vMerge/>
            <w:tcBorders>
              <w:bottom w:val="single" w:sz="4" w:space="0" w:color="auto"/>
            </w:tcBorders>
            <w:shd w:val="clear" w:color="auto" w:fill="auto"/>
            <w:vAlign w:val="center"/>
          </w:tcPr>
          <w:p w:rsidR="00CB0981" w:rsidRPr="00EE3D25" w:rsidRDefault="00CB0981" w:rsidP="00601505"/>
        </w:tc>
      </w:tr>
      <w:tr w:rsidR="00CB0981" w:rsidRPr="00EE3D25" w:rsidTr="001D1941">
        <w:trPr>
          <w:trHeight w:val="340"/>
          <w:jc w:val="center"/>
        </w:trPr>
        <w:tc>
          <w:tcPr>
            <w:tcW w:w="360" w:type="pct"/>
            <w:vMerge w:val="restart"/>
            <w:tcBorders>
              <w:top w:val="single" w:sz="4" w:space="0" w:color="auto"/>
            </w:tcBorders>
            <w:shd w:val="clear" w:color="auto" w:fill="auto"/>
            <w:vAlign w:val="center"/>
          </w:tcPr>
          <w:p w:rsidR="00CB0981" w:rsidRPr="00EE3D25" w:rsidRDefault="00CB0981" w:rsidP="00601505">
            <w:pPr>
              <w:jc w:val="center"/>
            </w:pPr>
            <w:r>
              <w:t>6</w:t>
            </w:r>
          </w:p>
        </w:tc>
        <w:tc>
          <w:tcPr>
            <w:tcW w:w="2673" w:type="pct"/>
            <w:gridSpan w:val="2"/>
            <w:vMerge w:val="restart"/>
            <w:tcBorders>
              <w:top w:val="single" w:sz="4" w:space="0" w:color="auto"/>
            </w:tcBorders>
            <w:shd w:val="clear" w:color="auto" w:fill="auto"/>
            <w:vAlign w:val="center"/>
          </w:tcPr>
          <w:p w:rsidR="00CB0981" w:rsidRPr="00EE3D25" w:rsidRDefault="00E42E79" w:rsidP="00601505">
            <w:r>
              <w:t>Bakıma bağımlılık oranı</w:t>
            </w:r>
          </w:p>
        </w:tc>
        <w:tc>
          <w:tcPr>
            <w:tcW w:w="767" w:type="pct"/>
            <w:tcBorders>
              <w:top w:val="single" w:sz="4" w:space="0" w:color="auto"/>
            </w:tcBorders>
            <w:shd w:val="clear" w:color="auto" w:fill="auto"/>
            <w:noWrap/>
            <w:vAlign w:val="center"/>
          </w:tcPr>
          <w:p w:rsidR="00CB0981" w:rsidRPr="00EE3D25" w:rsidRDefault="00CB0981" w:rsidP="00601505">
            <w:r w:rsidRPr="00EE3D25">
              <w:t>&lt;1.5</w:t>
            </w:r>
          </w:p>
        </w:tc>
        <w:tc>
          <w:tcPr>
            <w:tcW w:w="623" w:type="pct"/>
            <w:tcBorders>
              <w:top w:val="single" w:sz="4" w:space="0" w:color="auto"/>
            </w:tcBorders>
            <w:shd w:val="clear" w:color="auto" w:fill="auto"/>
            <w:noWrap/>
            <w:vAlign w:val="center"/>
          </w:tcPr>
          <w:p w:rsidR="00CB0981" w:rsidRPr="00EE3D25" w:rsidRDefault="00CB0981" w:rsidP="00601505">
            <w:pPr>
              <w:jc w:val="center"/>
            </w:pPr>
            <w:r w:rsidRPr="00EE3D25">
              <w:t>6</w:t>
            </w:r>
          </w:p>
        </w:tc>
        <w:tc>
          <w:tcPr>
            <w:tcW w:w="577" w:type="pct"/>
            <w:vMerge w:val="restart"/>
            <w:tcBorders>
              <w:top w:val="single" w:sz="4" w:space="0" w:color="auto"/>
            </w:tcBorders>
            <w:shd w:val="clear" w:color="auto" w:fill="auto"/>
            <w:vAlign w:val="center"/>
          </w:tcPr>
          <w:p w:rsidR="00CB0981" w:rsidRPr="00EE3D25" w:rsidRDefault="00CB0981" w:rsidP="00601505">
            <w:pPr>
              <w:jc w:val="center"/>
            </w:pPr>
          </w:p>
        </w:tc>
      </w:tr>
      <w:tr w:rsidR="00CB0981" w:rsidRPr="00EE3D25" w:rsidTr="001D1941">
        <w:trPr>
          <w:trHeight w:val="340"/>
          <w:jc w:val="center"/>
        </w:trPr>
        <w:tc>
          <w:tcPr>
            <w:tcW w:w="360" w:type="pct"/>
            <w:vMerge/>
            <w:shd w:val="clear" w:color="auto" w:fill="auto"/>
          </w:tcPr>
          <w:p w:rsidR="00CB0981" w:rsidRPr="00EE3D25" w:rsidRDefault="00CB0981" w:rsidP="00601505"/>
        </w:tc>
        <w:tc>
          <w:tcPr>
            <w:tcW w:w="2673" w:type="pct"/>
            <w:gridSpan w:val="2"/>
            <w:vMerge/>
            <w:shd w:val="clear" w:color="auto" w:fill="auto"/>
            <w:vAlign w:val="center"/>
          </w:tcPr>
          <w:p w:rsidR="00CB0981" w:rsidRPr="00EE3D25" w:rsidRDefault="00CB0981" w:rsidP="00601505"/>
        </w:tc>
        <w:tc>
          <w:tcPr>
            <w:tcW w:w="767" w:type="pct"/>
            <w:shd w:val="clear" w:color="auto" w:fill="auto"/>
            <w:noWrap/>
            <w:vAlign w:val="center"/>
          </w:tcPr>
          <w:p w:rsidR="00CB0981" w:rsidRPr="00EE3D25" w:rsidRDefault="00CB0981" w:rsidP="00601505">
            <w:r w:rsidRPr="00EE3D25">
              <w:t>1.5-2</w:t>
            </w:r>
          </w:p>
        </w:tc>
        <w:tc>
          <w:tcPr>
            <w:tcW w:w="623" w:type="pct"/>
            <w:shd w:val="clear" w:color="auto" w:fill="auto"/>
            <w:noWrap/>
            <w:vAlign w:val="center"/>
          </w:tcPr>
          <w:p w:rsidR="00CB0981" w:rsidRPr="00EE3D25" w:rsidRDefault="00CB0981" w:rsidP="00601505">
            <w:pPr>
              <w:jc w:val="center"/>
            </w:pPr>
            <w:r w:rsidRPr="00EE3D25">
              <w:t>8</w:t>
            </w:r>
          </w:p>
        </w:tc>
        <w:tc>
          <w:tcPr>
            <w:tcW w:w="577" w:type="pct"/>
            <w:vMerge/>
            <w:shd w:val="clear" w:color="auto" w:fill="auto"/>
            <w:vAlign w:val="center"/>
          </w:tcPr>
          <w:p w:rsidR="00CB0981" w:rsidRPr="00EE3D25" w:rsidRDefault="00CB0981" w:rsidP="00601505"/>
        </w:tc>
      </w:tr>
      <w:tr w:rsidR="00CB0981" w:rsidRPr="00EE3D25" w:rsidTr="001D1941">
        <w:trPr>
          <w:trHeight w:val="340"/>
          <w:jc w:val="center"/>
        </w:trPr>
        <w:tc>
          <w:tcPr>
            <w:tcW w:w="360" w:type="pct"/>
            <w:vMerge/>
            <w:tcBorders>
              <w:bottom w:val="single" w:sz="4" w:space="0" w:color="auto"/>
            </w:tcBorders>
            <w:shd w:val="clear" w:color="auto" w:fill="auto"/>
          </w:tcPr>
          <w:p w:rsidR="00CB0981" w:rsidRPr="00EE3D25" w:rsidRDefault="00CB0981" w:rsidP="00601505"/>
        </w:tc>
        <w:tc>
          <w:tcPr>
            <w:tcW w:w="2673" w:type="pct"/>
            <w:gridSpan w:val="2"/>
            <w:vMerge/>
            <w:tcBorders>
              <w:bottom w:val="single" w:sz="4" w:space="0" w:color="auto"/>
            </w:tcBorders>
            <w:shd w:val="clear" w:color="auto" w:fill="auto"/>
            <w:vAlign w:val="center"/>
          </w:tcPr>
          <w:p w:rsidR="00CB0981" w:rsidRPr="00EE3D25" w:rsidRDefault="00CB0981" w:rsidP="00601505"/>
        </w:tc>
        <w:tc>
          <w:tcPr>
            <w:tcW w:w="767" w:type="pct"/>
            <w:tcBorders>
              <w:bottom w:val="single" w:sz="4" w:space="0" w:color="auto"/>
            </w:tcBorders>
            <w:shd w:val="clear" w:color="auto" w:fill="auto"/>
            <w:noWrap/>
            <w:vAlign w:val="center"/>
          </w:tcPr>
          <w:p w:rsidR="00CB0981" w:rsidRPr="00EE3D25" w:rsidRDefault="00CB0981" w:rsidP="00601505">
            <w:r w:rsidRPr="00EE3D25">
              <w:t>&gt;2</w:t>
            </w:r>
          </w:p>
        </w:tc>
        <w:tc>
          <w:tcPr>
            <w:tcW w:w="623" w:type="pct"/>
            <w:tcBorders>
              <w:bottom w:val="single" w:sz="4" w:space="0" w:color="auto"/>
            </w:tcBorders>
            <w:shd w:val="clear" w:color="auto" w:fill="auto"/>
            <w:noWrap/>
            <w:vAlign w:val="center"/>
          </w:tcPr>
          <w:p w:rsidR="00CB0981" w:rsidRPr="00EE3D25" w:rsidRDefault="00CB0981" w:rsidP="00601505">
            <w:pPr>
              <w:jc w:val="center"/>
            </w:pPr>
            <w:r w:rsidRPr="00EE3D25">
              <w:t>10</w:t>
            </w:r>
          </w:p>
        </w:tc>
        <w:tc>
          <w:tcPr>
            <w:tcW w:w="577" w:type="pct"/>
            <w:vMerge/>
            <w:tcBorders>
              <w:bottom w:val="single" w:sz="4" w:space="0" w:color="auto"/>
            </w:tcBorders>
            <w:shd w:val="clear" w:color="auto" w:fill="auto"/>
            <w:vAlign w:val="center"/>
          </w:tcPr>
          <w:p w:rsidR="00CB0981" w:rsidRPr="00EE3D25" w:rsidRDefault="00CB0981" w:rsidP="00601505"/>
        </w:tc>
      </w:tr>
      <w:tr w:rsidR="00CB0981" w:rsidRPr="00EE3D25" w:rsidTr="001D1941">
        <w:trPr>
          <w:trHeight w:val="443"/>
          <w:jc w:val="center"/>
        </w:trPr>
        <w:tc>
          <w:tcPr>
            <w:tcW w:w="360" w:type="pct"/>
            <w:tcBorders>
              <w:top w:val="single" w:sz="4" w:space="0" w:color="auto"/>
            </w:tcBorders>
            <w:shd w:val="clear" w:color="auto" w:fill="auto"/>
            <w:vAlign w:val="center"/>
          </w:tcPr>
          <w:p w:rsidR="00CB0981" w:rsidRPr="00EE3D25" w:rsidRDefault="00CB0981" w:rsidP="00601505">
            <w:pPr>
              <w:rPr>
                <w:b/>
                <w:bCs/>
              </w:rPr>
            </w:pPr>
          </w:p>
        </w:tc>
        <w:tc>
          <w:tcPr>
            <w:tcW w:w="2673" w:type="pct"/>
            <w:gridSpan w:val="2"/>
            <w:tcBorders>
              <w:top w:val="single" w:sz="4" w:space="0" w:color="auto"/>
            </w:tcBorders>
            <w:shd w:val="clear" w:color="auto" w:fill="auto"/>
            <w:noWrap/>
            <w:vAlign w:val="center"/>
          </w:tcPr>
          <w:p w:rsidR="00CB0981" w:rsidRPr="00EE3D25" w:rsidRDefault="00CB0981" w:rsidP="00601505">
            <w:pPr>
              <w:rPr>
                <w:b/>
                <w:bCs/>
              </w:rPr>
            </w:pPr>
            <w:r w:rsidRPr="00EE3D25">
              <w:rPr>
                <w:b/>
                <w:bCs/>
              </w:rPr>
              <w:t>TOPLAM**</w:t>
            </w:r>
            <w:r>
              <w:rPr>
                <w:b/>
                <w:bCs/>
              </w:rPr>
              <w:t>*</w:t>
            </w:r>
          </w:p>
        </w:tc>
        <w:tc>
          <w:tcPr>
            <w:tcW w:w="767" w:type="pct"/>
            <w:tcBorders>
              <w:top w:val="single" w:sz="4" w:space="0" w:color="auto"/>
            </w:tcBorders>
            <w:shd w:val="clear" w:color="auto" w:fill="auto"/>
            <w:noWrap/>
            <w:vAlign w:val="center"/>
          </w:tcPr>
          <w:p w:rsidR="00CB0981" w:rsidRPr="00EE3D25" w:rsidRDefault="00CB0981" w:rsidP="00601505">
            <w:pPr>
              <w:rPr>
                <w:b/>
                <w:bCs/>
              </w:rPr>
            </w:pPr>
            <w:r w:rsidRPr="00EE3D25">
              <w:rPr>
                <w:b/>
                <w:bCs/>
              </w:rPr>
              <w:t> </w:t>
            </w:r>
          </w:p>
        </w:tc>
        <w:tc>
          <w:tcPr>
            <w:tcW w:w="623" w:type="pct"/>
            <w:tcBorders>
              <w:top w:val="single" w:sz="4" w:space="0" w:color="auto"/>
            </w:tcBorders>
            <w:shd w:val="clear" w:color="auto" w:fill="auto"/>
            <w:noWrap/>
            <w:vAlign w:val="center"/>
          </w:tcPr>
          <w:p w:rsidR="00CB0981" w:rsidRPr="00EE3D25" w:rsidRDefault="00CB0981" w:rsidP="00601505">
            <w:pPr>
              <w:jc w:val="center"/>
              <w:rPr>
                <w:b/>
                <w:bCs/>
              </w:rPr>
            </w:pPr>
            <w:r>
              <w:rPr>
                <w:b/>
                <w:bCs/>
              </w:rPr>
              <w:t>100</w:t>
            </w:r>
          </w:p>
        </w:tc>
        <w:tc>
          <w:tcPr>
            <w:tcW w:w="577" w:type="pct"/>
            <w:tcBorders>
              <w:top w:val="single" w:sz="4" w:space="0" w:color="auto"/>
            </w:tcBorders>
            <w:shd w:val="clear" w:color="auto" w:fill="auto"/>
            <w:vAlign w:val="center"/>
          </w:tcPr>
          <w:p w:rsidR="00CB0981" w:rsidRPr="00EE3D25" w:rsidRDefault="00CB0981" w:rsidP="00601505">
            <w:pPr>
              <w:jc w:val="center"/>
              <w:rPr>
                <w:b/>
                <w:bCs/>
              </w:rPr>
            </w:pPr>
          </w:p>
        </w:tc>
      </w:tr>
    </w:tbl>
    <w:p w:rsidR="00294941" w:rsidRPr="00491648" w:rsidRDefault="00294941" w:rsidP="00B2724C">
      <w:pPr>
        <w:tabs>
          <w:tab w:val="left" w:pos="709"/>
        </w:tabs>
        <w:spacing w:after="60"/>
        <w:ind w:hanging="284"/>
        <w:jc w:val="both"/>
        <w:rPr>
          <w:sz w:val="20"/>
          <w:szCs w:val="20"/>
        </w:rPr>
      </w:pPr>
      <w:r w:rsidRPr="00491648">
        <w:rPr>
          <w:sz w:val="20"/>
          <w:szCs w:val="20"/>
        </w:rPr>
        <w:t>1)Bakıma bağımlılık oranı aynı hane içerisinde yaşayan 16 yaş altı,  65 yaş üstü ve en az %80 engelli bireylerin, çalışma yaş grubunda olan kişi sayısına oranıdır.</w:t>
      </w:r>
    </w:p>
    <w:p w:rsidR="00294941" w:rsidRDefault="00294941" w:rsidP="00CB0981">
      <w:pPr>
        <w:tabs>
          <w:tab w:val="left" w:pos="709"/>
        </w:tabs>
        <w:spacing w:after="60"/>
        <w:ind w:hanging="284"/>
        <w:jc w:val="both"/>
        <w:rPr>
          <w:sz w:val="20"/>
          <w:szCs w:val="20"/>
        </w:rPr>
      </w:pPr>
      <w:r w:rsidRPr="00491648">
        <w:rPr>
          <w:sz w:val="20"/>
          <w:szCs w:val="20"/>
        </w:rPr>
        <w:t xml:space="preserve">2)Puan eşitliği durumunda başvuru sahibinin </w:t>
      </w:r>
      <w:r w:rsidR="00256E4C">
        <w:rPr>
          <w:sz w:val="20"/>
          <w:szCs w:val="20"/>
        </w:rPr>
        <w:t xml:space="preserve">genç olmasına ve maliyet uygunluğunun düşüklüğüne </w:t>
      </w:r>
      <w:r w:rsidRPr="00491648">
        <w:rPr>
          <w:sz w:val="20"/>
          <w:szCs w:val="20"/>
        </w:rPr>
        <w:t xml:space="preserve">göre </w:t>
      </w:r>
      <w:r w:rsidR="00256E4C">
        <w:rPr>
          <w:sz w:val="20"/>
          <w:szCs w:val="20"/>
        </w:rPr>
        <w:t>öncelik verilecektir</w:t>
      </w:r>
      <w:r w:rsidRPr="00491648">
        <w:rPr>
          <w:sz w:val="20"/>
          <w:szCs w:val="20"/>
        </w:rPr>
        <w:t>.</w:t>
      </w:r>
    </w:p>
    <w:tbl>
      <w:tblPr>
        <w:tblW w:w="5232"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3261"/>
        <w:gridCol w:w="3585"/>
        <w:gridCol w:w="3042"/>
      </w:tblGrid>
      <w:tr w:rsidR="00294941" w:rsidRPr="00294941" w:rsidTr="00294941">
        <w:trPr>
          <w:trHeight w:val="311"/>
          <w:jc w:val="center"/>
        </w:trPr>
        <w:tc>
          <w:tcPr>
            <w:tcW w:w="5000" w:type="pct"/>
            <w:gridSpan w:val="3"/>
            <w:shd w:val="clear" w:color="auto" w:fill="D9D9D9" w:themeFill="background1" w:themeFillShade="D9"/>
            <w:vAlign w:val="center"/>
          </w:tcPr>
          <w:p w:rsidR="00294941" w:rsidRPr="00294941" w:rsidRDefault="00294941" w:rsidP="004F4164">
            <w:pPr>
              <w:jc w:val="center"/>
              <w:rPr>
                <w:bCs/>
                <w:sz w:val="24"/>
                <w:szCs w:val="24"/>
              </w:rPr>
            </w:pPr>
            <w:r w:rsidRPr="00294941">
              <w:rPr>
                <w:b/>
                <w:sz w:val="24"/>
                <w:szCs w:val="24"/>
              </w:rPr>
              <w:t>İPDK Üyeleri</w:t>
            </w:r>
          </w:p>
        </w:tc>
      </w:tr>
      <w:tr w:rsidR="00294941" w:rsidRPr="00294941" w:rsidTr="00CB0981">
        <w:trPr>
          <w:trHeight w:val="1627"/>
          <w:jc w:val="center"/>
        </w:trPr>
        <w:tc>
          <w:tcPr>
            <w:tcW w:w="1649" w:type="pct"/>
            <w:shd w:val="clear" w:color="auto" w:fill="auto"/>
          </w:tcPr>
          <w:p w:rsidR="00294941" w:rsidRPr="00294941" w:rsidRDefault="00294941" w:rsidP="00294941">
            <w:pPr>
              <w:jc w:val="center"/>
              <w:rPr>
                <w:i/>
                <w:sz w:val="24"/>
                <w:szCs w:val="24"/>
              </w:rPr>
            </w:pPr>
            <w:r w:rsidRPr="00294941">
              <w:rPr>
                <w:i/>
                <w:sz w:val="24"/>
                <w:szCs w:val="24"/>
              </w:rPr>
              <w:t>….. / ….. / ……….</w:t>
            </w:r>
          </w:p>
          <w:p w:rsidR="00294941" w:rsidRPr="00294941" w:rsidRDefault="00294941" w:rsidP="00294941">
            <w:pPr>
              <w:jc w:val="center"/>
              <w:rPr>
                <w:b/>
                <w:i/>
                <w:sz w:val="24"/>
                <w:szCs w:val="24"/>
              </w:rPr>
            </w:pPr>
            <w:r w:rsidRPr="00294941">
              <w:rPr>
                <w:i/>
                <w:sz w:val="24"/>
                <w:szCs w:val="24"/>
              </w:rPr>
              <w:t>Adı Soyadı/İmzası</w:t>
            </w:r>
          </w:p>
        </w:tc>
        <w:tc>
          <w:tcPr>
            <w:tcW w:w="1813" w:type="pct"/>
            <w:shd w:val="clear" w:color="auto" w:fill="auto"/>
          </w:tcPr>
          <w:p w:rsidR="00294941" w:rsidRPr="00294941" w:rsidRDefault="00294941" w:rsidP="00294941">
            <w:pPr>
              <w:jc w:val="center"/>
              <w:rPr>
                <w:i/>
                <w:sz w:val="24"/>
                <w:szCs w:val="24"/>
              </w:rPr>
            </w:pPr>
            <w:r w:rsidRPr="00294941">
              <w:rPr>
                <w:i/>
                <w:sz w:val="24"/>
                <w:szCs w:val="24"/>
              </w:rPr>
              <w:t>….. / ….. / ……….</w:t>
            </w:r>
          </w:p>
          <w:p w:rsidR="00294941" w:rsidRPr="00294941" w:rsidRDefault="00294941" w:rsidP="00294941">
            <w:pPr>
              <w:jc w:val="center"/>
              <w:rPr>
                <w:b/>
                <w:i/>
                <w:sz w:val="24"/>
                <w:szCs w:val="24"/>
              </w:rPr>
            </w:pPr>
            <w:r w:rsidRPr="00294941">
              <w:rPr>
                <w:i/>
                <w:sz w:val="24"/>
                <w:szCs w:val="24"/>
              </w:rPr>
              <w:t>Adı Soyadı/İmzası</w:t>
            </w:r>
          </w:p>
        </w:tc>
        <w:tc>
          <w:tcPr>
            <w:tcW w:w="1538" w:type="pct"/>
            <w:shd w:val="clear" w:color="auto" w:fill="auto"/>
          </w:tcPr>
          <w:p w:rsidR="00294941" w:rsidRPr="00294941" w:rsidRDefault="00294941" w:rsidP="00294941">
            <w:pPr>
              <w:jc w:val="center"/>
              <w:rPr>
                <w:i/>
                <w:sz w:val="24"/>
                <w:szCs w:val="24"/>
              </w:rPr>
            </w:pPr>
            <w:r w:rsidRPr="00294941">
              <w:rPr>
                <w:i/>
                <w:sz w:val="24"/>
                <w:szCs w:val="24"/>
              </w:rPr>
              <w:t>….. / ….. / ……….</w:t>
            </w:r>
          </w:p>
          <w:p w:rsidR="00294941" w:rsidRPr="00294941" w:rsidRDefault="00294941" w:rsidP="00294941">
            <w:pPr>
              <w:jc w:val="center"/>
              <w:rPr>
                <w:b/>
                <w:i/>
                <w:sz w:val="24"/>
                <w:szCs w:val="24"/>
              </w:rPr>
            </w:pPr>
            <w:r w:rsidRPr="00294941">
              <w:rPr>
                <w:i/>
                <w:sz w:val="24"/>
                <w:szCs w:val="24"/>
              </w:rPr>
              <w:t>Adı Soyadı/İmzası</w:t>
            </w:r>
          </w:p>
        </w:tc>
      </w:tr>
      <w:tr w:rsidR="00294941" w:rsidRPr="00294941" w:rsidTr="00CB0981">
        <w:trPr>
          <w:trHeight w:val="1494"/>
          <w:jc w:val="center"/>
        </w:trPr>
        <w:tc>
          <w:tcPr>
            <w:tcW w:w="1649" w:type="pct"/>
            <w:shd w:val="clear" w:color="auto" w:fill="auto"/>
          </w:tcPr>
          <w:p w:rsidR="00294941" w:rsidRPr="00294941" w:rsidRDefault="00294941" w:rsidP="00294941">
            <w:pPr>
              <w:jc w:val="center"/>
              <w:rPr>
                <w:i/>
                <w:sz w:val="24"/>
                <w:szCs w:val="24"/>
              </w:rPr>
            </w:pPr>
            <w:r w:rsidRPr="00294941">
              <w:rPr>
                <w:i/>
                <w:sz w:val="24"/>
                <w:szCs w:val="24"/>
              </w:rPr>
              <w:t>….. / ….. / ……….</w:t>
            </w:r>
          </w:p>
          <w:p w:rsidR="00294941" w:rsidRPr="00294941" w:rsidRDefault="00294941" w:rsidP="00294941">
            <w:pPr>
              <w:jc w:val="center"/>
              <w:rPr>
                <w:b/>
                <w:i/>
                <w:sz w:val="24"/>
                <w:szCs w:val="24"/>
              </w:rPr>
            </w:pPr>
            <w:r w:rsidRPr="00294941">
              <w:rPr>
                <w:i/>
                <w:sz w:val="24"/>
                <w:szCs w:val="24"/>
              </w:rPr>
              <w:t>Adı Soyadı/İmzası</w:t>
            </w:r>
          </w:p>
        </w:tc>
        <w:tc>
          <w:tcPr>
            <w:tcW w:w="1813" w:type="pct"/>
            <w:shd w:val="clear" w:color="auto" w:fill="auto"/>
          </w:tcPr>
          <w:p w:rsidR="00294941" w:rsidRPr="00294941" w:rsidRDefault="00294941" w:rsidP="00294941">
            <w:pPr>
              <w:jc w:val="center"/>
              <w:rPr>
                <w:i/>
                <w:sz w:val="24"/>
                <w:szCs w:val="24"/>
              </w:rPr>
            </w:pPr>
            <w:r w:rsidRPr="00294941">
              <w:rPr>
                <w:i/>
                <w:sz w:val="24"/>
                <w:szCs w:val="24"/>
              </w:rPr>
              <w:t>….. / ….. / ……….</w:t>
            </w:r>
          </w:p>
          <w:p w:rsidR="00294941" w:rsidRPr="00294941" w:rsidRDefault="00294941" w:rsidP="00294941">
            <w:pPr>
              <w:jc w:val="center"/>
              <w:rPr>
                <w:b/>
                <w:i/>
                <w:sz w:val="24"/>
                <w:szCs w:val="24"/>
              </w:rPr>
            </w:pPr>
            <w:r w:rsidRPr="00294941">
              <w:rPr>
                <w:i/>
                <w:sz w:val="24"/>
                <w:szCs w:val="24"/>
              </w:rPr>
              <w:t>Adı Soyadı/İmzası</w:t>
            </w:r>
          </w:p>
        </w:tc>
        <w:tc>
          <w:tcPr>
            <w:tcW w:w="1538" w:type="pct"/>
            <w:shd w:val="clear" w:color="auto" w:fill="auto"/>
          </w:tcPr>
          <w:p w:rsidR="00294941" w:rsidRPr="00294941" w:rsidRDefault="00294941" w:rsidP="00294941">
            <w:pPr>
              <w:jc w:val="center"/>
              <w:rPr>
                <w:i/>
                <w:sz w:val="24"/>
                <w:szCs w:val="24"/>
              </w:rPr>
            </w:pPr>
            <w:r w:rsidRPr="00294941">
              <w:rPr>
                <w:i/>
                <w:sz w:val="24"/>
                <w:szCs w:val="24"/>
              </w:rPr>
              <w:t>….. / ….. / ……….</w:t>
            </w:r>
          </w:p>
          <w:p w:rsidR="00294941" w:rsidRPr="00294941" w:rsidRDefault="00294941" w:rsidP="00294941">
            <w:pPr>
              <w:jc w:val="center"/>
              <w:rPr>
                <w:b/>
                <w:i/>
                <w:sz w:val="24"/>
                <w:szCs w:val="24"/>
              </w:rPr>
            </w:pPr>
            <w:r w:rsidRPr="00294941">
              <w:rPr>
                <w:i/>
                <w:sz w:val="24"/>
                <w:szCs w:val="24"/>
              </w:rPr>
              <w:t>Adı Soyadı/İmzası</w:t>
            </w:r>
          </w:p>
        </w:tc>
      </w:tr>
    </w:tbl>
    <w:p w:rsidR="00294941" w:rsidRPr="00294941" w:rsidRDefault="00294941" w:rsidP="00CB0981">
      <w:pPr>
        <w:tabs>
          <w:tab w:val="left" w:pos="709"/>
        </w:tabs>
        <w:spacing w:line="276" w:lineRule="auto"/>
        <w:ind w:hanging="284"/>
        <w:jc w:val="both"/>
        <w:rPr>
          <w:sz w:val="20"/>
          <w:szCs w:val="20"/>
        </w:rPr>
      </w:pPr>
    </w:p>
    <w:sectPr w:rsidR="00294941" w:rsidRPr="00294941">
      <w:footerReference w:type="default" r:id="rId11"/>
      <w:pgSz w:w="11910" w:h="16840"/>
      <w:pgMar w:top="1740" w:right="1300" w:bottom="1240" w:left="1300" w:header="283" w:footer="10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D7F" w:rsidRDefault="00AD4BFA">
      <w:r>
        <w:separator/>
      </w:r>
    </w:p>
  </w:endnote>
  <w:endnote w:type="continuationSeparator" w:id="0">
    <w:p w:rsidR="001B2D7F" w:rsidRDefault="00AD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EOGOCK+CityTrkMedium+2">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23102"/>
      <w:docPartObj>
        <w:docPartGallery w:val="Page Numbers (Bottom of Page)"/>
        <w:docPartUnique/>
      </w:docPartObj>
    </w:sdtPr>
    <w:sdtEndPr/>
    <w:sdtContent>
      <w:p w:rsidR="000A6D54" w:rsidRDefault="000A6D54">
        <w:pPr>
          <w:pStyle w:val="AltBilgi"/>
          <w:jc w:val="center"/>
        </w:pPr>
        <w:r>
          <w:fldChar w:fldCharType="begin"/>
        </w:r>
        <w:r>
          <w:instrText>PAGE   \* MERGEFORMAT</w:instrText>
        </w:r>
        <w:r>
          <w:fldChar w:fldCharType="separate"/>
        </w:r>
        <w:r w:rsidR="00454109" w:rsidRPr="00454109">
          <w:rPr>
            <w:noProof/>
            <w:lang w:val="tr-TR"/>
          </w:rPr>
          <w:t>1</w:t>
        </w:r>
        <w:r>
          <w:fldChar w:fldCharType="end"/>
        </w:r>
      </w:p>
    </w:sdtContent>
  </w:sdt>
  <w:p w:rsidR="000A6D54" w:rsidRDefault="000A6D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222589"/>
      <w:docPartObj>
        <w:docPartGallery w:val="Page Numbers (Bottom of Page)"/>
        <w:docPartUnique/>
      </w:docPartObj>
    </w:sdtPr>
    <w:sdtEndPr/>
    <w:sdtContent>
      <w:p w:rsidR="00F2497B" w:rsidRDefault="00F2497B">
        <w:pPr>
          <w:pStyle w:val="AltBilgi"/>
          <w:jc w:val="center"/>
        </w:pPr>
        <w:r>
          <w:fldChar w:fldCharType="begin"/>
        </w:r>
        <w:r>
          <w:instrText>PAGE   \* MERGEFORMAT</w:instrText>
        </w:r>
        <w:r>
          <w:fldChar w:fldCharType="separate"/>
        </w:r>
        <w:r w:rsidR="00454109" w:rsidRPr="00454109">
          <w:rPr>
            <w:noProof/>
            <w:lang w:val="tr-TR"/>
          </w:rPr>
          <w:t>10</w:t>
        </w:r>
        <w:r>
          <w:fldChar w:fldCharType="end"/>
        </w:r>
      </w:p>
    </w:sdtContent>
  </w:sdt>
  <w:p w:rsidR="00CB0981" w:rsidRDefault="00CB0981">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D7F" w:rsidRDefault="00AD4BFA">
      <w:r>
        <w:separator/>
      </w:r>
    </w:p>
  </w:footnote>
  <w:footnote w:type="continuationSeparator" w:id="0">
    <w:p w:rsidR="001B2D7F" w:rsidRDefault="00AD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53" w:rsidRDefault="001D1941">
    <w:pPr>
      <w:pStyle w:val="GvdeMetni"/>
      <w:spacing w:line="14" w:lineRule="auto"/>
      <w:rPr>
        <w:sz w:val="20"/>
      </w:rPr>
    </w:pPr>
    <w:r>
      <w:rPr>
        <w:noProof/>
        <w:lang w:val="tr-TR" w:eastAsia="tr-TR"/>
      </w:rPr>
      <w:drawing>
        <wp:anchor distT="0" distB="0" distL="0" distR="0" simplePos="0" relativeHeight="251657728" behindDoc="1" locked="0" layoutInCell="1" allowOverlap="1">
          <wp:simplePos x="0" y="0"/>
          <wp:positionH relativeFrom="page">
            <wp:posOffset>895351</wp:posOffset>
          </wp:positionH>
          <wp:positionV relativeFrom="page">
            <wp:posOffset>333375</wp:posOffset>
          </wp:positionV>
          <wp:extent cx="723900" cy="6953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23900" cy="695325"/>
                  </a:xfrm>
                  <a:prstGeom prst="rect">
                    <a:avLst/>
                  </a:prstGeom>
                </pic:spPr>
              </pic:pic>
            </a:graphicData>
          </a:graphic>
          <wp14:sizeRelH relativeFrom="margin">
            <wp14:pctWidth>0</wp14:pctWidth>
          </wp14:sizeRelH>
          <wp14:sizeRelV relativeFrom="margin">
            <wp14:pctHeight>0</wp14:pctHeight>
          </wp14:sizeRelV>
        </wp:anchor>
      </w:drawing>
    </w:r>
    <w:r w:rsidR="00AD4BFA">
      <w:rPr>
        <w:noProof/>
        <w:lang w:val="tr-TR" w:eastAsia="tr-TR"/>
      </w:rPr>
      <w:drawing>
        <wp:anchor distT="0" distB="0" distL="0" distR="0" simplePos="0" relativeHeight="251656704" behindDoc="1" locked="0" layoutInCell="1" allowOverlap="1">
          <wp:simplePos x="0" y="0"/>
          <wp:positionH relativeFrom="page">
            <wp:posOffset>5376545</wp:posOffset>
          </wp:positionH>
          <wp:positionV relativeFrom="page">
            <wp:posOffset>179831</wp:posOffset>
          </wp:positionV>
          <wp:extent cx="904849" cy="9352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04849" cy="935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7DE2"/>
    <w:multiLevelType w:val="hybridMultilevel"/>
    <w:tmpl w:val="49A009F2"/>
    <w:lvl w:ilvl="0" w:tplc="F670DD1E">
      <w:start w:val="1"/>
      <w:numFmt w:val="decimal"/>
      <w:lvlText w:val="%1."/>
      <w:lvlJc w:val="left"/>
      <w:pPr>
        <w:ind w:left="836" w:hanging="360"/>
      </w:pPr>
      <w:rPr>
        <w:rFonts w:ascii="Times New Roman" w:eastAsia="Times New Roman" w:hAnsi="Times New Roman" w:cs="Times New Roman" w:hint="default"/>
        <w:spacing w:val="-25"/>
        <w:w w:val="99"/>
        <w:sz w:val="24"/>
        <w:szCs w:val="24"/>
      </w:rPr>
    </w:lvl>
    <w:lvl w:ilvl="1" w:tplc="55786E7A">
      <w:numFmt w:val="bullet"/>
      <w:lvlText w:val="•"/>
      <w:lvlJc w:val="left"/>
      <w:pPr>
        <w:ind w:left="1686" w:hanging="360"/>
      </w:pPr>
      <w:rPr>
        <w:rFonts w:hint="default"/>
      </w:rPr>
    </w:lvl>
    <w:lvl w:ilvl="2" w:tplc="9EFCCBFE">
      <w:numFmt w:val="bullet"/>
      <w:lvlText w:val="•"/>
      <w:lvlJc w:val="left"/>
      <w:pPr>
        <w:ind w:left="2533" w:hanging="360"/>
      </w:pPr>
      <w:rPr>
        <w:rFonts w:hint="default"/>
      </w:rPr>
    </w:lvl>
    <w:lvl w:ilvl="3" w:tplc="6B423026">
      <w:numFmt w:val="bullet"/>
      <w:lvlText w:val="•"/>
      <w:lvlJc w:val="left"/>
      <w:pPr>
        <w:ind w:left="3379" w:hanging="360"/>
      </w:pPr>
      <w:rPr>
        <w:rFonts w:hint="default"/>
      </w:rPr>
    </w:lvl>
    <w:lvl w:ilvl="4" w:tplc="94D2BB62">
      <w:numFmt w:val="bullet"/>
      <w:lvlText w:val="•"/>
      <w:lvlJc w:val="left"/>
      <w:pPr>
        <w:ind w:left="4226" w:hanging="360"/>
      </w:pPr>
      <w:rPr>
        <w:rFonts w:hint="default"/>
      </w:rPr>
    </w:lvl>
    <w:lvl w:ilvl="5" w:tplc="356496FC">
      <w:numFmt w:val="bullet"/>
      <w:lvlText w:val="•"/>
      <w:lvlJc w:val="left"/>
      <w:pPr>
        <w:ind w:left="5073" w:hanging="360"/>
      </w:pPr>
      <w:rPr>
        <w:rFonts w:hint="default"/>
      </w:rPr>
    </w:lvl>
    <w:lvl w:ilvl="6" w:tplc="EC3EC1BE">
      <w:numFmt w:val="bullet"/>
      <w:lvlText w:val="•"/>
      <w:lvlJc w:val="left"/>
      <w:pPr>
        <w:ind w:left="5919" w:hanging="360"/>
      </w:pPr>
      <w:rPr>
        <w:rFonts w:hint="default"/>
      </w:rPr>
    </w:lvl>
    <w:lvl w:ilvl="7" w:tplc="2B303F58">
      <w:numFmt w:val="bullet"/>
      <w:lvlText w:val="•"/>
      <w:lvlJc w:val="left"/>
      <w:pPr>
        <w:ind w:left="6766" w:hanging="360"/>
      </w:pPr>
      <w:rPr>
        <w:rFonts w:hint="default"/>
      </w:rPr>
    </w:lvl>
    <w:lvl w:ilvl="8" w:tplc="69985F40">
      <w:numFmt w:val="bullet"/>
      <w:lvlText w:val="•"/>
      <w:lvlJc w:val="left"/>
      <w:pPr>
        <w:ind w:left="7613" w:hanging="360"/>
      </w:pPr>
      <w:rPr>
        <w:rFonts w:hint="default"/>
      </w:rPr>
    </w:lvl>
  </w:abstractNum>
  <w:abstractNum w:abstractNumId="1" w15:restartNumberingAfterBreak="0">
    <w:nsid w:val="23327D3E"/>
    <w:multiLevelType w:val="hybridMultilevel"/>
    <w:tmpl w:val="F28A4D9C"/>
    <w:lvl w:ilvl="0" w:tplc="51209F86">
      <w:start w:val="1"/>
      <w:numFmt w:val="decimal"/>
      <w:lvlText w:val="%1."/>
      <w:lvlJc w:val="left"/>
      <w:pPr>
        <w:ind w:left="824" w:hanging="360"/>
      </w:pPr>
      <w:rPr>
        <w:rFonts w:ascii="Times New Roman" w:eastAsia="Times New Roman" w:hAnsi="Times New Roman" w:cs="Times New Roman" w:hint="default"/>
        <w:spacing w:val="-12"/>
        <w:w w:val="99"/>
        <w:sz w:val="24"/>
        <w:szCs w:val="24"/>
      </w:rPr>
    </w:lvl>
    <w:lvl w:ilvl="1" w:tplc="739ED140">
      <w:numFmt w:val="bullet"/>
      <w:lvlText w:val="•"/>
      <w:lvlJc w:val="left"/>
      <w:pPr>
        <w:ind w:left="1668" w:hanging="360"/>
      </w:pPr>
      <w:rPr>
        <w:rFonts w:hint="default"/>
      </w:rPr>
    </w:lvl>
    <w:lvl w:ilvl="2" w:tplc="41EA3A88">
      <w:numFmt w:val="bullet"/>
      <w:lvlText w:val="•"/>
      <w:lvlJc w:val="left"/>
      <w:pPr>
        <w:ind w:left="2517" w:hanging="360"/>
      </w:pPr>
      <w:rPr>
        <w:rFonts w:hint="default"/>
      </w:rPr>
    </w:lvl>
    <w:lvl w:ilvl="3" w:tplc="C248E176">
      <w:numFmt w:val="bullet"/>
      <w:lvlText w:val="•"/>
      <w:lvlJc w:val="left"/>
      <w:pPr>
        <w:ind w:left="3365" w:hanging="360"/>
      </w:pPr>
      <w:rPr>
        <w:rFonts w:hint="default"/>
      </w:rPr>
    </w:lvl>
    <w:lvl w:ilvl="4" w:tplc="F15E46D8">
      <w:numFmt w:val="bullet"/>
      <w:lvlText w:val="•"/>
      <w:lvlJc w:val="left"/>
      <w:pPr>
        <w:ind w:left="4214" w:hanging="360"/>
      </w:pPr>
      <w:rPr>
        <w:rFonts w:hint="default"/>
      </w:rPr>
    </w:lvl>
    <w:lvl w:ilvl="5" w:tplc="27987668">
      <w:numFmt w:val="bullet"/>
      <w:lvlText w:val="•"/>
      <w:lvlJc w:val="left"/>
      <w:pPr>
        <w:ind w:left="5063" w:hanging="360"/>
      </w:pPr>
      <w:rPr>
        <w:rFonts w:hint="default"/>
      </w:rPr>
    </w:lvl>
    <w:lvl w:ilvl="6" w:tplc="128E32A6">
      <w:numFmt w:val="bullet"/>
      <w:lvlText w:val="•"/>
      <w:lvlJc w:val="left"/>
      <w:pPr>
        <w:ind w:left="5911" w:hanging="360"/>
      </w:pPr>
      <w:rPr>
        <w:rFonts w:hint="default"/>
      </w:rPr>
    </w:lvl>
    <w:lvl w:ilvl="7" w:tplc="679E9048">
      <w:numFmt w:val="bullet"/>
      <w:lvlText w:val="•"/>
      <w:lvlJc w:val="left"/>
      <w:pPr>
        <w:ind w:left="6760" w:hanging="360"/>
      </w:pPr>
      <w:rPr>
        <w:rFonts w:hint="default"/>
      </w:rPr>
    </w:lvl>
    <w:lvl w:ilvl="8" w:tplc="926CD858">
      <w:numFmt w:val="bullet"/>
      <w:lvlText w:val="•"/>
      <w:lvlJc w:val="left"/>
      <w:pPr>
        <w:ind w:left="7609" w:hanging="360"/>
      </w:pPr>
      <w:rPr>
        <w:rFonts w:hint="default"/>
      </w:rPr>
    </w:lvl>
  </w:abstractNum>
  <w:abstractNum w:abstractNumId="2" w15:restartNumberingAfterBreak="0">
    <w:nsid w:val="36A77638"/>
    <w:multiLevelType w:val="hybridMultilevel"/>
    <w:tmpl w:val="1130DDFE"/>
    <w:lvl w:ilvl="0" w:tplc="1024B0DA">
      <w:start w:val="1"/>
      <w:numFmt w:val="decimal"/>
      <w:lvlText w:val="%1."/>
      <w:lvlJc w:val="left"/>
      <w:pPr>
        <w:ind w:left="824" w:hanging="360"/>
      </w:pPr>
      <w:rPr>
        <w:rFonts w:ascii="Times New Roman" w:eastAsia="Times New Roman" w:hAnsi="Times New Roman" w:cs="Times New Roman" w:hint="default"/>
        <w:spacing w:val="-6"/>
        <w:w w:val="99"/>
        <w:sz w:val="24"/>
        <w:szCs w:val="24"/>
      </w:rPr>
    </w:lvl>
    <w:lvl w:ilvl="1" w:tplc="0FEC1C26">
      <w:numFmt w:val="bullet"/>
      <w:lvlText w:val="•"/>
      <w:lvlJc w:val="left"/>
      <w:pPr>
        <w:ind w:left="1668" w:hanging="360"/>
      </w:pPr>
      <w:rPr>
        <w:rFonts w:hint="default"/>
      </w:rPr>
    </w:lvl>
    <w:lvl w:ilvl="2" w:tplc="48101E00">
      <w:numFmt w:val="bullet"/>
      <w:lvlText w:val="•"/>
      <w:lvlJc w:val="left"/>
      <w:pPr>
        <w:ind w:left="2517" w:hanging="360"/>
      </w:pPr>
      <w:rPr>
        <w:rFonts w:hint="default"/>
      </w:rPr>
    </w:lvl>
    <w:lvl w:ilvl="3" w:tplc="5312568C">
      <w:numFmt w:val="bullet"/>
      <w:lvlText w:val="•"/>
      <w:lvlJc w:val="left"/>
      <w:pPr>
        <w:ind w:left="3365" w:hanging="360"/>
      </w:pPr>
      <w:rPr>
        <w:rFonts w:hint="default"/>
      </w:rPr>
    </w:lvl>
    <w:lvl w:ilvl="4" w:tplc="985C9B1A">
      <w:numFmt w:val="bullet"/>
      <w:lvlText w:val="•"/>
      <w:lvlJc w:val="left"/>
      <w:pPr>
        <w:ind w:left="4214" w:hanging="360"/>
      </w:pPr>
      <w:rPr>
        <w:rFonts w:hint="default"/>
      </w:rPr>
    </w:lvl>
    <w:lvl w:ilvl="5" w:tplc="A022D7A0">
      <w:numFmt w:val="bullet"/>
      <w:lvlText w:val="•"/>
      <w:lvlJc w:val="left"/>
      <w:pPr>
        <w:ind w:left="5063" w:hanging="360"/>
      </w:pPr>
      <w:rPr>
        <w:rFonts w:hint="default"/>
      </w:rPr>
    </w:lvl>
    <w:lvl w:ilvl="6" w:tplc="D30299C8">
      <w:numFmt w:val="bullet"/>
      <w:lvlText w:val="•"/>
      <w:lvlJc w:val="left"/>
      <w:pPr>
        <w:ind w:left="5911" w:hanging="360"/>
      </w:pPr>
      <w:rPr>
        <w:rFonts w:hint="default"/>
      </w:rPr>
    </w:lvl>
    <w:lvl w:ilvl="7" w:tplc="1D92F2F4">
      <w:numFmt w:val="bullet"/>
      <w:lvlText w:val="•"/>
      <w:lvlJc w:val="left"/>
      <w:pPr>
        <w:ind w:left="6760" w:hanging="360"/>
      </w:pPr>
      <w:rPr>
        <w:rFonts w:hint="default"/>
      </w:rPr>
    </w:lvl>
    <w:lvl w:ilvl="8" w:tplc="16FC1EF6">
      <w:numFmt w:val="bullet"/>
      <w:lvlText w:val="•"/>
      <w:lvlJc w:val="left"/>
      <w:pPr>
        <w:ind w:left="7609" w:hanging="360"/>
      </w:pPr>
      <w:rPr>
        <w:rFonts w:hint="default"/>
      </w:rPr>
    </w:lvl>
  </w:abstractNum>
  <w:abstractNum w:abstractNumId="3" w15:restartNumberingAfterBreak="0">
    <w:nsid w:val="42044CB8"/>
    <w:multiLevelType w:val="hybridMultilevel"/>
    <w:tmpl w:val="F7148476"/>
    <w:lvl w:ilvl="0" w:tplc="1AB4F16A">
      <w:start w:val="1"/>
      <w:numFmt w:val="upperLetter"/>
      <w:lvlText w:val="%1."/>
      <w:lvlJc w:val="left"/>
      <w:pPr>
        <w:ind w:left="476" w:hanging="360"/>
      </w:pPr>
      <w:rPr>
        <w:rFonts w:ascii="Times New Roman" w:eastAsia="Times New Roman" w:hAnsi="Times New Roman" w:cs="Times New Roman" w:hint="default"/>
        <w:b/>
        <w:bCs/>
        <w:spacing w:val="-1"/>
        <w:w w:val="99"/>
        <w:sz w:val="24"/>
        <w:szCs w:val="24"/>
      </w:rPr>
    </w:lvl>
    <w:lvl w:ilvl="1" w:tplc="089A3818">
      <w:start w:val="1"/>
      <w:numFmt w:val="lowerLetter"/>
      <w:lvlText w:val="%2)"/>
      <w:lvlJc w:val="left"/>
      <w:pPr>
        <w:ind w:left="824" w:hanging="425"/>
      </w:pPr>
      <w:rPr>
        <w:rFonts w:ascii="Times New Roman" w:eastAsia="Times New Roman" w:hAnsi="Times New Roman" w:cs="Times New Roman" w:hint="default"/>
        <w:spacing w:val="-5"/>
        <w:w w:val="99"/>
        <w:sz w:val="24"/>
        <w:szCs w:val="24"/>
      </w:rPr>
    </w:lvl>
    <w:lvl w:ilvl="2" w:tplc="7E4EF730">
      <w:numFmt w:val="bullet"/>
      <w:lvlText w:val="•"/>
      <w:lvlJc w:val="left"/>
      <w:pPr>
        <w:ind w:left="1762" w:hanging="425"/>
      </w:pPr>
      <w:rPr>
        <w:rFonts w:hint="default"/>
      </w:rPr>
    </w:lvl>
    <w:lvl w:ilvl="3" w:tplc="77BE5372">
      <w:numFmt w:val="bullet"/>
      <w:lvlText w:val="•"/>
      <w:lvlJc w:val="left"/>
      <w:pPr>
        <w:ind w:left="2705" w:hanging="425"/>
      </w:pPr>
      <w:rPr>
        <w:rFonts w:hint="default"/>
      </w:rPr>
    </w:lvl>
    <w:lvl w:ilvl="4" w:tplc="CBD403D4">
      <w:numFmt w:val="bullet"/>
      <w:lvlText w:val="•"/>
      <w:lvlJc w:val="left"/>
      <w:pPr>
        <w:ind w:left="3648" w:hanging="425"/>
      </w:pPr>
      <w:rPr>
        <w:rFonts w:hint="default"/>
      </w:rPr>
    </w:lvl>
    <w:lvl w:ilvl="5" w:tplc="389280F0">
      <w:numFmt w:val="bullet"/>
      <w:lvlText w:val="•"/>
      <w:lvlJc w:val="left"/>
      <w:pPr>
        <w:ind w:left="4591" w:hanging="425"/>
      </w:pPr>
      <w:rPr>
        <w:rFonts w:hint="default"/>
      </w:rPr>
    </w:lvl>
    <w:lvl w:ilvl="6" w:tplc="E5F0D9E0">
      <w:numFmt w:val="bullet"/>
      <w:lvlText w:val="•"/>
      <w:lvlJc w:val="left"/>
      <w:pPr>
        <w:ind w:left="5534" w:hanging="425"/>
      </w:pPr>
      <w:rPr>
        <w:rFonts w:hint="default"/>
      </w:rPr>
    </w:lvl>
    <w:lvl w:ilvl="7" w:tplc="E0CC95FC">
      <w:numFmt w:val="bullet"/>
      <w:lvlText w:val="•"/>
      <w:lvlJc w:val="left"/>
      <w:pPr>
        <w:ind w:left="6477" w:hanging="425"/>
      </w:pPr>
      <w:rPr>
        <w:rFonts w:hint="default"/>
      </w:rPr>
    </w:lvl>
    <w:lvl w:ilvl="8" w:tplc="7F80CB6E">
      <w:numFmt w:val="bullet"/>
      <w:lvlText w:val="•"/>
      <w:lvlJc w:val="left"/>
      <w:pPr>
        <w:ind w:left="7420" w:hanging="425"/>
      </w:pPr>
      <w:rPr>
        <w:rFonts w:hint="default"/>
      </w:rPr>
    </w:lvl>
  </w:abstractNum>
  <w:abstractNum w:abstractNumId="4" w15:restartNumberingAfterBreak="0">
    <w:nsid w:val="58091BC4"/>
    <w:multiLevelType w:val="hybridMultilevel"/>
    <w:tmpl w:val="927C3C50"/>
    <w:lvl w:ilvl="0" w:tplc="D06690D6">
      <w:start w:val="1"/>
      <w:numFmt w:val="decimal"/>
      <w:lvlText w:val="%1."/>
      <w:lvlJc w:val="left"/>
      <w:pPr>
        <w:tabs>
          <w:tab w:val="num" w:pos="794"/>
        </w:tabs>
        <w:ind w:left="794" w:hanging="434"/>
      </w:pPr>
      <w:rPr>
        <w:b w:val="0"/>
        <w:color w:val="auto"/>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588A5D99"/>
    <w:multiLevelType w:val="hybridMultilevel"/>
    <w:tmpl w:val="111818C4"/>
    <w:lvl w:ilvl="0" w:tplc="5A500284">
      <w:start w:val="10"/>
      <w:numFmt w:val="upperLetter"/>
      <w:lvlText w:val="%1."/>
      <w:lvlJc w:val="left"/>
      <w:pPr>
        <w:ind w:left="476" w:hanging="360"/>
      </w:pPr>
      <w:rPr>
        <w:rFonts w:ascii="Times New Roman" w:eastAsia="Times New Roman" w:hAnsi="Times New Roman" w:cs="Times New Roman" w:hint="default"/>
        <w:b/>
        <w:bCs/>
        <w:spacing w:val="-1"/>
        <w:w w:val="100"/>
        <w:sz w:val="24"/>
        <w:szCs w:val="24"/>
      </w:rPr>
    </w:lvl>
    <w:lvl w:ilvl="1" w:tplc="C51EAFD4">
      <w:start w:val="1"/>
      <w:numFmt w:val="decimal"/>
      <w:lvlText w:val="%2."/>
      <w:lvlJc w:val="left"/>
      <w:pPr>
        <w:ind w:left="910" w:hanging="435"/>
      </w:pPr>
      <w:rPr>
        <w:rFonts w:hint="default"/>
        <w:spacing w:val="-6"/>
        <w:w w:val="100"/>
      </w:rPr>
    </w:lvl>
    <w:lvl w:ilvl="2" w:tplc="E3E0C652">
      <w:numFmt w:val="bullet"/>
      <w:lvlText w:val="•"/>
      <w:lvlJc w:val="left"/>
      <w:pPr>
        <w:ind w:left="1851" w:hanging="435"/>
      </w:pPr>
      <w:rPr>
        <w:rFonts w:hint="default"/>
      </w:rPr>
    </w:lvl>
    <w:lvl w:ilvl="3" w:tplc="EEDE6BE2">
      <w:numFmt w:val="bullet"/>
      <w:lvlText w:val="•"/>
      <w:lvlJc w:val="left"/>
      <w:pPr>
        <w:ind w:left="2783" w:hanging="435"/>
      </w:pPr>
      <w:rPr>
        <w:rFonts w:hint="default"/>
      </w:rPr>
    </w:lvl>
    <w:lvl w:ilvl="4" w:tplc="5D8C1B42">
      <w:numFmt w:val="bullet"/>
      <w:lvlText w:val="•"/>
      <w:lvlJc w:val="left"/>
      <w:pPr>
        <w:ind w:left="3715" w:hanging="435"/>
      </w:pPr>
      <w:rPr>
        <w:rFonts w:hint="default"/>
      </w:rPr>
    </w:lvl>
    <w:lvl w:ilvl="5" w:tplc="F1F02196">
      <w:numFmt w:val="bullet"/>
      <w:lvlText w:val="•"/>
      <w:lvlJc w:val="left"/>
      <w:pPr>
        <w:ind w:left="4647" w:hanging="435"/>
      </w:pPr>
      <w:rPr>
        <w:rFonts w:hint="default"/>
      </w:rPr>
    </w:lvl>
    <w:lvl w:ilvl="6" w:tplc="C1927B5C">
      <w:numFmt w:val="bullet"/>
      <w:lvlText w:val="•"/>
      <w:lvlJc w:val="left"/>
      <w:pPr>
        <w:ind w:left="5579" w:hanging="435"/>
      </w:pPr>
      <w:rPr>
        <w:rFonts w:hint="default"/>
      </w:rPr>
    </w:lvl>
    <w:lvl w:ilvl="7" w:tplc="DFAC4926">
      <w:numFmt w:val="bullet"/>
      <w:lvlText w:val="•"/>
      <w:lvlJc w:val="left"/>
      <w:pPr>
        <w:ind w:left="6510" w:hanging="435"/>
      </w:pPr>
      <w:rPr>
        <w:rFonts w:hint="default"/>
      </w:rPr>
    </w:lvl>
    <w:lvl w:ilvl="8" w:tplc="9112F1E0">
      <w:numFmt w:val="bullet"/>
      <w:lvlText w:val="•"/>
      <w:lvlJc w:val="left"/>
      <w:pPr>
        <w:ind w:left="7442" w:hanging="435"/>
      </w:pPr>
      <w:rPr>
        <w:rFonts w:hint="default"/>
      </w:rPr>
    </w:lvl>
  </w:abstractNum>
  <w:abstractNum w:abstractNumId="6" w15:restartNumberingAfterBreak="0">
    <w:nsid w:val="602701B0"/>
    <w:multiLevelType w:val="hybridMultilevel"/>
    <w:tmpl w:val="15105756"/>
    <w:lvl w:ilvl="0" w:tplc="16B0A41A">
      <w:start w:val="1"/>
      <w:numFmt w:val="decimal"/>
      <w:lvlText w:val="%1."/>
      <w:lvlJc w:val="left"/>
      <w:pPr>
        <w:ind w:left="910" w:hanging="435"/>
      </w:pPr>
      <w:rPr>
        <w:rFonts w:ascii="Times New Roman" w:eastAsia="Times New Roman" w:hAnsi="Times New Roman" w:cs="Times New Roman" w:hint="default"/>
        <w:b/>
        <w:spacing w:val="-5"/>
        <w:w w:val="100"/>
        <w:sz w:val="24"/>
        <w:szCs w:val="24"/>
      </w:rPr>
    </w:lvl>
    <w:lvl w:ilvl="1" w:tplc="BCC678CC">
      <w:numFmt w:val="bullet"/>
      <w:lvlText w:val=""/>
      <w:lvlJc w:val="left"/>
      <w:pPr>
        <w:ind w:left="1249" w:hanging="281"/>
      </w:pPr>
      <w:rPr>
        <w:rFonts w:ascii="Symbol" w:eastAsia="Symbol" w:hAnsi="Symbol" w:cs="Symbol" w:hint="default"/>
        <w:w w:val="100"/>
        <w:sz w:val="24"/>
        <w:szCs w:val="24"/>
      </w:rPr>
    </w:lvl>
    <w:lvl w:ilvl="2" w:tplc="8D7C4C94">
      <w:numFmt w:val="bullet"/>
      <w:lvlText w:val="•"/>
      <w:lvlJc w:val="left"/>
      <w:pPr>
        <w:ind w:left="2136" w:hanging="281"/>
      </w:pPr>
      <w:rPr>
        <w:rFonts w:hint="default"/>
      </w:rPr>
    </w:lvl>
    <w:lvl w:ilvl="3" w:tplc="538803CC">
      <w:numFmt w:val="bullet"/>
      <w:lvlText w:val="•"/>
      <w:lvlJc w:val="left"/>
      <w:pPr>
        <w:ind w:left="3032" w:hanging="281"/>
      </w:pPr>
      <w:rPr>
        <w:rFonts w:hint="default"/>
      </w:rPr>
    </w:lvl>
    <w:lvl w:ilvl="4" w:tplc="FB9C4BC2">
      <w:numFmt w:val="bullet"/>
      <w:lvlText w:val="•"/>
      <w:lvlJc w:val="left"/>
      <w:pPr>
        <w:ind w:left="3928" w:hanging="281"/>
      </w:pPr>
      <w:rPr>
        <w:rFonts w:hint="default"/>
      </w:rPr>
    </w:lvl>
    <w:lvl w:ilvl="5" w:tplc="A2E0D2E6">
      <w:numFmt w:val="bullet"/>
      <w:lvlText w:val="•"/>
      <w:lvlJc w:val="left"/>
      <w:pPr>
        <w:ind w:left="4825" w:hanging="281"/>
      </w:pPr>
      <w:rPr>
        <w:rFonts w:hint="default"/>
      </w:rPr>
    </w:lvl>
    <w:lvl w:ilvl="6" w:tplc="3AA8C84E">
      <w:numFmt w:val="bullet"/>
      <w:lvlText w:val="•"/>
      <w:lvlJc w:val="left"/>
      <w:pPr>
        <w:ind w:left="5721" w:hanging="281"/>
      </w:pPr>
      <w:rPr>
        <w:rFonts w:hint="default"/>
      </w:rPr>
    </w:lvl>
    <w:lvl w:ilvl="7" w:tplc="F67478CA">
      <w:numFmt w:val="bullet"/>
      <w:lvlText w:val="•"/>
      <w:lvlJc w:val="left"/>
      <w:pPr>
        <w:ind w:left="6617" w:hanging="281"/>
      </w:pPr>
      <w:rPr>
        <w:rFonts w:hint="default"/>
      </w:rPr>
    </w:lvl>
    <w:lvl w:ilvl="8" w:tplc="7540A722">
      <w:numFmt w:val="bullet"/>
      <w:lvlText w:val="•"/>
      <w:lvlJc w:val="left"/>
      <w:pPr>
        <w:ind w:left="7513" w:hanging="281"/>
      </w:pPr>
      <w:rPr>
        <w:rFonts w:hint="default"/>
      </w:rPr>
    </w:lvl>
  </w:abstractNum>
  <w:abstractNum w:abstractNumId="7" w15:restartNumberingAfterBreak="0">
    <w:nsid w:val="65425B25"/>
    <w:multiLevelType w:val="hybridMultilevel"/>
    <w:tmpl w:val="BD8677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3C07070"/>
    <w:multiLevelType w:val="hybridMultilevel"/>
    <w:tmpl w:val="04F6AE4A"/>
    <w:lvl w:ilvl="0" w:tplc="497C75FE">
      <w:start w:val="1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77426EAF"/>
    <w:multiLevelType w:val="hybridMultilevel"/>
    <w:tmpl w:val="927C3C50"/>
    <w:lvl w:ilvl="0" w:tplc="D06690D6">
      <w:start w:val="1"/>
      <w:numFmt w:val="decimal"/>
      <w:lvlText w:val="%1."/>
      <w:lvlJc w:val="left"/>
      <w:pPr>
        <w:tabs>
          <w:tab w:val="num" w:pos="794"/>
        </w:tabs>
        <w:ind w:left="794" w:hanging="434"/>
      </w:pPr>
      <w:rPr>
        <w:b w:val="0"/>
        <w:color w:val="auto"/>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7999229F"/>
    <w:multiLevelType w:val="hybridMultilevel"/>
    <w:tmpl w:val="D1AAE77C"/>
    <w:lvl w:ilvl="0" w:tplc="389ABC96">
      <w:start w:val="1"/>
      <w:numFmt w:val="lowerLetter"/>
      <w:lvlText w:val="%1)"/>
      <w:lvlJc w:val="left"/>
      <w:pPr>
        <w:ind w:left="824" w:hanging="360"/>
      </w:pPr>
      <w:rPr>
        <w:rFonts w:hint="default"/>
        <w:b/>
        <w:bCs/>
        <w:spacing w:val="-20"/>
        <w:w w:val="99"/>
      </w:rPr>
    </w:lvl>
    <w:lvl w:ilvl="1" w:tplc="3D846FA6">
      <w:numFmt w:val="bullet"/>
      <w:lvlText w:val="•"/>
      <w:lvlJc w:val="left"/>
      <w:pPr>
        <w:ind w:left="1668" w:hanging="360"/>
      </w:pPr>
      <w:rPr>
        <w:rFonts w:hint="default"/>
      </w:rPr>
    </w:lvl>
    <w:lvl w:ilvl="2" w:tplc="962E04C2">
      <w:numFmt w:val="bullet"/>
      <w:lvlText w:val="•"/>
      <w:lvlJc w:val="left"/>
      <w:pPr>
        <w:ind w:left="2517" w:hanging="360"/>
      </w:pPr>
      <w:rPr>
        <w:rFonts w:hint="default"/>
      </w:rPr>
    </w:lvl>
    <w:lvl w:ilvl="3" w:tplc="001EDC98">
      <w:numFmt w:val="bullet"/>
      <w:lvlText w:val="•"/>
      <w:lvlJc w:val="left"/>
      <w:pPr>
        <w:ind w:left="3365" w:hanging="360"/>
      </w:pPr>
      <w:rPr>
        <w:rFonts w:hint="default"/>
      </w:rPr>
    </w:lvl>
    <w:lvl w:ilvl="4" w:tplc="656A0846">
      <w:numFmt w:val="bullet"/>
      <w:lvlText w:val="•"/>
      <w:lvlJc w:val="left"/>
      <w:pPr>
        <w:ind w:left="4214" w:hanging="360"/>
      </w:pPr>
      <w:rPr>
        <w:rFonts w:hint="default"/>
      </w:rPr>
    </w:lvl>
    <w:lvl w:ilvl="5" w:tplc="D73233EE">
      <w:numFmt w:val="bullet"/>
      <w:lvlText w:val="•"/>
      <w:lvlJc w:val="left"/>
      <w:pPr>
        <w:ind w:left="5063" w:hanging="360"/>
      </w:pPr>
      <w:rPr>
        <w:rFonts w:hint="default"/>
      </w:rPr>
    </w:lvl>
    <w:lvl w:ilvl="6" w:tplc="A4B64CAA">
      <w:numFmt w:val="bullet"/>
      <w:lvlText w:val="•"/>
      <w:lvlJc w:val="left"/>
      <w:pPr>
        <w:ind w:left="5911" w:hanging="360"/>
      </w:pPr>
      <w:rPr>
        <w:rFonts w:hint="default"/>
      </w:rPr>
    </w:lvl>
    <w:lvl w:ilvl="7" w:tplc="699ABF0E">
      <w:numFmt w:val="bullet"/>
      <w:lvlText w:val="•"/>
      <w:lvlJc w:val="left"/>
      <w:pPr>
        <w:ind w:left="6760" w:hanging="360"/>
      </w:pPr>
      <w:rPr>
        <w:rFonts w:hint="default"/>
      </w:rPr>
    </w:lvl>
    <w:lvl w:ilvl="8" w:tplc="0E28710E">
      <w:numFmt w:val="bullet"/>
      <w:lvlText w:val="•"/>
      <w:lvlJc w:val="left"/>
      <w:pPr>
        <w:ind w:left="7609" w:hanging="360"/>
      </w:pPr>
      <w:rPr>
        <w:rFonts w:hint="default"/>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10"/>
  </w:num>
  <w:num w:numId="8">
    <w:abstractNumId w:val="4"/>
  </w:num>
  <w:num w:numId="9">
    <w:abstractNumId w:val="4"/>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
  <w:rsids>
    <w:rsidRoot w:val="00130753"/>
    <w:rsid w:val="00014ECC"/>
    <w:rsid w:val="000A6D54"/>
    <w:rsid w:val="00130753"/>
    <w:rsid w:val="00143C58"/>
    <w:rsid w:val="001B2D7F"/>
    <w:rsid w:val="001D1941"/>
    <w:rsid w:val="00221C42"/>
    <w:rsid w:val="00256E4C"/>
    <w:rsid w:val="00294941"/>
    <w:rsid w:val="002B7040"/>
    <w:rsid w:val="002D28C0"/>
    <w:rsid w:val="003065A5"/>
    <w:rsid w:val="00351D28"/>
    <w:rsid w:val="003A2E7C"/>
    <w:rsid w:val="00454109"/>
    <w:rsid w:val="00470074"/>
    <w:rsid w:val="0051343E"/>
    <w:rsid w:val="00620F3D"/>
    <w:rsid w:val="00625E0B"/>
    <w:rsid w:val="00635B4F"/>
    <w:rsid w:val="0067240E"/>
    <w:rsid w:val="007B7DF0"/>
    <w:rsid w:val="008B64D9"/>
    <w:rsid w:val="00906B7F"/>
    <w:rsid w:val="00923518"/>
    <w:rsid w:val="009938AA"/>
    <w:rsid w:val="00A609B6"/>
    <w:rsid w:val="00A64475"/>
    <w:rsid w:val="00A97D12"/>
    <w:rsid w:val="00AD1FAB"/>
    <w:rsid w:val="00AD4BFA"/>
    <w:rsid w:val="00B2724C"/>
    <w:rsid w:val="00B63941"/>
    <w:rsid w:val="00C04293"/>
    <w:rsid w:val="00C30A5A"/>
    <w:rsid w:val="00C667E0"/>
    <w:rsid w:val="00C861B7"/>
    <w:rsid w:val="00CB0981"/>
    <w:rsid w:val="00CB5EA2"/>
    <w:rsid w:val="00D37546"/>
    <w:rsid w:val="00DD0A96"/>
    <w:rsid w:val="00E42E79"/>
    <w:rsid w:val="00F02648"/>
    <w:rsid w:val="00F249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A005"/>
  <w15:docId w15:val="{6A808F89-0F06-4BC4-8B3C-26FE9BCE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213" w:right="74"/>
      <w:jc w:val="center"/>
      <w:outlineLvl w:val="0"/>
    </w:pPr>
    <w:rPr>
      <w:b/>
      <w:bCs/>
      <w:sz w:val="32"/>
      <w:szCs w:val="32"/>
    </w:rPr>
  </w:style>
  <w:style w:type="paragraph" w:styleId="Balk2">
    <w:name w:val="heading 2"/>
    <w:basedOn w:val="Normal"/>
    <w:uiPriority w:val="1"/>
    <w:qFormat/>
    <w:pPr>
      <w:spacing w:before="1"/>
      <w:ind w:left="476" w:hanging="360"/>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19"/>
      <w:ind w:left="910" w:hanging="360"/>
      <w:jc w:val="both"/>
    </w:pPr>
  </w:style>
  <w:style w:type="paragraph" w:customStyle="1" w:styleId="TableParagraph">
    <w:name w:val="Table Paragraph"/>
    <w:basedOn w:val="Normal"/>
    <w:uiPriority w:val="1"/>
    <w:qFormat/>
  </w:style>
  <w:style w:type="paragraph" w:customStyle="1" w:styleId="Default">
    <w:name w:val="Default"/>
    <w:rsid w:val="00294941"/>
    <w:pPr>
      <w:adjustRightInd w:val="0"/>
    </w:pPr>
    <w:rPr>
      <w:rFonts w:ascii="EODGH M+ Gill Sans" w:eastAsia="Times New Roman" w:hAnsi="EODGH M+ Gill Sans" w:cs="EODGH M+ Gill Sans"/>
      <w:color w:val="000000"/>
      <w:sz w:val="24"/>
      <w:szCs w:val="24"/>
      <w:lang w:val="tr-TR" w:eastAsia="tr-TR"/>
    </w:rPr>
  </w:style>
  <w:style w:type="paragraph" w:customStyle="1" w:styleId="NoSpacing2">
    <w:name w:val="No Spacing2"/>
    <w:basedOn w:val="Normal"/>
    <w:uiPriority w:val="1"/>
    <w:qFormat/>
    <w:rsid w:val="00294941"/>
    <w:pPr>
      <w:widowControl/>
      <w:autoSpaceDE/>
      <w:autoSpaceDN/>
    </w:pPr>
    <w:rPr>
      <w:sz w:val="20"/>
      <w:szCs w:val="20"/>
      <w:lang w:val="tr-TR" w:eastAsia="tr-TR"/>
    </w:rPr>
  </w:style>
  <w:style w:type="paragraph" w:styleId="stBilgi">
    <w:name w:val="header"/>
    <w:basedOn w:val="Normal"/>
    <w:link w:val="stBilgiChar"/>
    <w:uiPriority w:val="99"/>
    <w:unhideWhenUsed/>
    <w:rsid w:val="00CB0981"/>
    <w:pPr>
      <w:tabs>
        <w:tab w:val="center" w:pos="4536"/>
        <w:tab w:val="right" w:pos="9072"/>
      </w:tabs>
    </w:pPr>
  </w:style>
  <w:style w:type="character" w:customStyle="1" w:styleId="stBilgiChar">
    <w:name w:val="Üst Bilgi Char"/>
    <w:basedOn w:val="VarsaylanParagrafYazTipi"/>
    <w:link w:val="stBilgi"/>
    <w:uiPriority w:val="99"/>
    <w:rsid w:val="00CB0981"/>
    <w:rPr>
      <w:rFonts w:ascii="Times New Roman" w:eastAsia="Times New Roman" w:hAnsi="Times New Roman" w:cs="Times New Roman"/>
    </w:rPr>
  </w:style>
  <w:style w:type="paragraph" w:styleId="AltBilgi">
    <w:name w:val="footer"/>
    <w:basedOn w:val="Normal"/>
    <w:link w:val="AltBilgiChar"/>
    <w:uiPriority w:val="99"/>
    <w:unhideWhenUsed/>
    <w:rsid w:val="00CB0981"/>
    <w:pPr>
      <w:tabs>
        <w:tab w:val="center" w:pos="4536"/>
        <w:tab w:val="right" w:pos="9072"/>
      </w:tabs>
    </w:pPr>
  </w:style>
  <w:style w:type="character" w:customStyle="1" w:styleId="AltBilgiChar">
    <w:name w:val="Alt Bilgi Char"/>
    <w:basedOn w:val="VarsaylanParagrafYazTipi"/>
    <w:link w:val="AltBilgi"/>
    <w:uiPriority w:val="99"/>
    <w:rsid w:val="00CB0981"/>
    <w:rPr>
      <w:rFonts w:ascii="Times New Roman" w:eastAsia="Times New Roman" w:hAnsi="Times New Roman" w:cs="Times New Roman"/>
    </w:rPr>
  </w:style>
  <w:style w:type="character" w:styleId="Kpr">
    <w:name w:val="Hyperlink"/>
    <w:uiPriority w:val="99"/>
    <w:rsid w:val="00D37546"/>
    <w:rPr>
      <w:color w:val="0000FF"/>
      <w:u w:val="single"/>
    </w:rPr>
  </w:style>
  <w:style w:type="paragraph" w:styleId="BalonMetni">
    <w:name w:val="Balloon Text"/>
    <w:basedOn w:val="Normal"/>
    <w:link w:val="BalonMetniChar"/>
    <w:uiPriority w:val="99"/>
    <w:semiHidden/>
    <w:unhideWhenUsed/>
    <w:rsid w:val="00906B7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B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cankiri.tarimorman.gov.tr/%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FF0F9-332F-4729-8761-A5E12AC9D3EF}">
  <ds:schemaRefs>
    <ds:schemaRef ds:uri="http://schemas.openxmlformats.org/officeDocument/2006/bibliography"/>
  </ds:schemaRefs>
</ds:datastoreItem>
</file>

<file path=customXml/itemProps2.xml><?xml version="1.0" encoding="utf-8"?>
<ds:datastoreItem xmlns:ds="http://schemas.openxmlformats.org/officeDocument/2006/customXml" ds:itemID="{5DDFE4AB-3E9E-4DC5-9312-83DBD5D3201B}"/>
</file>

<file path=customXml/itemProps3.xml><?xml version="1.0" encoding="utf-8"?>
<ds:datastoreItem xmlns:ds="http://schemas.openxmlformats.org/officeDocument/2006/customXml" ds:itemID="{BDC28A8C-E09D-4000-A1B4-4C5D0FB54892}"/>
</file>

<file path=customXml/itemProps4.xml><?xml version="1.0" encoding="utf-8"?>
<ds:datastoreItem xmlns:ds="http://schemas.openxmlformats.org/officeDocument/2006/customXml" ds:itemID="{E51F15EC-5648-4996-B886-3806CF9B5D46}"/>
</file>

<file path=docProps/app.xml><?xml version="1.0" encoding="utf-8"?>
<Properties xmlns="http://schemas.openxmlformats.org/officeDocument/2006/extended-properties" xmlns:vt="http://schemas.openxmlformats.org/officeDocument/2006/docPropsVTypes">
  <Template>Normal.dotm</Template>
  <TotalTime>141</TotalTime>
  <Pages>10</Pages>
  <Words>2863</Words>
  <Characters>16325</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KTV-80</dc:creator>
  <cp:lastModifiedBy>Murat YERLİKAYA</cp:lastModifiedBy>
  <cp:revision>34</cp:revision>
  <cp:lastPrinted>2024-03-05T07:47:00Z</cp:lastPrinted>
  <dcterms:created xsi:type="dcterms:W3CDTF">2024-01-08T09:21:00Z</dcterms:created>
  <dcterms:modified xsi:type="dcterms:W3CDTF">2024-05-28T13:03:00Z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2016</vt:lpwstr>
  </property>
  <property fmtid="{D5CDD505-2E9C-101B-9397-08002B2CF9AE}" pid="4" name="LastSaved">
    <vt:filetime>2024-01-08T00:00:00Z</vt:filetime>
  </property>
</Properties>
</file>