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0C71" w14:textId="01BF4D9D" w:rsidR="002B5404" w:rsidRPr="00D3501A" w:rsidRDefault="002B5404" w:rsidP="00F27110">
      <w:pPr>
        <w:spacing w:line="276" w:lineRule="auto"/>
        <w:jc w:val="center"/>
        <w:rPr>
          <w:b/>
          <w:sz w:val="32"/>
          <w:szCs w:val="32"/>
        </w:rPr>
      </w:pPr>
    </w:p>
    <w:p w14:paraId="2311323D" w14:textId="77777777" w:rsidR="00A5701F" w:rsidRPr="00D3501A" w:rsidRDefault="00A5701F" w:rsidP="00F27110">
      <w:pPr>
        <w:spacing w:line="276" w:lineRule="auto"/>
        <w:jc w:val="center"/>
        <w:rPr>
          <w:b/>
          <w:sz w:val="32"/>
          <w:szCs w:val="32"/>
        </w:rPr>
      </w:pPr>
    </w:p>
    <w:p w14:paraId="240460E1" w14:textId="5D49A1C5" w:rsidR="008E50AB" w:rsidRPr="00D3501A" w:rsidRDefault="008E50AB" w:rsidP="00F27110">
      <w:pPr>
        <w:spacing w:line="276" w:lineRule="auto"/>
        <w:jc w:val="center"/>
        <w:rPr>
          <w:b/>
          <w:sz w:val="32"/>
          <w:szCs w:val="32"/>
        </w:rPr>
      </w:pPr>
      <w:r w:rsidRPr="00D3501A">
        <w:rPr>
          <w:b/>
          <w:sz w:val="32"/>
          <w:szCs w:val="32"/>
        </w:rPr>
        <w:t>KIRSAL DEZAVANTAJLI ALANLAR KALKINMA PROJESİ</w:t>
      </w:r>
    </w:p>
    <w:p w14:paraId="5E1A5FF9" w14:textId="65FB59D3" w:rsidR="00FB4668" w:rsidRPr="00D3501A" w:rsidRDefault="00FB4668" w:rsidP="00F27110">
      <w:pPr>
        <w:spacing w:after="120" w:line="276" w:lineRule="auto"/>
        <w:jc w:val="center"/>
        <w:rPr>
          <w:b/>
          <w:sz w:val="32"/>
          <w:szCs w:val="32"/>
        </w:rPr>
      </w:pPr>
    </w:p>
    <w:p w14:paraId="76B1D0B6" w14:textId="76291874" w:rsidR="002B5404" w:rsidRPr="00D3501A" w:rsidRDefault="002B5404" w:rsidP="00F27110">
      <w:pPr>
        <w:spacing w:after="120" w:line="276" w:lineRule="auto"/>
        <w:jc w:val="center"/>
        <w:rPr>
          <w:b/>
          <w:sz w:val="32"/>
          <w:szCs w:val="32"/>
        </w:rPr>
      </w:pPr>
    </w:p>
    <w:p w14:paraId="219C145A" w14:textId="41716CAC" w:rsidR="002B5404" w:rsidRPr="00D3501A" w:rsidRDefault="002B5404" w:rsidP="00F27110">
      <w:pPr>
        <w:spacing w:after="120" w:line="276" w:lineRule="auto"/>
        <w:jc w:val="center"/>
        <w:rPr>
          <w:b/>
          <w:sz w:val="32"/>
          <w:szCs w:val="32"/>
        </w:rPr>
      </w:pPr>
    </w:p>
    <w:p w14:paraId="3762CDCA" w14:textId="46F16E8C" w:rsidR="002B5404" w:rsidRPr="00D3501A" w:rsidRDefault="002B5404" w:rsidP="00F27110">
      <w:pPr>
        <w:spacing w:after="120" w:line="276" w:lineRule="auto"/>
        <w:jc w:val="center"/>
        <w:rPr>
          <w:b/>
          <w:sz w:val="32"/>
          <w:szCs w:val="32"/>
        </w:rPr>
      </w:pPr>
    </w:p>
    <w:p w14:paraId="372AC155" w14:textId="42432391" w:rsidR="002B5404" w:rsidRPr="00D3501A" w:rsidRDefault="002B5404" w:rsidP="00F27110">
      <w:pPr>
        <w:spacing w:after="120" w:line="276" w:lineRule="auto"/>
        <w:jc w:val="center"/>
        <w:rPr>
          <w:b/>
          <w:sz w:val="32"/>
          <w:szCs w:val="32"/>
        </w:rPr>
      </w:pPr>
    </w:p>
    <w:p w14:paraId="24B8442D" w14:textId="05957842" w:rsidR="002B5404" w:rsidRPr="00D3501A" w:rsidRDefault="002B5404" w:rsidP="00F27110">
      <w:pPr>
        <w:spacing w:after="120" w:line="276" w:lineRule="auto"/>
        <w:jc w:val="center"/>
        <w:rPr>
          <w:b/>
          <w:sz w:val="32"/>
          <w:szCs w:val="32"/>
        </w:rPr>
      </w:pPr>
    </w:p>
    <w:p w14:paraId="34E0C08E" w14:textId="74C478E4" w:rsidR="008E50AB" w:rsidRPr="00D3501A" w:rsidRDefault="00B974DA" w:rsidP="00F27110">
      <w:pPr>
        <w:spacing w:after="120" w:line="276" w:lineRule="auto"/>
        <w:jc w:val="center"/>
        <w:rPr>
          <w:b/>
          <w:sz w:val="32"/>
          <w:szCs w:val="32"/>
        </w:rPr>
      </w:pPr>
      <w:r w:rsidRPr="00D3501A">
        <w:rPr>
          <w:b/>
          <w:sz w:val="32"/>
          <w:szCs w:val="32"/>
        </w:rPr>
        <w:t>KÜMELENME YATIRIM ORTAKLIĞI (BİREYSEL HİBELER)</w:t>
      </w:r>
    </w:p>
    <w:p w14:paraId="305EAD4D" w14:textId="70B74591" w:rsidR="00FC59B0" w:rsidRPr="00D3501A" w:rsidRDefault="00FC59B0" w:rsidP="00F27110">
      <w:pPr>
        <w:spacing w:after="120" w:line="276" w:lineRule="auto"/>
        <w:jc w:val="center"/>
        <w:rPr>
          <w:b/>
          <w:sz w:val="32"/>
          <w:szCs w:val="32"/>
        </w:rPr>
      </w:pPr>
    </w:p>
    <w:p w14:paraId="41F4C728" w14:textId="239C656A" w:rsidR="00FC59B0" w:rsidRPr="00D3501A" w:rsidRDefault="00FC59B0" w:rsidP="00F27110">
      <w:pPr>
        <w:spacing w:after="120" w:line="276" w:lineRule="auto"/>
        <w:jc w:val="center"/>
        <w:rPr>
          <w:b/>
          <w:sz w:val="32"/>
          <w:szCs w:val="32"/>
        </w:rPr>
      </w:pPr>
    </w:p>
    <w:p w14:paraId="41EB4EC7" w14:textId="4DA9B123" w:rsidR="00FC59B0" w:rsidRPr="00D3501A" w:rsidRDefault="00FC59B0" w:rsidP="00F27110">
      <w:pPr>
        <w:spacing w:after="120" w:line="276" w:lineRule="auto"/>
        <w:jc w:val="center"/>
        <w:rPr>
          <w:b/>
          <w:sz w:val="32"/>
          <w:szCs w:val="32"/>
        </w:rPr>
      </w:pPr>
    </w:p>
    <w:p w14:paraId="146FEC79" w14:textId="58A90C80" w:rsidR="00181034" w:rsidRPr="00D3501A" w:rsidRDefault="001B7C19" w:rsidP="00F27110">
      <w:pPr>
        <w:spacing w:after="120" w:line="276" w:lineRule="auto"/>
        <w:jc w:val="center"/>
        <w:rPr>
          <w:b/>
          <w:sz w:val="32"/>
          <w:szCs w:val="32"/>
        </w:rPr>
      </w:pPr>
      <w:r>
        <w:rPr>
          <w:b/>
          <w:sz w:val="32"/>
          <w:szCs w:val="32"/>
        </w:rPr>
        <w:t>1. HİBE PROGRAMI</w:t>
      </w:r>
    </w:p>
    <w:p w14:paraId="1B348233" w14:textId="09EAEC17" w:rsidR="00FB4668" w:rsidRPr="00D3501A" w:rsidRDefault="008E5417" w:rsidP="00F27110">
      <w:pPr>
        <w:spacing w:after="120" w:line="276" w:lineRule="auto"/>
        <w:jc w:val="center"/>
        <w:rPr>
          <w:b/>
          <w:sz w:val="32"/>
          <w:szCs w:val="32"/>
        </w:rPr>
      </w:pPr>
      <w:r w:rsidRPr="00D3501A">
        <w:rPr>
          <w:b/>
          <w:sz w:val="32"/>
          <w:szCs w:val="32"/>
        </w:rPr>
        <w:t>YENİ AHIR</w:t>
      </w:r>
      <w:r w:rsidR="00EC2034" w:rsidRPr="00D3501A">
        <w:rPr>
          <w:b/>
          <w:sz w:val="32"/>
          <w:szCs w:val="32"/>
        </w:rPr>
        <w:t xml:space="preserve"> YAPIMI (ÇADIR)</w:t>
      </w:r>
      <w:r w:rsidR="00181034" w:rsidRPr="00D3501A">
        <w:rPr>
          <w:b/>
          <w:sz w:val="32"/>
          <w:szCs w:val="32"/>
        </w:rPr>
        <w:t xml:space="preserve"> </w:t>
      </w:r>
      <w:r w:rsidR="00181034" w:rsidRPr="00D3501A">
        <w:rPr>
          <w:b/>
          <w:sz w:val="32"/>
          <w:szCs w:val="32"/>
        </w:rPr>
        <w:br/>
      </w:r>
      <w:r w:rsidR="00FB4668" w:rsidRPr="00D3501A">
        <w:rPr>
          <w:b/>
          <w:sz w:val="32"/>
          <w:szCs w:val="32"/>
        </w:rPr>
        <w:t>HİBE ÇAĞRISI KILAVUZU</w:t>
      </w:r>
    </w:p>
    <w:p w14:paraId="48739394" w14:textId="77777777" w:rsidR="00FB4668" w:rsidRPr="00D3501A" w:rsidRDefault="00FB4668" w:rsidP="00F27110">
      <w:pPr>
        <w:spacing w:after="120" w:line="276" w:lineRule="auto"/>
        <w:jc w:val="center"/>
        <w:rPr>
          <w:b/>
          <w:sz w:val="32"/>
          <w:szCs w:val="32"/>
        </w:rPr>
      </w:pPr>
    </w:p>
    <w:p w14:paraId="14F15F52" w14:textId="77777777" w:rsidR="00FB4668" w:rsidRPr="00D3501A" w:rsidRDefault="00FB4668" w:rsidP="00F27110">
      <w:pPr>
        <w:spacing w:after="120" w:line="276" w:lineRule="auto"/>
        <w:jc w:val="center"/>
        <w:rPr>
          <w:b/>
          <w:sz w:val="32"/>
          <w:szCs w:val="32"/>
        </w:rPr>
      </w:pPr>
    </w:p>
    <w:p w14:paraId="515366E5" w14:textId="3CC9C6A1" w:rsidR="00B974DA" w:rsidRPr="00D3501A" w:rsidRDefault="00B974DA" w:rsidP="00F27110">
      <w:pPr>
        <w:spacing w:after="120" w:line="276" w:lineRule="auto"/>
        <w:jc w:val="center"/>
        <w:rPr>
          <w:b/>
          <w:sz w:val="32"/>
          <w:szCs w:val="32"/>
        </w:rPr>
      </w:pPr>
    </w:p>
    <w:p w14:paraId="2DC0FCA2" w14:textId="53090133" w:rsidR="00B974DA" w:rsidRPr="00D3501A" w:rsidRDefault="00B974DA" w:rsidP="00F27110">
      <w:pPr>
        <w:spacing w:after="120" w:line="276" w:lineRule="auto"/>
        <w:jc w:val="center"/>
        <w:rPr>
          <w:b/>
          <w:sz w:val="32"/>
          <w:szCs w:val="32"/>
        </w:rPr>
      </w:pPr>
    </w:p>
    <w:p w14:paraId="2A3E9344" w14:textId="437E49C1" w:rsidR="005F121A" w:rsidRPr="00D3501A" w:rsidRDefault="005F121A" w:rsidP="00F27110">
      <w:pPr>
        <w:spacing w:after="120" w:line="276" w:lineRule="auto"/>
        <w:jc w:val="center"/>
        <w:rPr>
          <w:b/>
          <w:sz w:val="32"/>
          <w:szCs w:val="32"/>
        </w:rPr>
      </w:pPr>
    </w:p>
    <w:p w14:paraId="62E248CE" w14:textId="7FD67463" w:rsidR="00FB4668" w:rsidRPr="00D3501A" w:rsidRDefault="00FB4668" w:rsidP="00F27110">
      <w:pPr>
        <w:spacing w:after="120" w:line="276" w:lineRule="auto"/>
        <w:jc w:val="center"/>
        <w:rPr>
          <w:b/>
          <w:sz w:val="32"/>
          <w:szCs w:val="32"/>
        </w:rPr>
      </w:pPr>
    </w:p>
    <w:p w14:paraId="1E0FFD26" w14:textId="5F190E4F" w:rsidR="00FB4668" w:rsidRPr="00D3501A" w:rsidRDefault="00B974DA" w:rsidP="00F27110">
      <w:pPr>
        <w:spacing w:after="120" w:line="276" w:lineRule="auto"/>
        <w:jc w:val="center"/>
        <w:rPr>
          <w:b/>
          <w:sz w:val="32"/>
          <w:szCs w:val="32"/>
        </w:rPr>
      </w:pPr>
      <w:r w:rsidRPr="00D3501A">
        <w:rPr>
          <w:b/>
          <w:sz w:val="32"/>
          <w:szCs w:val="32"/>
        </w:rPr>
        <w:t>ÇANKIRI</w:t>
      </w:r>
    </w:p>
    <w:p w14:paraId="666F6D60" w14:textId="733F4037" w:rsidR="00CA1AD8" w:rsidRPr="00D3501A" w:rsidRDefault="002E44FB" w:rsidP="00F27110">
      <w:pPr>
        <w:spacing w:after="120" w:line="276" w:lineRule="auto"/>
        <w:jc w:val="center"/>
        <w:rPr>
          <w:b/>
          <w:sz w:val="32"/>
          <w:szCs w:val="32"/>
        </w:rPr>
      </w:pPr>
      <w:r>
        <w:rPr>
          <w:b/>
          <w:sz w:val="32"/>
          <w:szCs w:val="32"/>
        </w:rPr>
        <w:t>ŞUBAT</w:t>
      </w:r>
      <w:r w:rsidR="00CA1AD8" w:rsidRPr="00D3501A">
        <w:rPr>
          <w:b/>
          <w:sz w:val="32"/>
          <w:szCs w:val="32"/>
        </w:rPr>
        <w:t xml:space="preserve"> </w:t>
      </w:r>
      <w:r w:rsidR="009B7914">
        <w:rPr>
          <w:b/>
          <w:sz w:val="32"/>
          <w:szCs w:val="32"/>
        </w:rPr>
        <w:t>2025</w:t>
      </w:r>
    </w:p>
    <w:p w14:paraId="5BC3DC28" w14:textId="62674FF6" w:rsidR="00FB4668" w:rsidRPr="00D3501A" w:rsidRDefault="00FB4668" w:rsidP="00F27110">
      <w:pPr>
        <w:spacing w:after="120" w:line="276" w:lineRule="auto"/>
        <w:jc w:val="center"/>
        <w:rPr>
          <w:b/>
        </w:rPr>
      </w:pPr>
      <w:r w:rsidRPr="00D3501A">
        <w:rPr>
          <w:b/>
          <w:sz w:val="32"/>
          <w:szCs w:val="32"/>
        </w:rPr>
        <w:br w:type="page"/>
      </w:r>
      <w:r w:rsidR="008E5417" w:rsidRPr="00D3501A">
        <w:rPr>
          <w:b/>
        </w:rPr>
        <w:lastRenderedPageBreak/>
        <w:t>YENİ AHIR</w:t>
      </w:r>
      <w:r w:rsidR="00C56679" w:rsidRPr="00D3501A">
        <w:rPr>
          <w:b/>
        </w:rPr>
        <w:t xml:space="preserve"> </w:t>
      </w:r>
      <w:r w:rsidR="00886656" w:rsidRPr="00D3501A">
        <w:rPr>
          <w:b/>
        </w:rPr>
        <w:t xml:space="preserve">(ÇADIR) </w:t>
      </w:r>
      <w:r w:rsidR="00C56679" w:rsidRPr="00D3501A">
        <w:rPr>
          <w:b/>
        </w:rPr>
        <w:t xml:space="preserve">YAPIMI </w:t>
      </w:r>
      <w:r w:rsidRPr="00D3501A">
        <w:rPr>
          <w:b/>
        </w:rPr>
        <w:t>HİBE ÇAĞRISI KILAVUZU</w:t>
      </w:r>
    </w:p>
    <w:p w14:paraId="03E1D409" w14:textId="77777777" w:rsidR="00FB4668" w:rsidRPr="00D3501A" w:rsidRDefault="00FB4668" w:rsidP="00F27110">
      <w:pPr>
        <w:spacing w:after="120" w:line="276" w:lineRule="auto"/>
        <w:rPr>
          <w:b/>
        </w:rPr>
      </w:pPr>
    </w:p>
    <w:p w14:paraId="3FF4709F" w14:textId="4899F114" w:rsidR="00393015" w:rsidRPr="00D3501A" w:rsidRDefault="00393015" w:rsidP="00393015">
      <w:pPr>
        <w:tabs>
          <w:tab w:val="left" w:pos="2977"/>
          <w:tab w:val="left" w:pos="3261"/>
        </w:tabs>
        <w:spacing w:after="120" w:line="276" w:lineRule="auto"/>
      </w:pPr>
      <w:r w:rsidRPr="00D3501A">
        <w:rPr>
          <w:b/>
        </w:rPr>
        <w:t>Hibe İlan Tarihi</w:t>
      </w:r>
      <w:r w:rsidRPr="00D3501A">
        <w:rPr>
          <w:b/>
        </w:rPr>
        <w:tab/>
        <w:t>:</w:t>
      </w:r>
      <w:r w:rsidR="00116582" w:rsidRPr="00D3501A">
        <w:rPr>
          <w:b/>
        </w:rPr>
        <w:tab/>
      </w:r>
      <w:r w:rsidR="00CC5C7E">
        <w:t xml:space="preserve">27 </w:t>
      </w:r>
      <w:r>
        <w:t>Şubat</w:t>
      </w:r>
      <w:r w:rsidRPr="00D3501A">
        <w:t xml:space="preserve"> </w:t>
      </w:r>
      <w:r>
        <w:t>2025</w:t>
      </w:r>
    </w:p>
    <w:p w14:paraId="1F9153A3" w14:textId="205724B7" w:rsidR="00393015" w:rsidRPr="00D3501A" w:rsidRDefault="00393015" w:rsidP="00393015">
      <w:pPr>
        <w:tabs>
          <w:tab w:val="left" w:pos="2977"/>
          <w:tab w:val="left" w:pos="3261"/>
        </w:tabs>
        <w:spacing w:after="120" w:line="276" w:lineRule="auto"/>
      </w:pPr>
      <w:r w:rsidRPr="00D3501A">
        <w:rPr>
          <w:b/>
        </w:rPr>
        <w:t>Başvuru Başlangıç Tarihi</w:t>
      </w:r>
      <w:r w:rsidR="00116582" w:rsidRPr="00D3501A">
        <w:rPr>
          <w:b/>
        </w:rPr>
        <w:tab/>
        <w:t xml:space="preserve">: </w:t>
      </w:r>
      <w:r w:rsidR="00116582" w:rsidRPr="00D3501A">
        <w:rPr>
          <w:b/>
        </w:rPr>
        <w:tab/>
      </w:r>
      <w:r w:rsidR="00CC5C7E">
        <w:rPr>
          <w:bCs/>
        </w:rPr>
        <w:t>27</w:t>
      </w:r>
      <w:r>
        <w:t xml:space="preserve"> </w:t>
      </w:r>
      <w:r w:rsidR="00CC5C7E">
        <w:t>Şubat</w:t>
      </w:r>
      <w:r>
        <w:t xml:space="preserve"> 2025</w:t>
      </w:r>
    </w:p>
    <w:p w14:paraId="25425FD2" w14:textId="36705969" w:rsidR="00393015" w:rsidRPr="00D3501A" w:rsidRDefault="00393015" w:rsidP="00393015">
      <w:pPr>
        <w:tabs>
          <w:tab w:val="left" w:pos="2977"/>
          <w:tab w:val="left" w:pos="3261"/>
        </w:tabs>
        <w:spacing w:after="120" w:line="276" w:lineRule="auto"/>
      </w:pPr>
      <w:r w:rsidRPr="00D3501A">
        <w:rPr>
          <w:b/>
        </w:rPr>
        <w:t>Başvuru Bitiş Tarihi</w:t>
      </w:r>
      <w:r w:rsidRPr="00D3501A">
        <w:rPr>
          <w:b/>
        </w:rPr>
        <w:tab/>
        <w:t>:</w:t>
      </w:r>
      <w:r w:rsidRPr="00D3501A">
        <w:rPr>
          <w:b/>
        </w:rPr>
        <w:tab/>
      </w:r>
      <w:r w:rsidR="00CC5C7E">
        <w:t xml:space="preserve">20 </w:t>
      </w:r>
      <w:r>
        <w:t>Mart</w:t>
      </w:r>
      <w:r w:rsidRPr="00D3501A">
        <w:t xml:space="preserve"> </w:t>
      </w:r>
      <w:r>
        <w:t>2025</w:t>
      </w:r>
    </w:p>
    <w:p w14:paraId="7E62B954" w14:textId="77777777" w:rsidR="00393015" w:rsidRPr="00D3501A" w:rsidRDefault="00393015" w:rsidP="00393015">
      <w:pPr>
        <w:tabs>
          <w:tab w:val="left" w:pos="2977"/>
          <w:tab w:val="left" w:pos="3261"/>
        </w:tabs>
        <w:spacing w:after="120" w:line="276" w:lineRule="auto"/>
        <w:ind w:left="2977" w:hanging="2977"/>
        <w:jc w:val="both"/>
      </w:pPr>
      <w:r w:rsidRPr="00D3501A">
        <w:rPr>
          <w:b/>
        </w:rPr>
        <w:t>Başvuru Yeri</w:t>
      </w:r>
      <w:r w:rsidRPr="00D3501A">
        <w:rPr>
          <w:b/>
        </w:rPr>
        <w:tab/>
        <w:t>:</w:t>
      </w:r>
      <w:r w:rsidRPr="00D3501A">
        <w:rPr>
          <w:b/>
        </w:rPr>
        <w:tab/>
      </w:r>
      <w:r w:rsidRPr="00D3501A">
        <w:t>EKK-1, EKK-2 ve EKK-3 kümelerinde bulunan İlçe Tarım ve Orman Müdürlükleri</w:t>
      </w:r>
    </w:p>
    <w:p w14:paraId="2E57AD74" w14:textId="50A75F00" w:rsidR="00FB4668" w:rsidRPr="00D3501A" w:rsidRDefault="00FB4668" w:rsidP="00F27110">
      <w:pPr>
        <w:tabs>
          <w:tab w:val="left" w:pos="2977"/>
          <w:tab w:val="left" w:pos="3261"/>
        </w:tabs>
        <w:spacing w:after="120" w:line="276" w:lineRule="auto"/>
        <w:ind w:left="2977" w:hanging="2977"/>
        <w:jc w:val="both"/>
      </w:pPr>
    </w:p>
    <w:p w14:paraId="74A60445" w14:textId="77777777" w:rsidR="00FB4668" w:rsidRPr="00D3501A" w:rsidRDefault="00FB4668" w:rsidP="00F27110">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t>Giriş</w:t>
      </w:r>
    </w:p>
    <w:p w14:paraId="1FFEAFB3" w14:textId="4E8346E6" w:rsidR="00FB4668" w:rsidRPr="00D3501A" w:rsidRDefault="00FB4668" w:rsidP="00F27110">
      <w:pPr>
        <w:pStyle w:val="AralkYok"/>
        <w:spacing w:after="120" w:line="276" w:lineRule="auto"/>
        <w:jc w:val="both"/>
        <w:rPr>
          <w:rFonts w:ascii="Times New Roman" w:hAnsi="Times New Roman" w:cs="Times New Roman"/>
          <w:kern w:val="3"/>
          <w:sz w:val="24"/>
          <w:szCs w:val="24"/>
          <w:lang w:eastAsia="ar-SA"/>
        </w:rPr>
      </w:pPr>
      <w:r w:rsidRPr="00D3501A">
        <w:rPr>
          <w:rFonts w:ascii="Times New Roman" w:hAnsi="Times New Roman" w:cs="Times New Roman"/>
          <w:sz w:val="24"/>
          <w:szCs w:val="24"/>
        </w:rPr>
        <w:t xml:space="preserve">Bu hibe çağrısı ile </w:t>
      </w:r>
      <w:r w:rsidR="0044031C" w:rsidRPr="00D3501A">
        <w:rPr>
          <w:rFonts w:ascii="Times New Roman" w:hAnsi="Times New Roman" w:cs="Times New Roman"/>
          <w:sz w:val="24"/>
          <w:szCs w:val="24"/>
        </w:rPr>
        <w:t>Kırsal Dezavantajlı Alanlar</w:t>
      </w:r>
      <w:r w:rsidRPr="00D3501A">
        <w:rPr>
          <w:rFonts w:ascii="Times New Roman" w:hAnsi="Times New Roman" w:cs="Times New Roman"/>
          <w:sz w:val="24"/>
          <w:szCs w:val="24"/>
        </w:rPr>
        <w:t xml:space="preserve"> Kalkınma Projesi </w:t>
      </w:r>
      <w:r w:rsidRPr="00D3501A">
        <w:rPr>
          <w:rFonts w:ascii="Times New Roman" w:hAnsi="Times New Roman" w:cs="Times New Roman"/>
          <w:kern w:val="3"/>
          <w:sz w:val="24"/>
          <w:szCs w:val="24"/>
          <w:lang w:eastAsia="ar-SA"/>
        </w:rPr>
        <w:t xml:space="preserve">kapsamında </w:t>
      </w:r>
      <w:r w:rsidR="00CE6AF1">
        <w:rPr>
          <w:rFonts w:ascii="Times New Roman" w:hAnsi="Times New Roman" w:cs="Times New Roman"/>
          <w:kern w:val="3"/>
          <w:sz w:val="24"/>
          <w:szCs w:val="24"/>
          <w:lang w:eastAsia="ar-SA"/>
        </w:rPr>
        <w:t>180</w:t>
      </w:r>
      <w:r w:rsidR="00395169" w:rsidRPr="00D3501A">
        <w:rPr>
          <w:rFonts w:ascii="Times New Roman" w:hAnsi="Times New Roman" w:cs="Times New Roman"/>
          <w:kern w:val="3"/>
          <w:sz w:val="24"/>
          <w:szCs w:val="24"/>
          <w:lang w:eastAsia="ar-SA"/>
        </w:rPr>
        <w:t xml:space="preserve"> m²</w:t>
      </w:r>
      <w:r w:rsidR="00C854A6" w:rsidRPr="00D3501A">
        <w:rPr>
          <w:rFonts w:ascii="Times New Roman" w:hAnsi="Times New Roman" w:cs="Times New Roman"/>
          <w:kern w:val="3"/>
          <w:sz w:val="24"/>
          <w:szCs w:val="24"/>
          <w:lang w:eastAsia="ar-SA"/>
        </w:rPr>
        <w:t xml:space="preserve"> </w:t>
      </w:r>
      <w:r w:rsidR="00606D37">
        <w:rPr>
          <w:rFonts w:ascii="Times New Roman" w:hAnsi="Times New Roman" w:cs="Times New Roman"/>
          <w:kern w:val="3"/>
          <w:sz w:val="24"/>
          <w:szCs w:val="24"/>
          <w:lang w:eastAsia="ar-SA"/>
        </w:rPr>
        <w:t xml:space="preserve">(12x15) </w:t>
      </w:r>
      <w:r w:rsidR="00C854A6" w:rsidRPr="00D3501A">
        <w:rPr>
          <w:rFonts w:ascii="Times New Roman" w:hAnsi="Times New Roman" w:cs="Times New Roman"/>
          <w:kern w:val="3"/>
          <w:sz w:val="24"/>
          <w:szCs w:val="24"/>
          <w:lang w:eastAsia="ar-SA"/>
        </w:rPr>
        <w:t xml:space="preserve">alana </w:t>
      </w:r>
      <w:r w:rsidR="00395169" w:rsidRPr="00D3501A">
        <w:rPr>
          <w:rFonts w:ascii="Times New Roman" w:hAnsi="Times New Roman" w:cs="Times New Roman"/>
          <w:kern w:val="3"/>
          <w:sz w:val="24"/>
          <w:szCs w:val="24"/>
          <w:lang w:eastAsia="ar-SA"/>
        </w:rPr>
        <w:t xml:space="preserve">sahip </w:t>
      </w:r>
      <w:r w:rsidR="005A061C" w:rsidRPr="00D3501A">
        <w:rPr>
          <w:rFonts w:ascii="Times New Roman" w:hAnsi="Times New Roman" w:cs="Times New Roman"/>
          <w:kern w:val="3"/>
          <w:sz w:val="24"/>
          <w:szCs w:val="24"/>
          <w:lang w:eastAsia="ar-SA"/>
        </w:rPr>
        <w:t xml:space="preserve">demonte </w:t>
      </w:r>
      <w:r w:rsidR="004E24A5" w:rsidRPr="00D3501A">
        <w:rPr>
          <w:rFonts w:ascii="Times New Roman" w:hAnsi="Times New Roman" w:cs="Times New Roman"/>
          <w:kern w:val="3"/>
          <w:sz w:val="24"/>
          <w:szCs w:val="24"/>
          <w:lang w:eastAsia="ar-SA"/>
        </w:rPr>
        <w:t>çadır ahırlar</w:t>
      </w:r>
      <w:r w:rsidR="00C854A6" w:rsidRPr="00D3501A">
        <w:rPr>
          <w:rFonts w:ascii="Times New Roman" w:hAnsi="Times New Roman" w:cs="Times New Roman"/>
          <w:kern w:val="3"/>
          <w:sz w:val="24"/>
          <w:szCs w:val="24"/>
          <w:lang w:eastAsia="ar-SA"/>
        </w:rPr>
        <w:t xml:space="preserve"> kurdurulacaktır.</w:t>
      </w:r>
    </w:p>
    <w:p w14:paraId="08A71769" w14:textId="037CD107" w:rsidR="00FB4668" w:rsidRPr="00D3501A" w:rsidRDefault="00FB4668" w:rsidP="00F27110">
      <w:pPr>
        <w:pStyle w:val="AralkYok"/>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Başvurusu sonucunda desteklemeye hak kazanan </w:t>
      </w:r>
      <w:r w:rsidR="007020E3">
        <w:rPr>
          <w:rFonts w:ascii="Times New Roman" w:hAnsi="Times New Roman" w:cs="Times New Roman"/>
          <w:sz w:val="24"/>
          <w:szCs w:val="24"/>
        </w:rPr>
        <w:t>yararlanıcı</w:t>
      </w:r>
      <w:r w:rsidRPr="00D3501A">
        <w:rPr>
          <w:rFonts w:ascii="Times New Roman" w:hAnsi="Times New Roman" w:cs="Times New Roman"/>
          <w:sz w:val="24"/>
          <w:szCs w:val="24"/>
        </w:rPr>
        <w:t>lara %</w:t>
      </w:r>
      <w:r w:rsidR="00CA1AD8" w:rsidRPr="00D3501A">
        <w:rPr>
          <w:rFonts w:ascii="Times New Roman" w:hAnsi="Times New Roman" w:cs="Times New Roman"/>
          <w:sz w:val="24"/>
          <w:szCs w:val="24"/>
        </w:rPr>
        <w:t xml:space="preserve">70 oranında hibe ödemesi yapılacaktır. </w:t>
      </w:r>
      <w:r w:rsidRPr="00D3501A">
        <w:rPr>
          <w:rFonts w:ascii="Times New Roman" w:hAnsi="Times New Roman" w:cs="Times New Roman"/>
          <w:sz w:val="24"/>
          <w:szCs w:val="24"/>
        </w:rPr>
        <w:t xml:space="preserve">Bu hibe çağrısı kılavuzunun amacı, verilecek hibenin niteliği, başvuru 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w:t>
      </w:r>
      <w:r w:rsidR="00F05EAD" w:rsidRPr="00D3501A">
        <w:rPr>
          <w:rFonts w:ascii="Times New Roman" w:hAnsi="Times New Roman" w:cs="Times New Roman"/>
          <w:sz w:val="24"/>
          <w:szCs w:val="24"/>
        </w:rPr>
        <w:t xml:space="preserve">Bu nedenle doğabilecek yanlış anlamalar ve hatalı işlemlerden kaçınmak ve daha detaylı bilgi almak için, İl Tarım ve Orman Müdürlüğü’nde oluşturulan Kırsal Dezavantajlı Kalkınma Projesi İl Proje Yönetim Birimi,  </w:t>
      </w:r>
      <w:r w:rsidR="00E924FC" w:rsidRPr="00D3501A">
        <w:rPr>
          <w:rFonts w:ascii="Times New Roman" w:hAnsi="Times New Roman" w:cs="Times New Roman"/>
          <w:sz w:val="24"/>
          <w:szCs w:val="24"/>
        </w:rPr>
        <w:t>EKK-1, EKK-2 ve EKK-3 ‘deki İlçe Müdürlüklerin</w:t>
      </w:r>
      <w:r w:rsidR="00F05EAD" w:rsidRPr="00D3501A">
        <w:rPr>
          <w:rFonts w:ascii="Times New Roman" w:hAnsi="Times New Roman" w:cs="Times New Roman"/>
          <w:sz w:val="24"/>
          <w:szCs w:val="24"/>
        </w:rPr>
        <w:t>de ise Çiftçi Destek Ekiplerinde görevli teknik personeller ile görüşmeleri gerekmektedir.</w:t>
      </w:r>
    </w:p>
    <w:p w14:paraId="0D39BF29" w14:textId="4A3AFEFC" w:rsidR="00FB4668" w:rsidRPr="00D3501A" w:rsidRDefault="00F05EAD" w:rsidP="00F27110">
      <w:pPr>
        <w:pStyle w:val="AralkYok"/>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Başvuru yapmak isteyenler, Hibe Çağrı Kılavuzunu, Başvuru Formunu, Teknik ve İdari Şartname örneklerini ve bilgilendirici diğer belgeleri </w:t>
      </w:r>
      <w:r w:rsidR="0040270F" w:rsidRPr="00D3501A">
        <w:rPr>
          <w:rFonts w:ascii="Times New Roman" w:hAnsi="Times New Roman" w:cs="Times New Roman"/>
          <w:sz w:val="24"/>
          <w:szCs w:val="24"/>
        </w:rPr>
        <w:t xml:space="preserve">EKK-1, EKK-2 ve EKK-3 kümelerinde bulunan İlçe Tarım ve Orman Müdürlüklerinden </w:t>
      </w:r>
      <w:r w:rsidRPr="00D3501A">
        <w:rPr>
          <w:rFonts w:ascii="Times New Roman" w:hAnsi="Times New Roman" w:cs="Times New Roman"/>
          <w:sz w:val="24"/>
          <w:szCs w:val="24"/>
        </w:rPr>
        <w:t>temin edebilirler. Formların doldurulması ve başvuru belgelerinin hazırlanması başvuru sahibi tarafından yapılır.</w:t>
      </w:r>
    </w:p>
    <w:p w14:paraId="7B673B38" w14:textId="77777777" w:rsidR="00FB4668" w:rsidRPr="00D3501A" w:rsidRDefault="00FB4668" w:rsidP="00F27110">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t>Kısaltmalar</w:t>
      </w:r>
    </w:p>
    <w:p w14:paraId="4257BD71" w14:textId="77777777" w:rsidR="00FB4668" w:rsidRPr="00D3501A" w:rsidRDefault="009311F4" w:rsidP="00F27110">
      <w:pPr>
        <w:tabs>
          <w:tab w:val="left" w:pos="1843"/>
        </w:tabs>
        <w:spacing w:after="120" w:line="276" w:lineRule="auto"/>
        <w:ind w:firstLine="709"/>
        <w:jc w:val="both"/>
      </w:pPr>
      <w:r w:rsidRPr="00D3501A">
        <w:t>KDAKP</w:t>
      </w:r>
      <w:r w:rsidR="00FB4668" w:rsidRPr="00D3501A">
        <w:tab/>
      </w:r>
      <w:r w:rsidR="00B03EA8" w:rsidRPr="00D3501A">
        <w:tab/>
      </w:r>
      <w:r w:rsidR="008C1996" w:rsidRPr="00D3501A">
        <w:t>:</w:t>
      </w:r>
      <w:r w:rsidRPr="00D3501A">
        <w:t>Kırsal Dezavantajlı Alanlar</w:t>
      </w:r>
      <w:r w:rsidR="00FB4668" w:rsidRPr="00D3501A">
        <w:t xml:space="preserve"> Kalkınma Projesi</w:t>
      </w:r>
    </w:p>
    <w:p w14:paraId="3B0B79AF" w14:textId="77777777" w:rsidR="00FB4668" w:rsidRPr="00D3501A" w:rsidRDefault="00FB4668" w:rsidP="00F27110">
      <w:pPr>
        <w:tabs>
          <w:tab w:val="left" w:pos="1843"/>
        </w:tabs>
        <w:spacing w:after="120" w:line="276" w:lineRule="auto"/>
        <w:ind w:firstLine="709"/>
        <w:jc w:val="both"/>
      </w:pPr>
      <w:r w:rsidRPr="00D3501A">
        <w:t>T</w:t>
      </w:r>
      <w:r w:rsidR="0066045F" w:rsidRPr="00D3501A">
        <w:t>O</w:t>
      </w:r>
      <w:r w:rsidRPr="00D3501A">
        <w:t>B</w:t>
      </w:r>
      <w:r w:rsidRPr="00D3501A">
        <w:tab/>
      </w:r>
      <w:r w:rsidR="00B03EA8" w:rsidRPr="00D3501A">
        <w:tab/>
      </w:r>
      <w:r w:rsidR="008C1996" w:rsidRPr="00D3501A">
        <w:t>:</w:t>
      </w:r>
      <w:r w:rsidR="00514F9C" w:rsidRPr="00D3501A">
        <w:t>Tarım ve Orman</w:t>
      </w:r>
      <w:r w:rsidRPr="00D3501A">
        <w:t xml:space="preserve"> Bakanlığı</w:t>
      </w:r>
    </w:p>
    <w:p w14:paraId="4247FC0D" w14:textId="77777777" w:rsidR="00FB4668" w:rsidRPr="00D3501A" w:rsidRDefault="00FB4668" w:rsidP="00F27110">
      <w:pPr>
        <w:tabs>
          <w:tab w:val="left" w:pos="1843"/>
        </w:tabs>
        <w:spacing w:after="120" w:line="276" w:lineRule="auto"/>
        <w:ind w:firstLine="709"/>
        <w:jc w:val="both"/>
      </w:pPr>
      <w:r w:rsidRPr="00D3501A">
        <w:t>UNDP</w:t>
      </w:r>
      <w:r w:rsidRPr="00D3501A">
        <w:tab/>
      </w:r>
      <w:r w:rsidR="00B03EA8" w:rsidRPr="00D3501A">
        <w:tab/>
      </w:r>
      <w:r w:rsidR="008C1996" w:rsidRPr="00D3501A">
        <w:t>:</w:t>
      </w:r>
      <w:r w:rsidRPr="00D3501A">
        <w:t>Birleşmiş Milletler Kalkınma Programı</w:t>
      </w:r>
    </w:p>
    <w:p w14:paraId="5E9D5184" w14:textId="77777777" w:rsidR="00FB4668" w:rsidRPr="00D3501A" w:rsidRDefault="00802310" w:rsidP="00F27110">
      <w:pPr>
        <w:tabs>
          <w:tab w:val="left" w:pos="1843"/>
        </w:tabs>
        <w:spacing w:after="120" w:line="276" w:lineRule="auto"/>
        <w:ind w:firstLine="709"/>
        <w:jc w:val="both"/>
      </w:pPr>
      <w:r w:rsidRPr="00D3501A">
        <w:t>EPDB</w:t>
      </w:r>
      <w:r w:rsidR="000267A3" w:rsidRPr="00D3501A">
        <w:tab/>
      </w:r>
      <w:r w:rsidR="00FB4668" w:rsidRPr="00D3501A">
        <w:tab/>
      </w:r>
      <w:r w:rsidR="008C1996" w:rsidRPr="00D3501A">
        <w:t>:</w:t>
      </w:r>
      <w:r w:rsidRPr="00D3501A">
        <w:t>Etüt ve Projeler Daire Başkanlığı</w:t>
      </w:r>
    </w:p>
    <w:p w14:paraId="544D2A24" w14:textId="77777777" w:rsidR="00FB4668" w:rsidRPr="00D3501A" w:rsidRDefault="00FB4668" w:rsidP="00F27110">
      <w:pPr>
        <w:tabs>
          <w:tab w:val="left" w:pos="1843"/>
        </w:tabs>
        <w:spacing w:after="120" w:line="276" w:lineRule="auto"/>
        <w:ind w:firstLine="709"/>
        <w:jc w:val="both"/>
      </w:pPr>
      <w:r w:rsidRPr="00D3501A">
        <w:t>İPYB</w:t>
      </w:r>
      <w:r w:rsidRPr="00D3501A">
        <w:tab/>
      </w:r>
      <w:r w:rsidR="00B03EA8" w:rsidRPr="00D3501A">
        <w:tab/>
      </w:r>
      <w:r w:rsidR="008C1996" w:rsidRPr="00D3501A">
        <w:t>:</w:t>
      </w:r>
      <w:r w:rsidRPr="00D3501A">
        <w:t>İl Proje Yönetim Birimi (</w:t>
      </w:r>
      <w:r w:rsidR="00751014" w:rsidRPr="00D3501A">
        <w:t>İl Tarım ve Orman Müdürlüklerinde</w:t>
      </w:r>
      <w:r w:rsidRPr="00D3501A">
        <w:t>)</w:t>
      </w:r>
    </w:p>
    <w:p w14:paraId="2F568437" w14:textId="77777777" w:rsidR="00FB4668" w:rsidRPr="00D3501A" w:rsidRDefault="00FB4668" w:rsidP="00F27110">
      <w:pPr>
        <w:tabs>
          <w:tab w:val="left" w:pos="1843"/>
        </w:tabs>
        <w:spacing w:after="120" w:line="276" w:lineRule="auto"/>
        <w:ind w:firstLine="709"/>
        <w:jc w:val="both"/>
      </w:pPr>
      <w:r w:rsidRPr="00D3501A">
        <w:t>ÇDE</w:t>
      </w:r>
      <w:r w:rsidRPr="00D3501A">
        <w:tab/>
      </w:r>
      <w:r w:rsidR="00B03EA8" w:rsidRPr="00D3501A">
        <w:tab/>
      </w:r>
      <w:r w:rsidR="008C1996" w:rsidRPr="00D3501A">
        <w:t>:</w:t>
      </w:r>
      <w:r w:rsidR="00D62B60" w:rsidRPr="00D3501A">
        <w:t>Çiftçi Destek Ekibi (</w:t>
      </w:r>
      <w:r w:rsidRPr="00D3501A">
        <w:t xml:space="preserve">İlçe </w:t>
      </w:r>
      <w:r w:rsidR="00514F9C" w:rsidRPr="00D3501A">
        <w:t>Tarım ve Orman</w:t>
      </w:r>
      <w:r w:rsidRPr="00D3501A">
        <w:t xml:space="preserve"> Müdürlüklerinde)</w:t>
      </w:r>
    </w:p>
    <w:p w14:paraId="251B035B" w14:textId="77777777" w:rsidR="00B1598D" w:rsidRPr="00D3501A" w:rsidRDefault="00B1598D" w:rsidP="00F27110">
      <w:pPr>
        <w:tabs>
          <w:tab w:val="left" w:pos="1843"/>
        </w:tabs>
        <w:spacing w:after="120" w:line="276" w:lineRule="auto"/>
        <w:ind w:firstLine="709"/>
        <w:jc w:val="both"/>
      </w:pPr>
      <w:r w:rsidRPr="00D3501A">
        <w:t>EKK</w:t>
      </w:r>
      <w:r w:rsidRPr="00D3501A">
        <w:tab/>
      </w:r>
      <w:r w:rsidRPr="00D3501A">
        <w:tab/>
        <w:t>:Ekonomik Kalkınma Kümesi</w:t>
      </w:r>
    </w:p>
    <w:p w14:paraId="185C7794" w14:textId="77777777" w:rsidR="00FB4668" w:rsidRPr="00D3501A" w:rsidRDefault="00FB4668" w:rsidP="00F27110">
      <w:pPr>
        <w:tabs>
          <w:tab w:val="left" w:pos="1843"/>
        </w:tabs>
        <w:spacing w:after="120" w:line="276" w:lineRule="auto"/>
        <w:ind w:firstLine="709"/>
        <w:jc w:val="both"/>
      </w:pPr>
      <w:r w:rsidRPr="00D3501A">
        <w:t>HBS</w:t>
      </w:r>
      <w:r w:rsidRPr="00D3501A">
        <w:tab/>
      </w:r>
      <w:r w:rsidR="00B03EA8" w:rsidRPr="00D3501A">
        <w:tab/>
      </w:r>
      <w:r w:rsidR="008C1996" w:rsidRPr="00D3501A">
        <w:t>:</w:t>
      </w:r>
      <w:r w:rsidRPr="00D3501A">
        <w:t>Hayvan Bilgi Sistemi</w:t>
      </w:r>
    </w:p>
    <w:p w14:paraId="2E64211D" w14:textId="77777777" w:rsidR="00141102" w:rsidRPr="00D3501A" w:rsidRDefault="00141102" w:rsidP="00F27110">
      <w:pPr>
        <w:tabs>
          <w:tab w:val="left" w:pos="1843"/>
        </w:tabs>
        <w:spacing w:after="120" w:line="276" w:lineRule="auto"/>
        <w:ind w:firstLine="709"/>
        <w:jc w:val="both"/>
      </w:pPr>
      <w:r w:rsidRPr="00D3501A">
        <w:t>SGK</w:t>
      </w:r>
      <w:r w:rsidRPr="00D3501A">
        <w:tab/>
      </w:r>
      <w:r w:rsidRPr="00D3501A">
        <w:tab/>
        <w:t>:Sosyal Güvenlik Kurumu</w:t>
      </w:r>
    </w:p>
    <w:p w14:paraId="52571FCA" w14:textId="77777777" w:rsidR="00FB4668" w:rsidRPr="00D3501A" w:rsidRDefault="00FB4668" w:rsidP="00F27110">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lastRenderedPageBreak/>
        <w:t>Uygulama Bölgesi</w:t>
      </w:r>
    </w:p>
    <w:p w14:paraId="736B6272" w14:textId="23621353" w:rsidR="00FB4668" w:rsidRPr="00D3501A" w:rsidRDefault="009A33DC" w:rsidP="00F27110">
      <w:pPr>
        <w:spacing w:after="120" w:line="276" w:lineRule="auto"/>
        <w:jc w:val="both"/>
        <w:rPr>
          <w:rFonts w:eastAsia="Calibri"/>
          <w:lang w:eastAsia="en-US"/>
        </w:rPr>
      </w:pPr>
      <w:r w:rsidRPr="00D3501A">
        <w:rPr>
          <w:rFonts w:eastAsia="Calibri"/>
          <w:lang w:eastAsia="en-US"/>
        </w:rPr>
        <w:t>Ekonomik</w:t>
      </w:r>
      <w:r w:rsidR="00310207" w:rsidRPr="00D3501A">
        <w:rPr>
          <w:rFonts w:eastAsia="Calibri"/>
          <w:lang w:eastAsia="en-US"/>
        </w:rPr>
        <w:t xml:space="preserve"> Ekonomik Kalkınma Kümesi</w:t>
      </w:r>
      <w:r w:rsidRPr="00D3501A">
        <w:rPr>
          <w:rFonts w:eastAsia="Calibri"/>
          <w:lang w:eastAsia="en-US"/>
        </w:rPr>
        <w:t>-1 (Küme içerisindeki ilçelerin</w:t>
      </w:r>
      <w:r w:rsidR="00AA5F0F" w:rsidRPr="00D3501A">
        <w:rPr>
          <w:rFonts w:eastAsia="Calibri"/>
          <w:lang w:eastAsia="en-US"/>
        </w:rPr>
        <w:t xml:space="preserve"> tüm</w:t>
      </w:r>
      <w:r w:rsidR="00310207" w:rsidRPr="00D3501A">
        <w:rPr>
          <w:rFonts w:eastAsia="Calibri"/>
          <w:lang w:eastAsia="en-US"/>
        </w:rPr>
        <w:t xml:space="preserve"> mahalle ve köyleri), </w:t>
      </w:r>
      <w:r w:rsidRPr="00D3501A">
        <w:rPr>
          <w:rFonts w:eastAsia="Calibri"/>
          <w:lang w:eastAsia="en-US"/>
        </w:rPr>
        <w:t xml:space="preserve">Ekonomik Ekonomik Kalkınma Kümesi-2 (Küme içerisindeki ilçelerin tüm mahalle ve köyleri) </w:t>
      </w:r>
      <w:r w:rsidR="00310207" w:rsidRPr="00D3501A">
        <w:rPr>
          <w:rFonts w:eastAsia="Calibri"/>
          <w:lang w:eastAsia="en-US"/>
        </w:rPr>
        <w:t xml:space="preserve">ve </w:t>
      </w:r>
      <w:r w:rsidRPr="00D3501A">
        <w:rPr>
          <w:rFonts w:eastAsia="Calibri"/>
          <w:lang w:eastAsia="en-US"/>
        </w:rPr>
        <w:t>Ekonomik Ekonomik Kalkınma Kümesi-3 (Küme içerisindeki ilçelerin tüm mahalle ve köyleri)’de yapılacak</w:t>
      </w:r>
      <w:r w:rsidR="000B7D87" w:rsidRPr="00D3501A">
        <w:rPr>
          <w:rFonts w:eastAsia="Calibri"/>
          <w:lang w:eastAsia="en-US"/>
        </w:rPr>
        <w:t xml:space="preserve"> </w:t>
      </w:r>
      <w:r w:rsidR="00E60744" w:rsidRPr="00D3501A">
        <w:rPr>
          <w:rFonts w:eastAsia="Calibri"/>
          <w:lang w:eastAsia="en-US"/>
        </w:rPr>
        <w:t xml:space="preserve">yeni çadır </w:t>
      </w:r>
      <w:r w:rsidR="00576EFE" w:rsidRPr="00D3501A">
        <w:rPr>
          <w:rFonts w:eastAsia="Calibri"/>
          <w:lang w:eastAsia="en-US"/>
        </w:rPr>
        <w:t>ahır</w:t>
      </w:r>
      <w:r w:rsidR="00E60744" w:rsidRPr="00D3501A">
        <w:rPr>
          <w:rFonts w:eastAsia="Calibri"/>
          <w:lang w:eastAsia="en-US"/>
        </w:rPr>
        <w:t xml:space="preserve"> yatırımı</w:t>
      </w:r>
      <w:r w:rsidR="000B7D87" w:rsidRPr="00D3501A">
        <w:rPr>
          <w:rFonts w:eastAsia="Calibri"/>
          <w:lang w:eastAsia="en-US"/>
        </w:rPr>
        <w:t xml:space="preserve"> için </w:t>
      </w:r>
      <w:r w:rsidR="00FB4668" w:rsidRPr="00D3501A">
        <w:rPr>
          <w:rFonts w:eastAsia="Calibri"/>
          <w:lang w:eastAsia="en-US"/>
        </w:rPr>
        <w:t>hibeye çıkılması planlanmıştır.</w:t>
      </w:r>
    </w:p>
    <w:p w14:paraId="79AC95FD" w14:textId="77777777" w:rsidR="00A8689B" w:rsidRPr="00D3501A" w:rsidRDefault="00A8689B" w:rsidP="00F27110">
      <w:pPr>
        <w:keepNext/>
        <w:numPr>
          <w:ilvl w:val="0"/>
          <w:numId w:val="53"/>
        </w:numPr>
        <w:tabs>
          <w:tab w:val="num" w:pos="360"/>
        </w:tabs>
        <w:spacing w:after="120" w:line="276" w:lineRule="auto"/>
        <w:ind w:left="902" w:hanging="902"/>
        <w:outlineLvl w:val="0"/>
        <w:rPr>
          <w:rFonts w:eastAsia="MS Gothic"/>
          <w:b/>
          <w:bCs/>
          <w:kern w:val="32"/>
          <w:lang w:eastAsia="x-none"/>
        </w:rPr>
      </w:pPr>
      <w:r w:rsidRPr="00D3501A">
        <w:rPr>
          <w:rFonts w:eastAsia="MS Gothic"/>
          <w:b/>
          <w:bCs/>
          <w:kern w:val="32"/>
          <w:lang w:eastAsia="x-none"/>
        </w:rPr>
        <w:t>Hedef Grup</w:t>
      </w:r>
    </w:p>
    <w:p w14:paraId="6D02FE5F" w14:textId="77777777" w:rsidR="00A8689B" w:rsidRPr="00D3501A" w:rsidRDefault="00A8689B" w:rsidP="00F27110">
      <w:pPr>
        <w:widowControl w:val="0"/>
        <w:autoSpaceDE w:val="0"/>
        <w:autoSpaceDN w:val="0"/>
        <w:adjustRightInd w:val="0"/>
        <w:spacing w:after="120" w:line="276" w:lineRule="auto"/>
        <w:jc w:val="both"/>
        <w:rPr>
          <w:lang w:eastAsia="en-GB"/>
        </w:rPr>
      </w:pPr>
      <w:r w:rsidRPr="00D3501A">
        <w:rPr>
          <w:lang w:eastAsia="en-GB"/>
        </w:rPr>
        <w:t>KDAKP yararlanıcıları üç ana hedef gruba ayrılır;</w:t>
      </w:r>
    </w:p>
    <w:p w14:paraId="26E57F45" w14:textId="77777777" w:rsidR="00A8689B" w:rsidRPr="00D3501A" w:rsidRDefault="00A8689B" w:rsidP="00E64C6D">
      <w:pPr>
        <w:widowControl w:val="0"/>
        <w:numPr>
          <w:ilvl w:val="0"/>
          <w:numId w:val="77"/>
        </w:numPr>
        <w:autoSpaceDE w:val="0"/>
        <w:autoSpaceDN w:val="0"/>
        <w:adjustRightInd w:val="0"/>
        <w:spacing w:after="120" w:line="276" w:lineRule="auto"/>
        <w:ind w:left="426"/>
        <w:jc w:val="both"/>
      </w:pPr>
      <w:r w:rsidRPr="00D3501A">
        <w:t>Yarı-geçim seviyesinde üretim yapan ekonomik bakımdan aktif yoksul kesim,</w:t>
      </w:r>
    </w:p>
    <w:p w14:paraId="4D503E2D" w14:textId="77777777" w:rsidR="00A8689B" w:rsidRPr="00D3501A" w:rsidRDefault="00A8689B" w:rsidP="00E64C6D">
      <w:pPr>
        <w:widowControl w:val="0"/>
        <w:numPr>
          <w:ilvl w:val="0"/>
          <w:numId w:val="77"/>
        </w:numPr>
        <w:autoSpaceDE w:val="0"/>
        <w:autoSpaceDN w:val="0"/>
        <w:adjustRightInd w:val="0"/>
        <w:spacing w:after="120" w:line="276" w:lineRule="auto"/>
        <w:ind w:left="426"/>
        <w:jc w:val="both"/>
        <w:rPr>
          <w:lang w:eastAsia="en-GB"/>
        </w:rPr>
      </w:pPr>
      <w:r w:rsidRPr="00D3501A">
        <w:t>Yükselme potansiyeli olan ekonomik olarak aktif yoksul kesim,</w:t>
      </w:r>
    </w:p>
    <w:p w14:paraId="1A6E2276" w14:textId="77777777" w:rsidR="00A8689B" w:rsidRPr="00D3501A" w:rsidRDefault="00A8689B" w:rsidP="00E64C6D">
      <w:pPr>
        <w:widowControl w:val="0"/>
        <w:numPr>
          <w:ilvl w:val="0"/>
          <w:numId w:val="77"/>
        </w:numPr>
        <w:autoSpaceDE w:val="0"/>
        <w:autoSpaceDN w:val="0"/>
        <w:adjustRightInd w:val="0"/>
        <w:spacing w:after="120" w:line="276" w:lineRule="auto"/>
        <w:ind w:left="426"/>
        <w:jc w:val="both"/>
        <w:rPr>
          <w:lang w:eastAsia="en-GB"/>
        </w:rPr>
      </w:pPr>
      <w:r w:rsidRPr="00D3501A">
        <w:t>Dönüşüm sürücüleri (tedarikçiler, tacirler veya tarımsal girişimciler).</w:t>
      </w:r>
    </w:p>
    <w:p w14:paraId="0E2CC1BE" w14:textId="77777777" w:rsidR="00A8689B" w:rsidRPr="00D3501A" w:rsidRDefault="00A8689B" w:rsidP="00F27110">
      <w:pPr>
        <w:spacing w:after="120" w:line="276" w:lineRule="auto"/>
        <w:jc w:val="both"/>
      </w:pPr>
      <w:r w:rsidRPr="00D3501A">
        <w:t>Bu hibe çağrısında yarı-geçim seviyesinde üretim yapan ekonomik bakımdan aktif yoksul kesim ve yükselme potansiyeli olan ekonomik olarak aktif yoksul kesim hedeflenmiştir.</w:t>
      </w:r>
    </w:p>
    <w:p w14:paraId="66114454" w14:textId="77777777" w:rsidR="00FB4668" w:rsidRPr="00D3501A" w:rsidRDefault="003000CB" w:rsidP="00F27110">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t>Desteklenecek Yatırımın K</w:t>
      </w:r>
      <w:r w:rsidR="00FB4668" w:rsidRPr="00D3501A">
        <w:rPr>
          <w:rFonts w:ascii="Times New Roman" w:hAnsi="Times New Roman"/>
          <w:sz w:val="24"/>
          <w:szCs w:val="24"/>
          <w:lang w:val="tr-TR"/>
        </w:rPr>
        <w:t>apsamı</w:t>
      </w:r>
    </w:p>
    <w:p w14:paraId="3F772E18" w14:textId="6AF455AE" w:rsidR="001018D9" w:rsidRDefault="001018D9" w:rsidP="00F27110">
      <w:pPr>
        <w:pStyle w:val="Balk1"/>
        <w:numPr>
          <w:ilvl w:val="0"/>
          <w:numId w:val="54"/>
        </w:numPr>
        <w:spacing w:after="120" w:line="276" w:lineRule="auto"/>
        <w:jc w:val="both"/>
        <w:rPr>
          <w:rFonts w:ascii="Times New Roman" w:hAnsi="Times New Roman"/>
          <w:b w:val="0"/>
          <w:color w:val="000000" w:themeColor="text1"/>
          <w:sz w:val="24"/>
          <w:szCs w:val="24"/>
          <w:lang w:val="tr-TR"/>
        </w:rPr>
      </w:pPr>
      <w:r w:rsidRPr="00D3501A">
        <w:rPr>
          <w:rFonts w:ascii="Times New Roman" w:hAnsi="Times New Roman"/>
          <w:b w:val="0"/>
          <w:sz w:val="24"/>
          <w:szCs w:val="24"/>
          <w:lang w:val="tr-TR"/>
        </w:rPr>
        <w:t xml:space="preserve">Detayları ekte bulunan Teknik </w:t>
      </w:r>
      <w:r w:rsidR="00D501B4" w:rsidRPr="00D3501A">
        <w:rPr>
          <w:rFonts w:ascii="Times New Roman" w:hAnsi="Times New Roman"/>
          <w:b w:val="0"/>
          <w:sz w:val="24"/>
          <w:szCs w:val="24"/>
          <w:lang w:val="tr-TR"/>
        </w:rPr>
        <w:t>Şartname ’de</w:t>
      </w:r>
      <w:r w:rsidRPr="00D3501A">
        <w:rPr>
          <w:rFonts w:ascii="Times New Roman" w:hAnsi="Times New Roman"/>
          <w:b w:val="0"/>
          <w:sz w:val="24"/>
          <w:szCs w:val="24"/>
          <w:lang w:val="tr-TR"/>
        </w:rPr>
        <w:t xml:space="preserve"> yazılı olduğu üzere, </w:t>
      </w:r>
      <w:r w:rsidR="00CE6AF1">
        <w:rPr>
          <w:rFonts w:ascii="Times New Roman" w:hAnsi="Times New Roman"/>
          <w:b w:val="0"/>
          <w:kern w:val="3"/>
          <w:sz w:val="24"/>
          <w:szCs w:val="24"/>
          <w:lang w:val="tr-TR" w:eastAsia="ar-SA"/>
        </w:rPr>
        <w:t>180</w:t>
      </w:r>
      <w:r w:rsidR="00522134" w:rsidRPr="00D3501A">
        <w:rPr>
          <w:rFonts w:ascii="Times New Roman" w:hAnsi="Times New Roman"/>
          <w:b w:val="0"/>
          <w:kern w:val="3"/>
          <w:sz w:val="24"/>
          <w:szCs w:val="24"/>
          <w:lang w:val="tr-TR" w:eastAsia="ar-SA"/>
        </w:rPr>
        <w:t xml:space="preserve"> m² </w:t>
      </w:r>
      <w:r w:rsidR="0044463E" w:rsidRPr="00D3501A">
        <w:rPr>
          <w:rFonts w:ascii="Times New Roman" w:hAnsi="Times New Roman"/>
          <w:b w:val="0"/>
          <w:kern w:val="3"/>
          <w:sz w:val="24"/>
          <w:szCs w:val="24"/>
          <w:lang w:val="tr-TR" w:eastAsia="ar-SA"/>
        </w:rPr>
        <w:t xml:space="preserve">demonte </w:t>
      </w:r>
      <w:r w:rsidR="00644EF2" w:rsidRPr="00D3501A">
        <w:rPr>
          <w:rFonts w:ascii="Times New Roman" w:hAnsi="Times New Roman"/>
          <w:b w:val="0"/>
          <w:color w:val="000000" w:themeColor="text1"/>
          <w:kern w:val="3"/>
          <w:sz w:val="24"/>
          <w:szCs w:val="24"/>
          <w:lang w:val="tr-TR" w:eastAsia="ar-SA"/>
        </w:rPr>
        <w:t xml:space="preserve">yeni </w:t>
      </w:r>
      <w:r w:rsidR="0086458C" w:rsidRPr="00D3501A">
        <w:rPr>
          <w:rFonts w:ascii="Times New Roman" w:hAnsi="Times New Roman"/>
          <w:b w:val="0"/>
          <w:color w:val="000000" w:themeColor="text1"/>
          <w:kern w:val="3"/>
          <w:sz w:val="24"/>
          <w:szCs w:val="24"/>
          <w:lang w:val="tr-TR" w:eastAsia="ar-SA"/>
        </w:rPr>
        <w:t xml:space="preserve">çadır </w:t>
      </w:r>
      <w:r w:rsidR="00644EF2" w:rsidRPr="00D3501A">
        <w:rPr>
          <w:rFonts w:ascii="Times New Roman" w:hAnsi="Times New Roman"/>
          <w:b w:val="0"/>
          <w:color w:val="000000" w:themeColor="text1"/>
          <w:kern w:val="3"/>
          <w:sz w:val="24"/>
          <w:szCs w:val="24"/>
          <w:lang w:val="tr-TR" w:eastAsia="ar-SA"/>
        </w:rPr>
        <w:t>ahır</w:t>
      </w:r>
      <w:r w:rsidR="0086458C" w:rsidRPr="00D3501A">
        <w:rPr>
          <w:rFonts w:ascii="Times New Roman" w:hAnsi="Times New Roman"/>
          <w:b w:val="0"/>
          <w:color w:val="000000" w:themeColor="text1"/>
          <w:kern w:val="3"/>
          <w:sz w:val="24"/>
          <w:szCs w:val="24"/>
          <w:lang w:val="tr-TR" w:eastAsia="ar-SA"/>
        </w:rPr>
        <w:t xml:space="preserve"> yapımı</w:t>
      </w:r>
      <w:r w:rsidRPr="00D3501A">
        <w:rPr>
          <w:rFonts w:ascii="Times New Roman" w:hAnsi="Times New Roman"/>
          <w:b w:val="0"/>
          <w:color w:val="000000" w:themeColor="text1"/>
          <w:sz w:val="24"/>
          <w:szCs w:val="24"/>
          <w:lang w:val="tr-TR"/>
        </w:rPr>
        <w:t xml:space="preserve"> desteklenecektir.</w:t>
      </w:r>
      <w:r w:rsidR="0001761D" w:rsidRPr="00D3501A">
        <w:rPr>
          <w:rFonts w:ascii="Times New Roman" w:hAnsi="Times New Roman"/>
          <w:b w:val="0"/>
          <w:color w:val="000000" w:themeColor="text1"/>
          <w:sz w:val="24"/>
          <w:szCs w:val="24"/>
          <w:lang w:val="tr-TR"/>
        </w:rPr>
        <w:t xml:space="preserve"> </w:t>
      </w:r>
    </w:p>
    <w:p w14:paraId="5A3037EB" w14:textId="1CBC04C1" w:rsidR="00792575" w:rsidRDefault="00E936EC" w:rsidP="00F27110">
      <w:pPr>
        <w:pStyle w:val="NoSpacing3"/>
        <w:numPr>
          <w:ilvl w:val="0"/>
          <w:numId w:val="54"/>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Çadır ahır</w:t>
      </w:r>
      <w:r w:rsidR="00792575" w:rsidRPr="00D3501A">
        <w:rPr>
          <w:rFonts w:ascii="Times New Roman" w:hAnsi="Times New Roman" w:cs="Times New Roman"/>
          <w:sz w:val="24"/>
          <w:szCs w:val="24"/>
        </w:rPr>
        <w:t xml:space="preserve">ın yerleştirileceği toprak zemininin hazırlanması </w:t>
      </w:r>
      <w:r w:rsidR="007020E3">
        <w:rPr>
          <w:rFonts w:ascii="Times New Roman" w:hAnsi="Times New Roman" w:cs="Times New Roman"/>
          <w:sz w:val="24"/>
          <w:szCs w:val="24"/>
        </w:rPr>
        <w:t>yararlanıcı</w:t>
      </w:r>
      <w:r w:rsidR="00792575" w:rsidRPr="00D3501A">
        <w:rPr>
          <w:rFonts w:ascii="Times New Roman" w:hAnsi="Times New Roman" w:cs="Times New Roman"/>
          <w:sz w:val="24"/>
          <w:szCs w:val="24"/>
        </w:rPr>
        <w:t xml:space="preserve"> tarafından yapılacaktır. </w:t>
      </w:r>
      <w:r w:rsidR="00F836C1" w:rsidRPr="00D3501A">
        <w:rPr>
          <w:rFonts w:ascii="Times New Roman" w:hAnsi="Times New Roman" w:cs="Times New Roman"/>
          <w:sz w:val="24"/>
          <w:szCs w:val="24"/>
        </w:rPr>
        <w:t>Çadır ahır</w:t>
      </w:r>
      <w:r w:rsidR="00792575" w:rsidRPr="00D3501A">
        <w:rPr>
          <w:rFonts w:ascii="Times New Roman" w:hAnsi="Times New Roman" w:cs="Times New Roman"/>
          <w:sz w:val="24"/>
          <w:szCs w:val="24"/>
        </w:rPr>
        <w:t xml:space="preserve"> kurulacak arazi üzerinde, kuruluma engel olacak hiçbir şey bulunmayacak şekilde yükleniciye teslim edilecektir.</w:t>
      </w:r>
    </w:p>
    <w:p w14:paraId="6A50867E" w14:textId="77777777" w:rsidR="00E35802" w:rsidRPr="00E35802" w:rsidRDefault="00E35802" w:rsidP="00E35802">
      <w:pPr>
        <w:pStyle w:val="Balk1"/>
        <w:numPr>
          <w:ilvl w:val="0"/>
          <w:numId w:val="54"/>
        </w:numPr>
        <w:spacing w:after="120" w:line="276" w:lineRule="auto"/>
        <w:jc w:val="both"/>
        <w:rPr>
          <w:rFonts w:ascii="Times New Roman" w:hAnsi="Times New Roman"/>
          <w:b w:val="0"/>
          <w:sz w:val="24"/>
          <w:szCs w:val="24"/>
          <w:lang w:val="tr-TR"/>
        </w:rPr>
      </w:pPr>
      <w:r w:rsidRPr="00E35802">
        <w:rPr>
          <w:rFonts w:ascii="Times New Roman" w:hAnsi="Times New Roman"/>
          <w:b w:val="0"/>
          <w:sz w:val="24"/>
          <w:szCs w:val="24"/>
          <w:lang w:val="tr-TR"/>
        </w:rPr>
        <w:t xml:space="preserve">Yatırım yapılacak arazi kiralık ise </w:t>
      </w:r>
      <w:r w:rsidRPr="00E35802">
        <w:rPr>
          <w:rFonts w:ascii="Times New Roman" w:hAnsi="Times New Roman"/>
          <w:sz w:val="24"/>
          <w:szCs w:val="24"/>
          <w:lang w:val="tr-TR"/>
        </w:rPr>
        <w:t>en az 5 (beş) yıllık kira sözleşmesi</w:t>
      </w:r>
      <w:r w:rsidRPr="00E35802">
        <w:rPr>
          <w:rFonts w:ascii="Times New Roman" w:hAnsi="Times New Roman"/>
          <w:b w:val="0"/>
          <w:sz w:val="24"/>
          <w:szCs w:val="24"/>
          <w:lang w:val="tr-TR"/>
        </w:rPr>
        <w:t xml:space="preserve"> (Başvuru yaparken kira sözleşmesinin noter onaylı hali istenmez. Ancak hibeye hak kazanan yatırımcıların Hibe sözleşmesi imzalamaya çağrıldıklarında belgelerin noter onaylı suretlerini getirmeleri zorunludur).</w:t>
      </w:r>
    </w:p>
    <w:p w14:paraId="2E447634" w14:textId="21F895B8" w:rsidR="00E35802" w:rsidRPr="00E35802" w:rsidRDefault="00E35802" w:rsidP="00E35802">
      <w:pPr>
        <w:pStyle w:val="Balk1"/>
        <w:numPr>
          <w:ilvl w:val="0"/>
          <w:numId w:val="54"/>
        </w:numPr>
        <w:spacing w:after="120" w:line="276" w:lineRule="auto"/>
        <w:jc w:val="both"/>
        <w:rPr>
          <w:rFonts w:ascii="Times New Roman" w:hAnsi="Times New Roman"/>
          <w:b w:val="0"/>
          <w:sz w:val="24"/>
          <w:szCs w:val="24"/>
          <w:lang w:val="tr-TR"/>
        </w:rPr>
      </w:pPr>
      <w:r w:rsidRPr="00E35802">
        <w:rPr>
          <w:rFonts w:ascii="Times New Roman" w:hAnsi="Times New Roman"/>
          <w:b w:val="0"/>
          <w:sz w:val="24"/>
          <w:szCs w:val="24"/>
          <w:lang w:val="tr-TR"/>
        </w:rPr>
        <w:t xml:space="preserve">Yatırım yapılacak arazi hisseli ise diğer hissedarlardan </w:t>
      </w:r>
      <w:r w:rsidRPr="00E35802">
        <w:rPr>
          <w:rFonts w:ascii="Times New Roman" w:hAnsi="Times New Roman"/>
          <w:sz w:val="24"/>
          <w:szCs w:val="24"/>
          <w:lang w:val="tr-TR"/>
        </w:rPr>
        <w:t>Yeni Ahır Yapımı (Çadır) için alınmış muhtar onaylı en az 5 (beş) yıl süreli muvafakatname</w:t>
      </w:r>
      <w:r w:rsidR="00C16B68">
        <w:rPr>
          <w:rFonts w:ascii="Times New Roman" w:hAnsi="Times New Roman"/>
          <w:sz w:val="24"/>
          <w:szCs w:val="24"/>
          <w:lang w:val="tr-TR"/>
        </w:rPr>
        <w:t>.</w:t>
      </w:r>
      <w:r w:rsidRPr="00E35802">
        <w:rPr>
          <w:rFonts w:ascii="Times New Roman" w:hAnsi="Times New Roman"/>
          <w:b w:val="0"/>
          <w:sz w:val="24"/>
          <w:szCs w:val="24"/>
          <w:lang w:val="tr-TR"/>
        </w:rPr>
        <w:t xml:space="preserve"> </w:t>
      </w:r>
    </w:p>
    <w:p w14:paraId="740F183B" w14:textId="75AAE733" w:rsidR="00E35802" w:rsidRPr="00564027" w:rsidRDefault="00E35802" w:rsidP="000F2F80">
      <w:pPr>
        <w:pStyle w:val="Balk1"/>
        <w:numPr>
          <w:ilvl w:val="0"/>
          <w:numId w:val="54"/>
        </w:numPr>
        <w:spacing w:after="120" w:line="276" w:lineRule="auto"/>
        <w:jc w:val="both"/>
        <w:rPr>
          <w:rFonts w:ascii="Times New Roman" w:hAnsi="Times New Roman"/>
          <w:sz w:val="24"/>
          <w:szCs w:val="24"/>
        </w:rPr>
      </w:pPr>
      <w:r w:rsidRPr="00564027">
        <w:rPr>
          <w:rFonts w:ascii="Times New Roman" w:hAnsi="Times New Roman"/>
          <w:b w:val="0"/>
          <w:sz w:val="24"/>
          <w:szCs w:val="24"/>
          <w:lang w:val="tr-TR"/>
        </w:rPr>
        <w:t>Yeni ahır kurulumu toplam hibe desteği yukarıda açıklanan KDAKP katkısı bedelini geçemez. Toplam Proje bedeli belirtilen tutar üzerinde olması durumunda yararlanıcı artan tutarı kendi öz kaynağından karşılayacaktır.</w:t>
      </w:r>
    </w:p>
    <w:p w14:paraId="06DE0D1D" w14:textId="77777777" w:rsidR="00FB4668" w:rsidRPr="00D3501A" w:rsidRDefault="003000CB" w:rsidP="00F27110">
      <w:pPr>
        <w:pStyle w:val="Balk1"/>
        <w:numPr>
          <w:ilvl w:val="0"/>
          <w:numId w:val="53"/>
        </w:numPr>
        <w:tabs>
          <w:tab w:val="clear" w:pos="720"/>
          <w:tab w:val="num" w:pos="360"/>
        </w:tabs>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t>Başvuru Sahiplerinde A</w:t>
      </w:r>
      <w:r w:rsidR="00FB4668" w:rsidRPr="00D3501A">
        <w:rPr>
          <w:rFonts w:ascii="Times New Roman" w:hAnsi="Times New Roman"/>
          <w:sz w:val="24"/>
          <w:szCs w:val="24"/>
          <w:lang w:val="tr-TR"/>
        </w:rPr>
        <w:t xml:space="preserve">ranacak </w:t>
      </w:r>
      <w:r w:rsidRPr="00D3501A">
        <w:rPr>
          <w:rFonts w:ascii="Times New Roman" w:hAnsi="Times New Roman"/>
          <w:sz w:val="24"/>
          <w:szCs w:val="24"/>
          <w:lang w:val="tr-TR"/>
        </w:rPr>
        <w:t>Ö</w:t>
      </w:r>
      <w:r w:rsidR="00FB4668" w:rsidRPr="00D3501A">
        <w:rPr>
          <w:rFonts w:ascii="Times New Roman" w:hAnsi="Times New Roman"/>
          <w:sz w:val="24"/>
          <w:szCs w:val="24"/>
          <w:lang w:val="tr-TR"/>
        </w:rPr>
        <w:t>zellikler</w:t>
      </w:r>
    </w:p>
    <w:p w14:paraId="0FA9C3BE" w14:textId="77777777" w:rsidR="00CE1A2A" w:rsidRPr="00D3501A" w:rsidRDefault="00CE1A2A" w:rsidP="00E64C6D">
      <w:pPr>
        <w:pStyle w:val="Balk1"/>
        <w:numPr>
          <w:ilvl w:val="0"/>
          <w:numId w:val="78"/>
        </w:numPr>
        <w:spacing w:after="120" w:line="276" w:lineRule="auto"/>
        <w:jc w:val="both"/>
        <w:rPr>
          <w:rFonts w:ascii="Times New Roman" w:eastAsiaTheme="minorHAnsi" w:hAnsi="Times New Roman"/>
          <w:b w:val="0"/>
          <w:bCs w:val="0"/>
          <w:kern w:val="0"/>
          <w:sz w:val="24"/>
          <w:szCs w:val="24"/>
          <w:lang w:val="tr-TR" w:eastAsia="en-US"/>
        </w:rPr>
      </w:pPr>
      <w:r w:rsidRPr="00D3501A">
        <w:rPr>
          <w:rFonts w:ascii="Times New Roman" w:eastAsiaTheme="minorHAnsi" w:hAnsi="Times New Roman"/>
          <w:b w:val="0"/>
          <w:bCs w:val="0"/>
          <w:kern w:val="0"/>
          <w:sz w:val="24"/>
          <w:szCs w:val="24"/>
          <w:lang w:val="tr-TR" w:eastAsia="en-US"/>
        </w:rPr>
        <w:t>Başvuru sahiplerinin “C. Uygulama bölgesi” bölümünde yazılı köylerde/mahallelerde ikamet etmesi zorunludur. Duyuru tarihi itibariyle en az 6 (altı) aylık asli ikametinin bu mahallelerde/köylerde olduğunu gösteren ikamet adresi istenecektir.</w:t>
      </w:r>
    </w:p>
    <w:p w14:paraId="7EC6F7F5" w14:textId="0E0BE5C7" w:rsidR="00CE1A2A" w:rsidRPr="00D3501A" w:rsidRDefault="003000CB" w:rsidP="00E64C6D">
      <w:pPr>
        <w:pStyle w:val="ListeParagraf"/>
        <w:numPr>
          <w:ilvl w:val="0"/>
          <w:numId w:val="78"/>
        </w:numPr>
        <w:spacing w:after="120" w:line="276" w:lineRule="auto"/>
        <w:jc w:val="both"/>
        <w:rPr>
          <w:rFonts w:eastAsiaTheme="minorHAnsi"/>
          <w:lang w:eastAsia="en-US"/>
        </w:rPr>
      </w:pPr>
      <w:r w:rsidRPr="00D3501A">
        <w:rPr>
          <w:rFonts w:eastAsiaTheme="minorHAnsi"/>
          <w:lang w:eastAsia="en-US"/>
        </w:rPr>
        <w:t>Başvuru sahiplerinin “C. Uygulama</w:t>
      </w:r>
      <w:r w:rsidR="00C745E0" w:rsidRPr="00D3501A">
        <w:rPr>
          <w:rFonts w:eastAsiaTheme="minorHAnsi"/>
          <w:lang w:eastAsia="en-US"/>
        </w:rPr>
        <w:t xml:space="preserve"> bölgesi” bölümünde yazılı EKK-1, EKK-2 veya EKK-3 kümelerin</w:t>
      </w:r>
      <w:r w:rsidRPr="00D3501A">
        <w:rPr>
          <w:rFonts w:eastAsiaTheme="minorHAnsi"/>
          <w:lang w:eastAsia="en-US"/>
        </w:rPr>
        <w:t>de güncel</w:t>
      </w:r>
      <w:r w:rsidR="00CE6AF1">
        <w:rPr>
          <w:rFonts w:eastAsiaTheme="minorHAnsi"/>
          <w:lang w:eastAsia="en-US"/>
        </w:rPr>
        <w:t xml:space="preserve"> 2025</w:t>
      </w:r>
      <w:r w:rsidR="00BB0C2C" w:rsidRPr="00D3501A">
        <w:rPr>
          <w:rFonts w:eastAsiaTheme="minorHAnsi"/>
          <w:lang w:eastAsia="en-US"/>
        </w:rPr>
        <w:t xml:space="preserve"> yılı</w:t>
      </w:r>
      <w:r w:rsidRPr="00D3501A">
        <w:rPr>
          <w:rFonts w:eastAsiaTheme="minorHAnsi"/>
          <w:lang w:eastAsia="en-US"/>
        </w:rPr>
        <w:t xml:space="preserve"> Hayvan</w:t>
      </w:r>
      <w:r w:rsidR="00BB0C2C" w:rsidRPr="00D3501A">
        <w:rPr>
          <w:rFonts w:eastAsiaTheme="minorHAnsi"/>
          <w:lang w:eastAsia="en-US"/>
        </w:rPr>
        <w:t xml:space="preserve"> Bilgi Sistemi (HBS) kaydı </w:t>
      </w:r>
      <w:r w:rsidRPr="00D3501A">
        <w:rPr>
          <w:rFonts w:eastAsiaTheme="minorHAnsi"/>
          <w:lang w:eastAsia="en-US"/>
        </w:rPr>
        <w:t>olmalıdır.</w:t>
      </w:r>
      <w:r w:rsidR="00AC4F8D">
        <w:rPr>
          <w:rFonts w:eastAsiaTheme="minorHAnsi"/>
          <w:lang w:eastAsia="en-US"/>
        </w:rPr>
        <w:t xml:space="preserve"> HBS kaydında en az 3 büyükbaş hayvan kaydı olmalıdır.</w:t>
      </w:r>
    </w:p>
    <w:p w14:paraId="32236B17" w14:textId="77777777" w:rsidR="00CE1A2A" w:rsidRPr="00D3501A" w:rsidRDefault="00CE1A2A" w:rsidP="00E64C6D">
      <w:pPr>
        <w:pStyle w:val="Balk1"/>
        <w:numPr>
          <w:ilvl w:val="0"/>
          <w:numId w:val="78"/>
        </w:numPr>
        <w:spacing w:after="120" w:line="276" w:lineRule="auto"/>
        <w:jc w:val="both"/>
        <w:rPr>
          <w:rFonts w:ascii="Times New Roman" w:eastAsiaTheme="minorHAnsi" w:hAnsi="Times New Roman"/>
          <w:b w:val="0"/>
          <w:bCs w:val="0"/>
          <w:kern w:val="0"/>
          <w:sz w:val="24"/>
          <w:szCs w:val="24"/>
          <w:lang w:val="tr-TR" w:eastAsia="en-US"/>
        </w:rPr>
      </w:pPr>
      <w:r w:rsidRPr="00D3501A">
        <w:rPr>
          <w:rFonts w:ascii="Times New Roman" w:eastAsiaTheme="minorHAnsi" w:hAnsi="Times New Roman"/>
          <w:b w:val="0"/>
          <w:bCs w:val="0"/>
          <w:kern w:val="0"/>
          <w:sz w:val="24"/>
          <w:szCs w:val="24"/>
          <w:lang w:val="tr-TR" w:eastAsia="en-US"/>
        </w:rPr>
        <w:t xml:space="preserve">Başvuru yapacak </w:t>
      </w:r>
      <w:r w:rsidRPr="00D3501A">
        <w:rPr>
          <w:rFonts w:ascii="Times New Roman" w:eastAsiaTheme="minorHAnsi" w:hAnsi="Times New Roman"/>
          <w:bCs w:val="0"/>
          <w:kern w:val="0"/>
          <w:sz w:val="24"/>
          <w:szCs w:val="24"/>
          <w:lang w:val="tr-TR" w:eastAsia="en-US"/>
        </w:rPr>
        <w:t xml:space="preserve">kadın çiftçiler </w:t>
      </w:r>
      <w:r w:rsidRPr="00D3501A">
        <w:rPr>
          <w:rFonts w:ascii="Times New Roman" w:eastAsiaTheme="minorHAnsi" w:hAnsi="Times New Roman"/>
          <w:b w:val="0"/>
          <w:bCs w:val="0"/>
          <w:kern w:val="0"/>
          <w:sz w:val="24"/>
          <w:szCs w:val="24"/>
          <w:lang w:val="tr-TR" w:eastAsia="en-US"/>
        </w:rPr>
        <w:t xml:space="preserve">için </w:t>
      </w:r>
      <w:r w:rsidR="006928CC" w:rsidRPr="00D3501A">
        <w:rPr>
          <w:rFonts w:ascii="Times New Roman" w:eastAsiaTheme="minorHAnsi" w:hAnsi="Times New Roman"/>
          <w:b w:val="0"/>
          <w:bCs w:val="0"/>
          <w:kern w:val="0"/>
          <w:sz w:val="24"/>
          <w:szCs w:val="24"/>
          <w:lang w:val="tr-TR" w:eastAsia="en-US"/>
        </w:rPr>
        <w:t>HBS</w:t>
      </w:r>
      <w:r w:rsidRPr="00D3501A">
        <w:rPr>
          <w:rFonts w:ascii="Times New Roman" w:eastAsiaTheme="minorHAnsi" w:hAnsi="Times New Roman"/>
          <w:b w:val="0"/>
          <w:bCs w:val="0"/>
          <w:kern w:val="0"/>
          <w:sz w:val="24"/>
          <w:szCs w:val="24"/>
          <w:lang w:val="tr-TR" w:eastAsia="en-US"/>
        </w:rPr>
        <w:t xml:space="preserve"> kayıtlılık durumu yok ise yatırım yapmalarına engel teşkil etmemesi için aynı hanede oturan eşinin veya birinci derecede </w:t>
      </w:r>
      <w:r w:rsidRPr="00D3501A">
        <w:rPr>
          <w:rFonts w:ascii="Times New Roman" w:eastAsiaTheme="minorHAnsi" w:hAnsi="Times New Roman"/>
          <w:b w:val="0"/>
          <w:bCs w:val="0"/>
          <w:kern w:val="0"/>
          <w:sz w:val="24"/>
          <w:szCs w:val="24"/>
          <w:lang w:val="tr-TR" w:eastAsia="en-US"/>
        </w:rPr>
        <w:lastRenderedPageBreak/>
        <w:t xml:space="preserve">kan veya kayın hısımlarının belgeleri ile hibe desteğinden yararlanabilirler. Değerlendirme aşamasında kayıt belgesi kullanılan kişinin kayıtlı tüm </w:t>
      </w:r>
      <w:r w:rsidR="00F26A14" w:rsidRPr="00D3501A">
        <w:rPr>
          <w:rFonts w:ascii="Times New Roman" w:eastAsiaTheme="minorHAnsi" w:hAnsi="Times New Roman"/>
          <w:b w:val="0"/>
          <w:bCs w:val="0"/>
          <w:kern w:val="0"/>
          <w:sz w:val="24"/>
          <w:szCs w:val="24"/>
          <w:lang w:val="tr-TR" w:eastAsia="en-US"/>
        </w:rPr>
        <w:t>büyükbaş hayvan</w:t>
      </w:r>
      <w:r w:rsidRPr="00D3501A">
        <w:rPr>
          <w:rFonts w:ascii="Times New Roman" w:eastAsiaTheme="minorHAnsi" w:hAnsi="Times New Roman"/>
          <w:b w:val="0"/>
          <w:bCs w:val="0"/>
          <w:kern w:val="0"/>
          <w:sz w:val="24"/>
          <w:szCs w:val="24"/>
          <w:lang w:val="tr-TR" w:eastAsia="en-US"/>
        </w:rPr>
        <w:t xml:space="preserve"> varlığı puanlamaya tabi tutulur.</w:t>
      </w:r>
    </w:p>
    <w:p w14:paraId="13D01937" w14:textId="77777777" w:rsidR="00CE1A2A" w:rsidRPr="00D3501A" w:rsidRDefault="00CE1A2A" w:rsidP="00E64C6D">
      <w:pPr>
        <w:pStyle w:val="Balk1"/>
        <w:numPr>
          <w:ilvl w:val="0"/>
          <w:numId w:val="78"/>
        </w:numPr>
        <w:spacing w:after="120" w:line="276" w:lineRule="auto"/>
        <w:jc w:val="both"/>
        <w:rPr>
          <w:rFonts w:ascii="Times New Roman" w:eastAsiaTheme="minorHAnsi" w:hAnsi="Times New Roman"/>
          <w:b w:val="0"/>
          <w:bCs w:val="0"/>
          <w:kern w:val="0"/>
          <w:sz w:val="24"/>
          <w:szCs w:val="24"/>
          <w:lang w:val="tr-TR" w:eastAsia="en-US"/>
        </w:rPr>
      </w:pPr>
      <w:r w:rsidRPr="00D3501A">
        <w:rPr>
          <w:rFonts w:ascii="Times New Roman" w:eastAsiaTheme="minorHAnsi" w:hAnsi="Times New Roman"/>
          <w:b w:val="0"/>
          <w:bCs w:val="0"/>
          <w:kern w:val="0"/>
          <w:sz w:val="24"/>
          <w:szCs w:val="24"/>
          <w:lang w:val="tr-TR" w:eastAsia="en-US"/>
        </w:rPr>
        <w:t>Tüzel kişiler ve çiftçi örgütleri adına başvuru yapılamaz.</w:t>
      </w:r>
    </w:p>
    <w:p w14:paraId="31640DE0" w14:textId="659A1937" w:rsidR="00CE1A2A" w:rsidRDefault="00CE1A2A" w:rsidP="00E64C6D">
      <w:pPr>
        <w:pStyle w:val="Balk1"/>
        <w:numPr>
          <w:ilvl w:val="0"/>
          <w:numId w:val="78"/>
        </w:numPr>
        <w:spacing w:after="120" w:line="276" w:lineRule="auto"/>
        <w:jc w:val="both"/>
        <w:rPr>
          <w:rFonts w:ascii="Times New Roman" w:eastAsiaTheme="minorHAnsi" w:hAnsi="Times New Roman"/>
          <w:b w:val="0"/>
          <w:bCs w:val="0"/>
          <w:kern w:val="0"/>
          <w:sz w:val="24"/>
          <w:szCs w:val="24"/>
          <w:lang w:val="tr-TR" w:eastAsia="en-US"/>
        </w:rPr>
      </w:pPr>
      <w:r w:rsidRPr="00D3501A">
        <w:rPr>
          <w:rFonts w:ascii="Times New Roman" w:eastAsiaTheme="minorHAnsi" w:hAnsi="Times New Roman"/>
          <w:b w:val="0"/>
          <w:bCs w:val="0"/>
          <w:kern w:val="0"/>
          <w:sz w:val="24"/>
          <w:szCs w:val="24"/>
          <w:lang w:val="tr-TR" w:eastAsia="en-US"/>
        </w:rPr>
        <w:t>Kamu çalışanları (kadrolu ve sözleşmeli işçi, memur vs.) başvuru yapamazlar.</w:t>
      </w:r>
    </w:p>
    <w:p w14:paraId="63C638F5" w14:textId="1D0994AC" w:rsidR="00606D37" w:rsidRDefault="00606D37" w:rsidP="00606D37">
      <w:pPr>
        <w:ind w:left="284"/>
        <w:jc w:val="both"/>
        <w:rPr>
          <w:rFonts w:eastAsiaTheme="minorHAnsi"/>
          <w:lang w:eastAsia="en-US"/>
        </w:rPr>
      </w:pPr>
      <w:r>
        <w:rPr>
          <w:rFonts w:eastAsiaTheme="minorHAnsi"/>
          <w:lang w:eastAsia="en-US"/>
        </w:rPr>
        <w:t xml:space="preserve"> 6. Hibe çağrı dönemi arasında açılmış hayvan işletmelerinin başvuruları kabul edilmeyecektir.</w:t>
      </w:r>
    </w:p>
    <w:p w14:paraId="13995CD5" w14:textId="7806E675" w:rsidR="00C05423" w:rsidRDefault="00C05423" w:rsidP="00606D37">
      <w:pPr>
        <w:ind w:left="284"/>
        <w:jc w:val="both"/>
        <w:rPr>
          <w:rFonts w:eastAsiaTheme="minorHAnsi"/>
          <w:lang w:eastAsia="en-US"/>
        </w:rPr>
      </w:pPr>
      <w:r>
        <w:rPr>
          <w:rFonts w:eastAsiaTheme="minorHAnsi"/>
          <w:lang w:eastAsia="en-US"/>
        </w:rPr>
        <w:t xml:space="preserve"> 7.   Başvuru sahiplerinin belirttikleri parselde aşağıdaki durumlar</w:t>
      </w:r>
      <w:r w:rsidR="00E94241">
        <w:rPr>
          <w:rFonts w:eastAsiaTheme="minorHAnsi"/>
          <w:lang w:eastAsia="en-US"/>
        </w:rPr>
        <w:t xml:space="preserve"> bulunması halinde;</w:t>
      </w:r>
    </w:p>
    <w:p w14:paraId="0485D769" w14:textId="2F5B0BD7" w:rsidR="00C05423" w:rsidRDefault="00C05423" w:rsidP="00C05423">
      <w:pPr>
        <w:jc w:val="both"/>
        <w:rPr>
          <w:rFonts w:eastAsiaTheme="minorHAnsi"/>
          <w:lang w:eastAsia="en-US"/>
        </w:rPr>
      </w:pPr>
      <w:r>
        <w:rPr>
          <w:rFonts w:eastAsiaTheme="minorHAnsi"/>
          <w:lang w:eastAsia="en-US"/>
        </w:rPr>
        <w:t>a) Parsel mera alanın üzerindeyse</w:t>
      </w:r>
      <w:r w:rsidR="00E94241">
        <w:rPr>
          <w:rFonts w:eastAsiaTheme="minorHAnsi"/>
          <w:lang w:eastAsia="en-US"/>
        </w:rPr>
        <w:t>,</w:t>
      </w:r>
    </w:p>
    <w:p w14:paraId="3D154C02" w14:textId="52E20794" w:rsidR="00C05423" w:rsidRDefault="00C05423" w:rsidP="00C05423">
      <w:pPr>
        <w:jc w:val="both"/>
        <w:rPr>
          <w:rFonts w:eastAsiaTheme="minorHAnsi"/>
          <w:lang w:eastAsia="en-US"/>
        </w:rPr>
      </w:pPr>
      <w:r>
        <w:rPr>
          <w:rFonts w:eastAsiaTheme="minorHAnsi"/>
          <w:lang w:eastAsia="en-US"/>
        </w:rPr>
        <w:t>b) Parsel orman arazisi üzerinde ise</w:t>
      </w:r>
      <w:r w:rsidR="00E94241">
        <w:rPr>
          <w:rFonts w:eastAsiaTheme="minorHAnsi"/>
          <w:lang w:eastAsia="en-US"/>
        </w:rPr>
        <w:t>,</w:t>
      </w:r>
    </w:p>
    <w:p w14:paraId="3012A140" w14:textId="444995C0" w:rsidR="00C05423" w:rsidRDefault="00C05423" w:rsidP="00C05423">
      <w:pPr>
        <w:jc w:val="both"/>
        <w:rPr>
          <w:rFonts w:eastAsiaTheme="minorHAnsi"/>
          <w:lang w:eastAsia="en-US"/>
        </w:rPr>
      </w:pPr>
      <w:r>
        <w:rPr>
          <w:rFonts w:eastAsiaTheme="minorHAnsi"/>
          <w:lang w:eastAsia="en-US"/>
        </w:rPr>
        <w:t>c) Parsel hazine arazisi üzerinde ise</w:t>
      </w:r>
      <w:r w:rsidR="00E94241">
        <w:rPr>
          <w:rFonts w:eastAsiaTheme="minorHAnsi"/>
          <w:lang w:eastAsia="en-US"/>
        </w:rPr>
        <w:t>,</w:t>
      </w:r>
      <w:r>
        <w:rPr>
          <w:rFonts w:eastAsiaTheme="minorHAnsi"/>
          <w:lang w:eastAsia="en-US"/>
        </w:rPr>
        <w:t xml:space="preserve"> (Kiralık kabul edilir.)</w:t>
      </w:r>
    </w:p>
    <w:p w14:paraId="7B69FE7A" w14:textId="5602D08C" w:rsidR="00C05423" w:rsidRDefault="00C05423" w:rsidP="00C05423">
      <w:pPr>
        <w:jc w:val="both"/>
        <w:rPr>
          <w:rFonts w:eastAsiaTheme="minorHAnsi"/>
          <w:lang w:eastAsia="en-US"/>
        </w:rPr>
      </w:pPr>
      <w:r>
        <w:rPr>
          <w:rFonts w:eastAsiaTheme="minorHAnsi"/>
          <w:lang w:eastAsia="en-US"/>
        </w:rPr>
        <w:t xml:space="preserve">d) </w:t>
      </w:r>
      <w:r w:rsidRPr="00C05423">
        <w:rPr>
          <w:rFonts w:eastAsiaTheme="minorHAnsi"/>
          <w:b/>
          <w:lang w:eastAsia="en-US"/>
        </w:rPr>
        <w:t>3194 nolu İmar Kanunu’nun</w:t>
      </w:r>
      <w:r>
        <w:rPr>
          <w:rFonts w:eastAsiaTheme="minorHAnsi"/>
          <w:lang w:eastAsia="en-US"/>
        </w:rPr>
        <w:t xml:space="preserve"> </w:t>
      </w:r>
      <w:r w:rsidRPr="00C05423">
        <w:rPr>
          <w:rFonts w:eastAsiaTheme="minorHAnsi"/>
          <w:b/>
          <w:lang w:eastAsia="en-US"/>
        </w:rPr>
        <w:t xml:space="preserve">Madde 8. ğ </w:t>
      </w:r>
      <w:r>
        <w:rPr>
          <w:rFonts w:eastAsiaTheme="minorHAnsi"/>
          <w:lang w:eastAsia="en-US"/>
        </w:rPr>
        <w:t>bendine göre belirtilen ada parselin kadastral yol sınırı olmaması</w:t>
      </w:r>
      <w:r w:rsidR="00E94241">
        <w:rPr>
          <w:rFonts w:eastAsiaTheme="minorHAnsi"/>
          <w:lang w:eastAsia="en-US"/>
        </w:rPr>
        <w:t>,</w:t>
      </w:r>
    </w:p>
    <w:p w14:paraId="698021AD" w14:textId="7162A38F" w:rsidR="00E94241" w:rsidRPr="00C05423" w:rsidRDefault="00C05423" w:rsidP="00C05423">
      <w:pPr>
        <w:jc w:val="both"/>
        <w:rPr>
          <w:rFonts w:eastAsiaTheme="minorHAnsi"/>
          <w:lang w:eastAsia="en-US"/>
        </w:rPr>
      </w:pPr>
      <w:r>
        <w:rPr>
          <w:rFonts w:eastAsiaTheme="minorHAnsi"/>
          <w:lang w:eastAsia="en-US"/>
        </w:rPr>
        <w:t xml:space="preserve">e) </w:t>
      </w:r>
      <w:r w:rsidRPr="00C05423">
        <w:rPr>
          <w:rFonts w:eastAsiaTheme="minorHAnsi"/>
          <w:b/>
          <w:lang w:eastAsia="en-US"/>
        </w:rPr>
        <w:t>Plansız Alanlar Yönetmeliği’nin</w:t>
      </w:r>
      <w:r>
        <w:rPr>
          <w:rFonts w:eastAsiaTheme="minorHAnsi"/>
          <w:b/>
          <w:lang w:eastAsia="en-US"/>
        </w:rPr>
        <w:t xml:space="preserve"> Madde 63. </w:t>
      </w:r>
      <w:r w:rsidR="00E94241">
        <w:rPr>
          <w:rFonts w:eastAsiaTheme="minorHAnsi"/>
          <w:lang w:eastAsia="en-US"/>
        </w:rPr>
        <w:t xml:space="preserve">bendine göre mahreç aldığı yola 10 metreden, </w:t>
      </w:r>
      <w:r w:rsidR="004F74CA">
        <w:rPr>
          <w:rFonts w:eastAsiaTheme="minorHAnsi"/>
          <w:lang w:eastAsia="en-US"/>
        </w:rPr>
        <w:t xml:space="preserve">diğer </w:t>
      </w:r>
      <w:r w:rsidR="00E94241">
        <w:rPr>
          <w:rFonts w:eastAsiaTheme="minorHAnsi"/>
          <w:lang w:eastAsia="en-US"/>
        </w:rPr>
        <w:t xml:space="preserve">parsel hudutlarına 5 m den </w:t>
      </w:r>
      <w:r w:rsidR="007F404A">
        <w:rPr>
          <w:rFonts w:eastAsiaTheme="minorHAnsi"/>
          <w:lang w:eastAsia="en-US"/>
        </w:rPr>
        <w:t>az</w:t>
      </w:r>
      <w:r w:rsidR="00E94241">
        <w:rPr>
          <w:rFonts w:eastAsiaTheme="minorHAnsi"/>
          <w:lang w:eastAsia="en-US"/>
        </w:rPr>
        <w:t xml:space="preserve"> yaklaşılması</w:t>
      </w:r>
      <w:r w:rsidR="007F404A">
        <w:rPr>
          <w:rFonts w:eastAsiaTheme="minorHAnsi"/>
          <w:lang w:eastAsia="en-US"/>
        </w:rPr>
        <w:t xml:space="preserve"> durumunda</w:t>
      </w:r>
      <w:r w:rsidR="00E94241">
        <w:rPr>
          <w:rFonts w:eastAsiaTheme="minorHAnsi"/>
          <w:lang w:eastAsia="en-US"/>
        </w:rPr>
        <w:t xml:space="preserve"> veya inşaat alan katsayısının %40’ı geçmesi durumunda başvurular kabul edilmeyecektir.</w:t>
      </w:r>
    </w:p>
    <w:p w14:paraId="7D82AAB4" w14:textId="77777777" w:rsidR="00606D37" w:rsidRPr="00606D37" w:rsidRDefault="00606D37" w:rsidP="00606D37">
      <w:pPr>
        <w:ind w:left="284"/>
        <w:rPr>
          <w:rFonts w:eastAsiaTheme="minorHAnsi"/>
          <w:lang w:eastAsia="en-US"/>
        </w:rPr>
      </w:pPr>
    </w:p>
    <w:p w14:paraId="66751B5F" w14:textId="77777777" w:rsidR="003C1DAB" w:rsidRPr="00D3501A" w:rsidRDefault="003C1DAB" w:rsidP="00E64C6D">
      <w:pPr>
        <w:pStyle w:val="ListeParagraf"/>
        <w:numPr>
          <w:ilvl w:val="0"/>
          <w:numId w:val="79"/>
        </w:numPr>
        <w:spacing w:after="120" w:line="276" w:lineRule="auto"/>
        <w:ind w:left="284" w:hanging="284"/>
        <w:rPr>
          <w:b/>
          <w:lang w:eastAsia="en-US"/>
        </w:rPr>
      </w:pPr>
      <w:r w:rsidRPr="00D3501A">
        <w:rPr>
          <w:b/>
          <w:lang w:eastAsia="en-US"/>
        </w:rPr>
        <w:t>Satın Alma Yöntemi</w:t>
      </w:r>
    </w:p>
    <w:p w14:paraId="57E5F53A" w14:textId="11A89BB4" w:rsidR="009E4992" w:rsidRPr="00D3501A" w:rsidRDefault="003C1DAB" w:rsidP="009E4992">
      <w:pPr>
        <w:spacing w:after="120" w:line="276" w:lineRule="auto"/>
        <w:jc w:val="both"/>
        <w:rPr>
          <w:lang w:eastAsia="en-US"/>
        </w:rPr>
      </w:pPr>
      <w:r w:rsidRPr="00D3501A">
        <w:rPr>
          <w:lang w:eastAsia="en-US"/>
        </w:rPr>
        <w:t>Bir KYO bireysel hibelerde teklif usulü, geçerli en az 3 (üç) teklif alarak yapacaklardır. Değerlendirme sonucunda uygun olan yükleniciye sipariş emri gönderilerek, sözleşme imzalanıp</w:t>
      </w:r>
      <w:r w:rsidR="009E4992">
        <w:rPr>
          <w:lang w:eastAsia="en-US"/>
        </w:rPr>
        <w:t xml:space="preserve"> yatırım gerçekleştirilecektir.</w:t>
      </w:r>
    </w:p>
    <w:p w14:paraId="071EC7F7" w14:textId="3B248882" w:rsidR="003C1DAB" w:rsidRPr="00D3501A" w:rsidRDefault="003C1DAB" w:rsidP="00E64C6D">
      <w:pPr>
        <w:pStyle w:val="ListeParagraf"/>
        <w:numPr>
          <w:ilvl w:val="0"/>
          <w:numId w:val="79"/>
        </w:numPr>
        <w:spacing w:after="120" w:line="276" w:lineRule="auto"/>
        <w:ind w:left="284"/>
        <w:rPr>
          <w:rFonts w:eastAsiaTheme="minorHAnsi"/>
          <w:b/>
          <w:lang w:eastAsia="en-US"/>
        </w:rPr>
      </w:pPr>
      <w:r w:rsidRPr="00D3501A">
        <w:rPr>
          <w:rFonts w:eastAsiaTheme="minorHAnsi"/>
          <w:b/>
          <w:lang w:eastAsia="en-US"/>
        </w:rPr>
        <w:t xml:space="preserve">Başvuru </w:t>
      </w:r>
      <w:r w:rsidR="0064438C" w:rsidRPr="00D3501A">
        <w:rPr>
          <w:rFonts w:eastAsiaTheme="minorHAnsi"/>
          <w:b/>
          <w:lang w:eastAsia="en-US"/>
        </w:rPr>
        <w:t>Dosyasında Bulunması Gereken Belgeler</w:t>
      </w:r>
    </w:p>
    <w:p w14:paraId="23C5BB10" w14:textId="37D6AB98" w:rsidR="003C1DAB" w:rsidRPr="00D3501A" w:rsidRDefault="003C1DAB" w:rsidP="00F27110">
      <w:pPr>
        <w:spacing w:after="120" w:line="276" w:lineRule="auto"/>
        <w:rPr>
          <w:rFonts w:eastAsiaTheme="minorHAnsi"/>
          <w:lang w:eastAsia="en-US"/>
        </w:rPr>
      </w:pPr>
      <w:r w:rsidRPr="00D3501A">
        <w:rPr>
          <w:rFonts w:eastAsiaTheme="minorHAnsi"/>
          <w:lang w:eastAsia="en-US"/>
        </w:rPr>
        <w:t>1.</w:t>
      </w:r>
      <w:r w:rsidRPr="00D3501A">
        <w:rPr>
          <w:rFonts w:eastAsiaTheme="minorHAnsi"/>
          <w:lang w:eastAsia="en-US"/>
        </w:rPr>
        <w:tab/>
        <w:t xml:space="preserve">Kümelenme Yatırım Ortaklığı (KYO) Bireysel Hibeler Başvuru Formu </w:t>
      </w:r>
      <w:r w:rsidR="00BB0C2C" w:rsidRPr="00D3501A">
        <w:rPr>
          <w:rFonts w:eastAsiaTheme="minorHAnsi"/>
          <w:lang w:eastAsia="en-US"/>
        </w:rPr>
        <w:t>(</w:t>
      </w:r>
      <w:r w:rsidRPr="00D3501A">
        <w:rPr>
          <w:rFonts w:eastAsiaTheme="minorHAnsi"/>
          <w:lang w:eastAsia="en-US"/>
        </w:rPr>
        <w:t xml:space="preserve"> İlçe Müdürlüklerinden temin edilebilir)</w:t>
      </w:r>
    </w:p>
    <w:p w14:paraId="73A608F6" w14:textId="4BB0E851" w:rsidR="003C1DAB" w:rsidRPr="00D3501A" w:rsidRDefault="003C1DAB" w:rsidP="00F27110">
      <w:pPr>
        <w:spacing w:after="120" w:line="276" w:lineRule="auto"/>
        <w:rPr>
          <w:rFonts w:eastAsiaTheme="minorHAnsi"/>
          <w:lang w:eastAsia="en-US"/>
        </w:rPr>
      </w:pPr>
      <w:r w:rsidRPr="00D3501A">
        <w:rPr>
          <w:rFonts w:eastAsiaTheme="minorHAnsi"/>
          <w:lang w:eastAsia="en-US"/>
        </w:rPr>
        <w:t>2.</w:t>
      </w:r>
      <w:r w:rsidRPr="00D3501A">
        <w:rPr>
          <w:rFonts w:eastAsiaTheme="minorHAnsi"/>
          <w:lang w:eastAsia="en-US"/>
        </w:rPr>
        <w:tab/>
      </w:r>
      <w:r w:rsidR="00BD4C44" w:rsidRPr="00D3501A">
        <w:rPr>
          <w:rFonts w:eastAsiaTheme="minorHAnsi"/>
          <w:lang w:eastAsia="en-US"/>
        </w:rPr>
        <w:t>Büyükbaş hayvan varlığını gösteren g</w:t>
      </w:r>
      <w:r w:rsidR="00155AA4" w:rsidRPr="00D3501A">
        <w:rPr>
          <w:rFonts w:eastAsiaTheme="minorHAnsi"/>
          <w:lang w:eastAsia="en-US"/>
        </w:rPr>
        <w:t>üncel</w:t>
      </w:r>
      <w:r w:rsidR="00CE6AF1">
        <w:rPr>
          <w:rFonts w:eastAsiaTheme="minorHAnsi"/>
          <w:lang w:eastAsia="en-US"/>
        </w:rPr>
        <w:t xml:space="preserve"> 2025</w:t>
      </w:r>
      <w:r w:rsidR="00E51E99" w:rsidRPr="00D3501A">
        <w:rPr>
          <w:rFonts w:eastAsiaTheme="minorHAnsi"/>
          <w:lang w:eastAsia="en-US"/>
        </w:rPr>
        <w:t xml:space="preserve"> yılı</w:t>
      </w:r>
      <w:r w:rsidR="00155AA4" w:rsidRPr="00D3501A">
        <w:rPr>
          <w:rFonts w:eastAsiaTheme="minorHAnsi"/>
          <w:lang w:eastAsia="en-US"/>
        </w:rPr>
        <w:t xml:space="preserve"> </w:t>
      </w:r>
      <w:r w:rsidRPr="00D3501A">
        <w:rPr>
          <w:rFonts w:eastAsiaTheme="minorHAnsi"/>
          <w:lang w:eastAsia="en-US"/>
        </w:rPr>
        <w:t>HBS kaydı dökümü.</w:t>
      </w:r>
      <w:r w:rsidR="00AC4F8D">
        <w:rPr>
          <w:rFonts w:eastAsiaTheme="minorHAnsi"/>
          <w:lang w:eastAsia="en-US"/>
        </w:rPr>
        <w:t>(En az 3 büyükbaş hayvan olacak.)</w:t>
      </w:r>
    </w:p>
    <w:p w14:paraId="43B2AF64" w14:textId="139927D3" w:rsidR="003C1DAB" w:rsidRPr="00D3501A" w:rsidRDefault="003C1DAB" w:rsidP="00F27110">
      <w:pPr>
        <w:spacing w:after="120" w:line="276" w:lineRule="auto"/>
        <w:rPr>
          <w:rFonts w:eastAsiaTheme="minorHAnsi"/>
          <w:lang w:eastAsia="en-US"/>
        </w:rPr>
      </w:pPr>
      <w:r w:rsidRPr="00D3501A">
        <w:rPr>
          <w:rFonts w:eastAsiaTheme="minorHAnsi"/>
          <w:lang w:eastAsia="en-US"/>
        </w:rPr>
        <w:t>3.</w:t>
      </w:r>
      <w:r w:rsidRPr="00D3501A">
        <w:rPr>
          <w:rFonts w:eastAsiaTheme="minorHAnsi"/>
          <w:lang w:eastAsia="en-US"/>
        </w:rPr>
        <w:tab/>
        <w:t xml:space="preserve">Başvuru sahibinin e-Devlet sisteminden alacağı son 6 aydır asıl ikamet yerinin Proje Bölgesinde olduğunu gösterir </w:t>
      </w:r>
      <w:r w:rsidR="0092127B">
        <w:rPr>
          <w:rFonts w:eastAsiaTheme="minorHAnsi"/>
          <w:lang w:eastAsia="en-US"/>
        </w:rPr>
        <w:t xml:space="preserve">Barkodlu </w:t>
      </w:r>
      <w:r w:rsidRPr="00D3501A">
        <w:rPr>
          <w:rFonts w:eastAsiaTheme="minorHAnsi"/>
          <w:lang w:eastAsia="en-US"/>
        </w:rPr>
        <w:t>belge.</w:t>
      </w:r>
      <w:r w:rsidR="0084109C">
        <w:rPr>
          <w:rFonts w:eastAsiaTheme="minorHAnsi"/>
          <w:lang w:eastAsia="en-US"/>
        </w:rPr>
        <w:t>(Tarihçeli Yerleşim Yeri Raporu)</w:t>
      </w:r>
    </w:p>
    <w:p w14:paraId="38FF6A11" w14:textId="629F384A" w:rsidR="003C1DAB" w:rsidRPr="00D3501A" w:rsidRDefault="003C1DAB" w:rsidP="00F27110">
      <w:pPr>
        <w:spacing w:after="120" w:line="276" w:lineRule="auto"/>
        <w:rPr>
          <w:rFonts w:eastAsiaTheme="minorHAnsi"/>
          <w:lang w:eastAsia="en-US"/>
        </w:rPr>
      </w:pPr>
      <w:r w:rsidRPr="00D3501A">
        <w:rPr>
          <w:rFonts w:eastAsiaTheme="minorHAnsi"/>
          <w:lang w:eastAsia="en-US"/>
        </w:rPr>
        <w:t>4.</w:t>
      </w:r>
      <w:r w:rsidRPr="00D3501A">
        <w:rPr>
          <w:rFonts w:eastAsiaTheme="minorHAnsi"/>
          <w:lang w:eastAsia="en-US"/>
        </w:rPr>
        <w:tab/>
        <w:t xml:space="preserve">e-Devlet sisteminden alacağı </w:t>
      </w:r>
      <w:r w:rsidR="0092127B">
        <w:rPr>
          <w:rFonts w:eastAsiaTheme="minorHAnsi"/>
          <w:lang w:eastAsia="en-US"/>
        </w:rPr>
        <w:t xml:space="preserve">Barkodlu </w:t>
      </w:r>
      <w:r w:rsidRPr="00D3501A">
        <w:rPr>
          <w:rFonts w:eastAsiaTheme="minorHAnsi"/>
          <w:lang w:eastAsia="en-US"/>
        </w:rPr>
        <w:t>SGK Hizmet Döküm Raporu.</w:t>
      </w:r>
    </w:p>
    <w:p w14:paraId="3994E6BE" w14:textId="341B8D3F" w:rsidR="003C1DAB" w:rsidRDefault="003C1DAB" w:rsidP="00F27110">
      <w:pPr>
        <w:spacing w:after="120" w:line="276" w:lineRule="auto"/>
        <w:rPr>
          <w:rFonts w:eastAsiaTheme="minorHAnsi"/>
          <w:lang w:eastAsia="en-US"/>
        </w:rPr>
      </w:pPr>
      <w:r w:rsidRPr="00D3501A">
        <w:rPr>
          <w:rFonts w:eastAsiaTheme="minorHAnsi"/>
          <w:lang w:eastAsia="en-US"/>
        </w:rPr>
        <w:t>5.</w:t>
      </w:r>
      <w:r w:rsidRPr="00D3501A">
        <w:rPr>
          <w:rFonts w:eastAsiaTheme="minorHAnsi"/>
          <w:lang w:eastAsia="en-US"/>
        </w:rPr>
        <w:tab/>
        <w:t xml:space="preserve">e-Devlet sisteminden alacağı </w:t>
      </w:r>
      <w:r w:rsidR="0092127B">
        <w:rPr>
          <w:rFonts w:eastAsiaTheme="minorHAnsi"/>
          <w:lang w:eastAsia="en-US"/>
        </w:rPr>
        <w:t xml:space="preserve">Barkodlu </w:t>
      </w:r>
      <w:r w:rsidRPr="00D3501A">
        <w:rPr>
          <w:rFonts w:eastAsiaTheme="minorHAnsi"/>
          <w:lang w:eastAsia="en-US"/>
        </w:rPr>
        <w:t>Nüfus Kayıt Örneği</w:t>
      </w:r>
    </w:p>
    <w:p w14:paraId="0C5404B2" w14:textId="518A55FA" w:rsidR="00384D3E" w:rsidRDefault="00384D3E" w:rsidP="00F27110">
      <w:pPr>
        <w:spacing w:after="120" w:line="276" w:lineRule="auto"/>
        <w:rPr>
          <w:rFonts w:eastAsiaTheme="minorHAnsi"/>
          <w:lang w:eastAsia="en-US"/>
        </w:rPr>
      </w:pPr>
      <w:r>
        <w:rPr>
          <w:rFonts w:eastAsiaTheme="minorHAnsi"/>
          <w:lang w:eastAsia="en-US"/>
        </w:rPr>
        <w:t>6.</w:t>
      </w:r>
      <w:r>
        <w:rPr>
          <w:rFonts w:eastAsiaTheme="minorHAnsi"/>
          <w:lang w:eastAsia="en-US"/>
        </w:rPr>
        <w:tab/>
      </w:r>
      <w:r w:rsidRPr="00D3501A">
        <w:rPr>
          <w:rFonts w:eastAsiaTheme="minorHAnsi"/>
          <w:lang w:eastAsia="en-US"/>
        </w:rPr>
        <w:t>e-Devlet sisteminden alacağı</w:t>
      </w:r>
      <w:r>
        <w:rPr>
          <w:rFonts w:eastAsiaTheme="minorHAnsi"/>
          <w:lang w:eastAsia="en-US"/>
        </w:rPr>
        <w:t xml:space="preserve"> </w:t>
      </w:r>
      <w:r w:rsidR="0092127B">
        <w:rPr>
          <w:rFonts w:eastAsiaTheme="minorHAnsi"/>
          <w:lang w:eastAsia="en-US"/>
        </w:rPr>
        <w:t xml:space="preserve">Barkodlu </w:t>
      </w:r>
      <w:r>
        <w:rPr>
          <w:rFonts w:eastAsiaTheme="minorHAnsi"/>
          <w:lang w:eastAsia="en-US"/>
        </w:rPr>
        <w:t>Adli Sicil Kaydı</w:t>
      </w:r>
    </w:p>
    <w:p w14:paraId="726026BC" w14:textId="70DC8780" w:rsidR="00147971" w:rsidRPr="00D3501A" w:rsidRDefault="00147971" w:rsidP="009E4992">
      <w:pPr>
        <w:spacing w:after="120" w:line="276" w:lineRule="auto"/>
        <w:jc w:val="both"/>
        <w:rPr>
          <w:rFonts w:eastAsiaTheme="minorHAnsi"/>
          <w:lang w:eastAsia="en-US"/>
        </w:rPr>
      </w:pPr>
      <w:r>
        <w:rPr>
          <w:rFonts w:eastAsiaTheme="minorHAnsi"/>
          <w:lang w:eastAsia="en-US"/>
        </w:rPr>
        <w:t>7.</w:t>
      </w:r>
      <w:r>
        <w:rPr>
          <w:rFonts w:eastAsiaTheme="minorHAnsi"/>
          <w:lang w:eastAsia="en-US"/>
        </w:rPr>
        <w:tab/>
        <w:t xml:space="preserve">Tapu Kaydı. (E-devlet Webtapu </w:t>
      </w:r>
      <w:r w:rsidR="009E4992">
        <w:rPr>
          <w:rFonts w:eastAsiaTheme="minorHAnsi"/>
          <w:lang w:eastAsia="en-US"/>
        </w:rPr>
        <w:t xml:space="preserve">üzerinden Takdiyatlı Tapu </w:t>
      </w:r>
      <w:r>
        <w:rPr>
          <w:rFonts w:eastAsiaTheme="minorHAnsi"/>
          <w:lang w:eastAsia="en-US"/>
        </w:rPr>
        <w:t>v</w:t>
      </w:r>
      <w:r w:rsidR="00606D37">
        <w:rPr>
          <w:rFonts w:eastAsiaTheme="minorHAnsi"/>
          <w:lang w:eastAsia="en-US"/>
        </w:rPr>
        <w:t>eya İl/İlçe Müdürlüklerinin Tad</w:t>
      </w:r>
      <w:r>
        <w:rPr>
          <w:rFonts w:eastAsiaTheme="minorHAnsi"/>
          <w:lang w:eastAsia="en-US"/>
        </w:rPr>
        <w:t xml:space="preserve"> Portal uygulması üzerinden alınmış içerisinde şerh,haciz,icra biligilerini gösteren tapu olmalıdır.) </w:t>
      </w:r>
    </w:p>
    <w:p w14:paraId="2064D553" w14:textId="00612D10" w:rsidR="003C1DAB" w:rsidRPr="00D3501A" w:rsidRDefault="00147971" w:rsidP="00F27110">
      <w:pPr>
        <w:spacing w:after="120" w:line="276" w:lineRule="auto"/>
        <w:rPr>
          <w:rFonts w:eastAsiaTheme="minorHAnsi"/>
          <w:lang w:eastAsia="en-US"/>
        </w:rPr>
      </w:pPr>
      <w:r>
        <w:rPr>
          <w:rFonts w:eastAsiaTheme="minorHAnsi"/>
          <w:lang w:eastAsia="en-US"/>
        </w:rPr>
        <w:t>8</w:t>
      </w:r>
      <w:r w:rsidR="003C1DAB" w:rsidRPr="00D3501A">
        <w:rPr>
          <w:rFonts w:eastAsiaTheme="minorHAnsi"/>
          <w:lang w:eastAsia="en-US"/>
        </w:rPr>
        <w:t>.</w:t>
      </w:r>
      <w:r w:rsidR="003C1DAB" w:rsidRPr="00D3501A">
        <w:rPr>
          <w:rFonts w:eastAsiaTheme="minorHAnsi"/>
          <w:lang w:eastAsia="en-US"/>
        </w:rPr>
        <w:tab/>
        <w:t>Yararlanıcı Bilgi Formu</w:t>
      </w:r>
    </w:p>
    <w:p w14:paraId="5758A3DF" w14:textId="1753C07A" w:rsidR="003C1DAB" w:rsidRPr="00D3501A" w:rsidRDefault="00147971" w:rsidP="00F27110">
      <w:pPr>
        <w:spacing w:after="120" w:line="276" w:lineRule="auto"/>
        <w:rPr>
          <w:rFonts w:eastAsiaTheme="minorHAnsi"/>
          <w:lang w:eastAsia="en-US"/>
        </w:rPr>
      </w:pPr>
      <w:r>
        <w:rPr>
          <w:rFonts w:eastAsiaTheme="minorHAnsi"/>
          <w:lang w:eastAsia="en-US"/>
        </w:rPr>
        <w:t>9</w:t>
      </w:r>
      <w:r w:rsidR="003C1DAB" w:rsidRPr="00D3501A">
        <w:rPr>
          <w:rFonts w:eastAsiaTheme="minorHAnsi"/>
          <w:lang w:eastAsia="en-US"/>
        </w:rPr>
        <w:t>.</w:t>
      </w:r>
      <w:r w:rsidR="003C1DAB" w:rsidRPr="00D3501A">
        <w:rPr>
          <w:rFonts w:eastAsiaTheme="minorHAnsi"/>
          <w:lang w:eastAsia="en-US"/>
        </w:rPr>
        <w:tab/>
        <w:t>Aynı Hanede Yaşayan Bireyler Beyan Formu (AHYBBF)</w:t>
      </w:r>
    </w:p>
    <w:p w14:paraId="7E93903A" w14:textId="1B71865A" w:rsidR="003C1DAB" w:rsidRPr="00D3501A" w:rsidRDefault="00147971" w:rsidP="00F27110">
      <w:pPr>
        <w:spacing w:after="120" w:line="276" w:lineRule="auto"/>
        <w:rPr>
          <w:rFonts w:eastAsiaTheme="minorHAnsi"/>
          <w:lang w:eastAsia="en-US"/>
        </w:rPr>
      </w:pPr>
      <w:r>
        <w:rPr>
          <w:rFonts w:eastAsiaTheme="minorHAnsi"/>
          <w:lang w:eastAsia="en-US"/>
        </w:rPr>
        <w:t>10</w:t>
      </w:r>
      <w:r w:rsidR="003C1DAB" w:rsidRPr="00D3501A">
        <w:rPr>
          <w:rFonts w:eastAsiaTheme="minorHAnsi"/>
          <w:lang w:eastAsia="en-US"/>
        </w:rPr>
        <w:t>.</w:t>
      </w:r>
      <w:r w:rsidR="003C1DAB" w:rsidRPr="00D3501A">
        <w:rPr>
          <w:rFonts w:eastAsiaTheme="minorHAnsi"/>
          <w:lang w:eastAsia="en-US"/>
        </w:rPr>
        <w:tab/>
        <w:t>Başvuru sahibi herhangi bir çiftçi örgütüne kayıtlı ise belgesi (Ziraat Odası üyeliği hariç).</w:t>
      </w:r>
    </w:p>
    <w:p w14:paraId="7E1108B0" w14:textId="62FD6699" w:rsidR="000368BD" w:rsidRPr="00D3501A" w:rsidRDefault="00147971" w:rsidP="00F27110">
      <w:pPr>
        <w:spacing w:after="120" w:line="276" w:lineRule="auto"/>
        <w:rPr>
          <w:rFonts w:eastAsiaTheme="minorHAnsi"/>
          <w:lang w:eastAsia="en-US"/>
        </w:rPr>
      </w:pPr>
      <w:r>
        <w:rPr>
          <w:rFonts w:eastAsiaTheme="minorHAnsi"/>
          <w:lang w:eastAsia="en-US"/>
        </w:rPr>
        <w:lastRenderedPageBreak/>
        <w:t>11</w:t>
      </w:r>
      <w:r w:rsidR="003C1DAB" w:rsidRPr="00D3501A">
        <w:rPr>
          <w:rFonts w:eastAsiaTheme="minorHAnsi"/>
          <w:lang w:eastAsia="en-US"/>
        </w:rPr>
        <w:t>.</w:t>
      </w:r>
      <w:r w:rsidR="003C1DAB" w:rsidRPr="00D3501A">
        <w:rPr>
          <w:rFonts w:eastAsiaTheme="minorHAnsi"/>
          <w:lang w:eastAsia="en-US"/>
        </w:rPr>
        <w:tab/>
        <w:t>Eğer başvuru sahibi ile aynı hanede ikamet eden en az %80 engelli birey varsa, engellilik durumunu gösteren rapor eklenmelidir.</w:t>
      </w:r>
      <w:r w:rsidR="000368BD" w:rsidRPr="00D3501A">
        <w:t xml:space="preserve"> </w:t>
      </w:r>
    </w:p>
    <w:p w14:paraId="6E873F72" w14:textId="0DBA90AD" w:rsidR="003C1DAB" w:rsidRPr="00D3501A" w:rsidRDefault="00147971" w:rsidP="00F27110">
      <w:pPr>
        <w:spacing w:after="120" w:line="276" w:lineRule="auto"/>
        <w:rPr>
          <w:rFonts w:eastAsiaTheme="minorHAnsi"/>
          <w:lang w:eastAsia="en-US"/>
        </w:rPr>
      </w:pPr>
      <w:r>
        <w:rPr>
          <w:rFonts w:eastAsiaTheme="minorHAnsi"/>
          <w:lang w:eastAsia="en-US"/>
        </w:rPr>
        <w:t>12</w:t>
      </w:r>
      <w:r w:rsidR="000368BD" w:rsidRPr="00D3501A">
        <w:rPr>
          <w:rFonts w:eastAsiaTheme="minorHAnsi"/>
          <w:lang w:eastAsia="en-US"/>
        </w:rPr>
        <w:t>.</w:t>
      </w:r>
      <w:r w:rsidR="000368BD" w:rsidRPr="00D3501A">
        <w:rPr>
          <w:rFonts w:eastAsiaTheme="minorHAnsi"/>
          <w:lang w:eastAsia="en-US"/>
        </w:rPr>
        <w:tab/>
        <w:t>Başvuru sahibi hibe konusuyla ilgili bir eğitime katılmış ise, sertifika veya katılım belgesi</w:t>
      </w:r>
    </w:p>
    <w:p w14:paraId="5599EDD3" w14:textId="17224A54" w:rsidR="003C1DAB" w:rsidRDefault="003C1DAB" w:rsidP="00F27110">
      <w:pPr>
        <w:spacing w:after="120" w:line="276" w:lineRule="auto"/>
        <w:rPr>
          <w:rFonts w:eastAsiaTheme="minorHAnsi"/>
          <w:lang w:eastAsia="en-US"/>
        </w:rPr>
      </w:pPr>
      <w:r w:rsidRPr="00D3501A">
        <w:rPr>
          <w:rFonts w:eastAsiaTheme="minorHAnsi"/>
          <w:lang w:eastAsia="en-US"/>
        </w:rPr>
        <w:t>1</w:t>
      </w:r>
      <w:r w:rsidR="00147971">
        <w:rPr>
          <w:rFonts w:eastAsiaTheme="minorHAnsi"/>
          <w:lang w:eastAsia="en-US"/>
        </w:rPr>
        <w:t>3</w:t>
      </w:r>
      <w:r w:rsidRPr="00D3501A">
        <w:rPr>
          <w:rFonts w:eastAsiaTheme="minorHAnsi"/>
          <w:lang w:eastAsia="en-US"/>
        </w:rPr>
        <w:t>.</w:t>
      </w:r>
      <w:r w:rsidRPr="00D3501A">
        <w:rPr>
          <w:rFonts w:eastAsiaTheme="minorHAnsi"/>
          <w:lang w:eastAsia="en-US"/>
        </w:rPr>
        <w:tab/>
        <w:t>Teknik ve İdari Şartname</w:t>
      </w:r>
    </w:p>
    <w:p w14:paraId="14B6557B" w14:textId="77777777" w:rsidR="00B33C3D" w:rsidRDefault="00B53FF0" w:rsidP="00B33C3D">
      <w:pPr>
        <w:spacing w:after="120" w:line="276" w:lineRule="auto"/>
        <w:rPr>
          <w:rFonts w:eastAsiaTheme="minorHAnsi"/>
          <w:lang w:eastAsia="en-US"/>
        </w:rPr>
      </w:pPr>
      <w:r>
        <w:rPr>
          <w:rFonts w:eastAsiaTheme="minorHAnsi"/>
          <w:lang w:eastAsia="en-US"/>
        </w:rPr>
        <w:t>14</w:t>
      </w:r>
      <w:r w:rsidR="00CC36FE">
        <w:rPr>
          <w:rFonts w:eastAsiaTheme="minorHAnsi"/>
          <w:lang w:eastAsia="en-US"/>
        </w:rPr>
        <w:t>.</w:t>
      </w:r>
      <w:r w:rsidR="00CC36FE">
        <w:rPr>
          <w:rFonts w:eastAsiaTheme="minorHAnsi"/>
          <w:lang w:eastAsia="en-US"/>
        </w:rPr>
        <w:tab/>
      </w:r>
      <w:r w:rsidR="00B33C3D">
        <w:rPr>
          <w:rFonts w:eastAsiaTheme="minorHAnsi"/>
          <w:lang w:eastAsia="en-US"/>
        </w:rPr>
        <w:t>Taahhütname (Ruhsat İşlerini Tamamlama),Taahütname (Son 5 yıl içerisinde herhangi bir kurumdan çadır ahıl hibe desteği almadığına dair), Tahhütname (Ayni Katkı)</w:t>
      </w:r>
    </w:p>
    <w:p w14:paraId="34A89727" w14:textId="5F552DB2" w:rsidR="00313A44" w:rsidRPr="00D3501A" w:rsidRDefault="00B53FF0" w:rsidP="00F27110">
      <w:pPr>
        <w:spacing w:after="120" w:line="276" w:lineRule="auto"/>
        <w:rPr>
          <w:rFonts w:eastAsiaTheme="minorHAnsi"/>
          <w:lang w:eastAsia="en-US"/>
        </w:rPr>
      </w:pPr>
      <w:r>
        <w:rPr>
          <w:rFonts w:eastAsiaTheme="minorHAnsi"/>
          <w:lang w:eastAsia="en-US"/>
        </w:rPr>
        <w:t>1</w:t>
      </w:r>
      <w:r w:rsidR="00B33C3D">
        <w:rPr>
          <w:rFonts w:eastAsiaTheme="minorHAnsi"/>
          <w:lang w:eastAsia="en-US"/>
        </w:rPr>
        <w:t>5</w:t>
      </w:r>
      <w:r w:rsidR="00313A44">
        <w:rPr>
          <w:rFonts w:eastAsiaTheme="minorHAnsi"/>
          <w:lang w:eastAsia="en-US"/>
        </w:rPr>
        <w:t>.</w:t>
      </w:r>
      <w:r w:rsidR="00313A44">
        <w:rPr>
          <w:rFonts w:eastAsiaTheme="minorHAnsi"/>
          <w:lang w:eastAsia="en-US"/>
        </w:rPr>
        <w:tab/>
        <w:t>Kimlik Fotokopisi</w:t>
      </w:r>
    </w:p>
    <w:p w14:paraId="0D45A9C6" w14:textId="77777777" w:rsidR="00FA4CE2" w:rsidRPr="00D3501A" w:rsidRDefault="00FB4668" w:rsidP="00E64C6D">
      <w:pPr>
        <w:pStyle w:val="Balk1"/>
        <w:numPr>
          <w:ilvl w:val="0"/>
          <w:numId w:val="80"/>
        </w:numPr>
        <w:tabs>
          <w:tab w:val="clear" w:pos="720"/>
          <w:tab w:val="num" w:pos="426"/>
        </w:tabs>
        <w:spacing w:after="120" w:line="276" w:lineRule="auto"/>
        <w:ind w:left="284" w:hanging="284"/>
        <w:rPr>
          <w:rFonts w:ascii="Times New Roman" w:hAnsi="Times New Roman"/>
        </w:rPr>
      </w:pPr>
      <w:r w:rsidRPr="00D3501A">
        <w:rPr>
          <w:rFonts w:ascii="Times New Roman" w:hAnsi="Times New Roman"/>
          <w:sz w:val="24"/>
          <w:szCs w:val="24"/>
          <w:lang w:val="tr-TR"/>
        </w:rPr>
        <w:t>Başvuru Sahiplerinin Dikkat Etmesi Gereken Hususlar</w:t>
      </w:r>
    </w:p>
    <w:p w14:paraId="448EB68B" w14:textId="77777777"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Başvurular, ilan edilen başvuru bitiş tarihinden önce yapılmış olmalıdır. Bu tarihten sonra yapılan başvurular kabul edilmeyecektir.</w:t>
      </w:r>
    </w:p>
    <w:p w14:paraId="31FDD361" w14:textId="77777777"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Başvurular şahsen yapılmalıdır. İnternet veya posta yoluyla yapılacak b</w:t>
      </w:r>
      <w:r w:rsidR="0019233F" w:rsidRPr="00D3501A">
        <w:rPr>
          <w:rFonts w:ascii="Times New Roman" w:hAnsi="Times New Roman" w:cs="Times New Roman"/>
          <w:sz w:val="24"/>
          <w:szCs w:val="24"/>
        </w:rPr>
        <w:t>aşvurular kabul edilmeyecektir.</w:t>
      </w:r>
    </w:p>
    <w:p w14:paraId="71A304C1" w14:textId="1DEEBB06" w:rsidR="008031AB" w:rsidRPr="00D3501A" w:rsidRDefault="008031AB"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Başvuru dosyaları </w:t>
      </w:r>
      <w:r w:rsidR="00A756E4" w:rsidRPr="00D3501A">
        <w:rPr>
          <w:rFonts w:ascii="Times New Roman" w:hAnsi="Times New Roman" w:cs="Times New Roman"/>
          <w:sz w:val="24"/>
          <w:szCs w:val="24"/>
        </w:rPr>
        <w:t>kümelerde bulunan ilçelerde</w:t>
      </w:r>
      <w:r w:rsidR="001534C6" w:rsidRPr="00D3501A">
        <w:rPr>
          <w:rFonts w:ascii="Times New Roman" w:hAnsi="Times New Roman" w:cs="Times New Roman"/>
          <w:sz w:val="24"/>
          <w:szCs w:val="24"/>
        </w:rPr>
        <w:t xml:space="preserve"> </w:t>
      </w:r>
      <w:r w:rsidRPr="00D3501A">
        <w:rPr>
          <w:rFonts w:ascii="Times New Roman" w:hAnsi="Times New Roman" w:cs="Times New Roman"/>
          <w:sz w:val="24"/>
          <w:szCs w:val="24"/>
        </w:rPr>
        <w:t xml:space="preserve">3 (üç) takım olarak hazırlanacaktır. Bir takımı İPYB’ye gönderilecek, 1 (bir) takımı Çiftçi Destek Ekiplerince muhafaza edilecektir. </w:t>
      </w:r>
      <w:r w:rsidR="001534C6" w:rsidRPr="00D3501A">
        <w:rPr>
          <w:rFonts w:ascii="Times New Roman" w:hAnsi="Times New Roman" w:cs="Times New Roman"/>
          <w:sz w:val="24"/>
          <w:szCs w:val="24"/>
        </w:rPr>
        <w:t xml:space="preserve">Dosyanın </w:t>
      </w:r>
      <w:r w:rsidRPr="00D3501A">
        <w:rPr>
          <w:rFonts w:ascii="Times New Roman" w:hAnsi="Times New Roman" w:cs="Times New Roman"/>
          <w:sz w:val="24"/>
          <w:szCs w:val="24"/>
        </w:rPr>
        <w:t>1 (bir) takım</w:t>
      </w:r>
      <w:r w:rsidR="001534C6" w:rsidRPr="00D3501A">
        <w:rPr>
          <w:rFonts w:ascii="Times New Roman" w:hAnsi="Times New Roman" w:cs="Times New Roman"/>
          <w:sz w:val="24"/>
          <w:szCs w:val="24"/>
        </w:rPr>
        <w:t>ı da başvuru sahibinde kalacaktır.</w:t>
      </w:r>
    </w:p>
    <w:p w14:paraId="15FA5C1F" w14:textId="42957291"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Hibeye Esas Yatırım Tutarı </w:t>
      </w:r>
      <w:r w:rsidRPr="000904C0">
        <w:rPr>
          <w:rFonts w:ascii="Times New Roman" w:hAnsi="Times New Roman" w:cs="Times New Roman"/>
          <w:sz w:val="24"/>
          <w:szCs w:val="24"/>
        </w:rPr>
        <w:t xml:space="preserve">en fazla KDV hariç </w:t>
      </w:r>
      <w:r w:rsidR="00CE6AF1">
        <w:rPr>
          <w:rFonts w:ascii="Times New Roman" w:hAnsi="Times New Roman" w:cs="Times New Roman"/>
          <w:b/>
          <w:color w:val="000000" w:themeColor="text1"/>
          <w:sz w:val="24"/>
          <w:szCs w:val="24"/>
        </w:rPr>
        <w:t>250</w:t>
      </w:r>
      <w:r w:rsidR="000904C0" w:rsidRPr="000904C0">
        <w:rPr>
          <w:rFonts w:ascii="Times New Roman" w:hAnsi="Times New Roman" w:cs="Times New Roman"/>
          <w:b/>
          <w:color w:val="000000" w:themeColor="text1"/>
          <w:sz w:val="24"/>
          <w:szCs w:val="24"/>
        </w:rPr>
        <w:t>.000,00</w:t>
      </w:r>
      <w:r w:rsidRPr="000904C0">
        <w:rPr>
          <w:rFonts w:ascii="Times New Roman" w:hAnsi="Times New Roman" w:cs="Times New Roman"/>
          <w:b/>
          <w:color w:val="000000" w:themeColor="text1"/>
          <w:sz w:val="24"/>
          <w:szCs w:val="24"/>
        </w:rPr>
        <w:t xml:space="preserve"> </w:t>
      </w:r>
      <w:r w:rsidRPr="000904C0">
        <w:rPr>
          <w:rFonts w:ascii="Times New Roman" w:hAnsi="Times New Roman" w:cs="Times New Roman"/>
          <w:b/>
          <w:sz w:val="24"/>
          <w:szCs w:val="24"/>
        </w:rPr>
        <w:t>TL</w:t>
      </w:r>
      <w:r w:rsidRPr="00D3501A">
        <w:rPr>
          <w:rFonts w:ascii="Times New Roman" w:hAnsi="Times New Roman" w:cs="Times New Roman"/>
          <w:sz w:val="24"/>
          <w:szCs w:val="24"/>
        </w:rPr>
        <w:t xml:space="preserve"> olacaktır. Bu tutarın üzerindeki yatırım giderlerini, limit üstü katkı olarak yararlanıcılar </w:t>
      </w:r>
      <w:r w:rsidR="001534C6" w:rsidRPr="00D3501A">
        <w:rPr>
          <w:rFonts w:ascii="Times New Roman" w:hAnsi="Times New Roman" w:cs="Times New Roman"/>
          <w:sz w:val="24"/>
          <w:szCs w:val="24"/>
        </w:rPr>
        <w:t>kendi öz kaynaklarından karşılaya</w:t>
      </w:r>
      <w:r w:rsidRPr="00D3501A">
        <w:rPr>
          <w:rFonts w:ascii="Times New Roman" w:hAnsi="Times New Roman" w:cs="Times New Roman"/>
          <w:sz w:val="24"/>
          <w:szCs w:val="24"/>
        </w:rPr>
        <w:t>caktır.</w:t>
      </w:r>
      <w:r w:rsidR="00FB6670">
        <w:rPr>
          <w:rFonts w:ascii="Times New Roman" w:hAnsi="Times New Roman" w:cs="Times New Roman"/>
          <w:sz w:val="24"/>
          <w:szCs w:val="24"/>
        </w:rPr>
        <w:t xml:space="preserve"> </w:t>
      </w:r>
      <w:r w:rsidR="00FB6670" w:rsidRPr="00FB6670">
        <w:rPr>
          <w:rFonts w:ascii="Times New Roman" w:hAnsi="Times New Roman" w:cs="Times New Roman"/>
          <w:sz w:val="24"/>
          <w:szCs w:val="24"/>
        </w:rPr>
        <w:t>Yararlanıcı ayni katkı yaparak çadır ahırların boyunu, eni 12 m sabit kalması koşuluyla artırabilir.</w:t>
      </w:r>
    </w:p>
    <w:p w14:paraId="40ACDC6A" w14:textId="6DB2CFDF"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Bireysel yararlanıcılar için, ödenecek hibe miktarı, teknik şartnamenin içeriğine uygun maliyetlerin KDV hariç %70’idir. Kalan %30’luk yararlanıcı katkısı ve KDV ödemeleri yararlanıcılar tarafından karşılanacaktır. </w:t>
      </w:r>
      <w:r w:rsidRPr="000904C0">
        <w:rPr>
          <w:rFonts w:ascii="Times New Roman" w:hAnsi="Times New Roman" w:cs="Times New Roman"/>
          <w:sz w:val="24"/>
          <w:szCs w:val="24"/>
        </w:rPr>
        <w:t xml:space="preserve">Toplam hibe tutarı </w:t>
      </w:r>
      <w:r w:rsidR="00CE6AF1">
        <w:rPr>
          <w:rFonts w:ascii="Times New Roman" w:hAnsi="Times New Roman" w:cs="Times New Roman"/>
          <w:b/>
          <w:sz w:val="24"/>
          <w:szCs w:val="24"/>
        </w:rPr>
        <w:t>175.0</w:t>
      </w:r>
      <w:r w:rsidR="000904C0">
        <w:rPr>
          <w:rFonts w:ascii="Times New Roman" w:hAnsi="Times New Roman" w:cs="Times New Roman"/>
          <w:b/>
          <w:sz w:val="24"/>
          <w:szCs w:val="24"/>
        </w:rPr>
        <w:t>00,00</w:t>
      </w:r>
      <w:r w:rsidR="00EF3B15" w:rsidRPr="000904C0">
        <w:rPr>
          <w:rFonts w:ascii="Times New Roman" w:hAnsi="Times New Roman" w:cs="Times New Roman"/>
          <w:b/>
          <w:color w:val="FF0000"/>
          <w:sz w:val="24"/>
          <w:szCs w:val="24"/>
        </w:rPr>
        <w:t xml:space="preserve"> </w:t>
      </w:r>
      <w:r w:rsidRPr="000904C0">
        <w:rPr>
          <w:rFonts w:ascii="Times New Roman" w:hAnsi="Times New Roman" w:cs="Times New Roman"/>
          <w:b/>
          <w:sz w:val="24"/>
          <w:szCs w:val="24"/>
        </w:rPr>
        <w:t>TL</w:t>
      </w:r>
      <w:r w:rsidRPr="000904C0">
        <w:rPr>
          <w:rFonts w:ascii="Times New Roman" w:hAnsi="Times New Roman" w:cs="Times New Roman"/>
          <w:sz w:val="24"/>
          <w:szCs w:val="24"/>
        </w:rPr>
        <w:t>’yi</w:t>
      </w:r>
      <w:r w:rsidRPr="00D3501A">
        <w:rPr>
          <w:rFonts w:ascii="Times New Roman" w:hAnsi="Times New Roman" w:cs="Times New Roman"/>
          <w:sz w:val="24"/>
          <w:szCs w:val="24"/>
        </w:rPr>
        <w:t xml:space="preserve"> geçemez.</w:t>
      </w:r>
    </w:p>
    <w:p w14:paraId="4290AF77" w14:textId="751F5FD8"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Başvuru formunda ve eklerindeki bilgilerden başvuru sahibi sorumludur. Başvuru yapan </w:t>
      </w:r>
      <w:r w:rsidR="007020E3">
        <w:rPr>
          <w:rFonts w:ascii="Times New Roman" w:hAnsi="Times New Roman" w:cs="Times New Roman"/>
          <w:sz w:val="24"/>
          <w:szCs w:val="24"/>
        </w:rPr>
        <w:t>yararlanıcı</w:t>
      </w:r>
      <w:r w:rsidRPr="00D3501A">
        <w:rPr>
          <w:rFonts w:ascii="Times New Roman" w:hAnsi="Times New Roman" w:cs="Times New Roman"/>
          <w:sz w:val="24"/>
          <w:szCs w:val="24"/>
        </w:rPr>
        <w:t xml:space="preserve"> hibeye hak kazansa dahi başvuru dosyasında bulunan belge veya bilgilerin gerçeğe aykırı olduğu tespit edilmesi halinde başvuru geçersiz sayılır. </w:t>
      </w:r>
    </w:p>
    <w:p w14:paraId="43A843B8" w14:textId="77777777"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 xml:space="preserve">Başvuru dosyasındaki maliyet tablolarının Hibe Çağrı Kılavuzu hükümlerinde belirlenen miktarlara uymaması ve/veya tutarsız olması halinde başvuru dosyası nihai değerlendirmeye alınmaz. Bu konudaki sorumluluk başvuru sahibine aittir. </w:t>
      </w:r>
    </w:p>
    <w:p w14:paraId="293ABB5E" w14:textId="737FE7FF" w:rsidR="00D00E17" w:rsidRPr="00D3501A" w:rsidRDefault="00D00E17" w:rsidP="00F27110">
      <w:pPr>
        <w:numPr>
          <w:ilvl w:val="0"/>
          <w:numId w:val="55"/>
        </w:numPr>
        <w:spacing w:after="120" w:line="276" w:lineRule="auto"/>
        <w:contextualSpacing/>
        <w:jc w:val="both"/>
        <w:rPr>
          <w:color w:val="000000" w:themeColor="text1"/>
        </w:rPr>
      </w:pPr>
      <w:r w:rsidRPr="00D3501A">
        <w:rPr>
          <w:rFonts w:eastAsiaTheme="minorHAnsi"/>
          <w:color w:val="000000" w:themeColor="text1"/>
          <w:lang w:eastAsia="en-US"/>
        </w:rPr>
        <w:t xml:space="preserve">Kendileriyle Hibe Sözleşmesi imzalanan </w:t>
      </w:r>
      <w:r w:rsidR="007020E3">
        <w:rPr>
          <w:rFonts w:eastAsiaTheme="minorHAnsi"/>
          <w:color w:val="000000" w:themeColor="text1"/>
          <w:lang w:eastAsia="en-US"/>
        </w:rPr>
        <w:t>yararlanıcı</w:t>
      </w:r>
      <w:r w:rsidRPr="00D3501A">
        <w:rPr>
          <w:rFonts w:eastAsiaTheme="minorHAnsi"/>
          <w:color w:val="000000" w:themeColor="text1"/>
          <w:lang w:eastAsia="en-US"/>
        </w:rPr>
        <w:t>lar, satın alma aşamasında en az 3 (üç) ayrı firmadan teklif alarak, en düşük teklifi veren yüklenici firma ile Uygulama Sözleşmesi imzalarlar.</w:t>
      </w:r>
    </w:p>
    <w:p w14:paraId="4D32D09A" w14:textId="2B374DB5"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Ödeme sırasında Yararlanıcı</w:t>
      </w:r>
      <w:r w:rsidR="00837370" w:rsidRPr="00D3501A">
        <w:rPr>
          <w:rFonts w:ascii="Times New Roman" w:hAnsi="Times New Roman" w:cs="Times New Roman"/>
          <w:sz w:val="24"/>
          <w:szCs w:val="24"/>
        </w:rPr>
        <w:t>,</w:t>
      </w:r>
      <w:r w:rsidR="00B66447">
        <w:rPr>
          <w:rFonts w:ascii="Times New Roman" w:hAnsi="Times New Roman" w:cs="Times New Roman"/>
          <w:sz w:val="24"/>
          <w:szCs w:val="24"/>
        </w:rPr>
        <w:t xml:space="preserve"> Vergi Borcu Yoktur belgesini </w:t>
      </w:r>
      <w:r w:rsidRPr="00D3501A">
        <w:rPr>
          <w:rFonts w:ascii="Times New Roman" w:hAnsi="Times New Roman" w:cs="Times New Roman"/>
          <w:sz w:val="24"/>
          <w:szCs w:val="24"/>
        </w:rPr>
        <w:t>ibraz etmek zorundadır.</w:t>
      </w:r>
    </w:p>
    <w:p w14:paraId="31797A6A" w14:textId="77777777" w:rsidR="00FB4668" w:rsidRPr="00D3501A" w:rsidRDefault="00FB4668" w:rsidP="00F27110">
      <w:pPr>
        <w:pStyle w:val="AralkYok"/>
        <w:numPr>
          <w:ilvl w:val="0"/>
          <w:numId w:val="55"/>
        </w:numPr>
        <w:spacing w:after="120" w:line="276" w:lineRule="auto"/>
        <w:jc w:val="both"/>
        <w:rPr>
          <w:rFonts w:ascii="Times New Roman" w:hAnsi="Times New Roman" w:cs="Times New Roman"/>
          <w:sz w:val="24"/>
          <w:szCs w:val="24"/>
        </w:rPr>
      </w:pPr>
      <w:r w:rsidRPr="00D3501A">
        <w:rPr>
          <w:rFonts w:ascii="Times New Roman" w:hAnsi="Times New Roman" w:cs="Times New Roman"/>
          <w:sz w:val="24"/>
          <w:szCs w:val="24"/>
        </w:rPr>
        <w:t>Yararlanıcı ve yüklenici bu hibe desteklemesi ödenmesine engel yasal bir durumda olmamalıdır. Aşağıda belirtilen durumdaki yararlanıcı ve yükleniciler, Hibe Desteğinden yararlandırılmazlar:</w:t>
      </w:r>
    </w:p>
    <w:p w14:paraId="1C59FF83"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lastRenderedPageBreak/>
        <w:t>İflas etmişler veya tasfiye halinde bulunan ve bu durumları nedeniyle işleri kayyum veya vasi tarafından yürütülen, konkordato ilan ederek alacaklılar ile anlaşma yapmış, faaliyetleri askıya alınmış veya bunlarla ilgili bir kovuşturmanın konusu olanlar veya meri mevzuatta öngörülen benzer durumlarda olanlar,</w:t>
      </w:r>
    </w:p>
    <w:p w14:paraId="43AC179C"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t>Kesinleşmiş yargı kararı (yani temyizi mümkün olmayan bir karar) ile mesleki faaliyete ilişkin bir suçtan mahkûm olanlar,</w:t>
      </w:r>
    </w:p>
    <w:p w14:paraId="3C129F67"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t>Haklarında, görevlerini ağır bir şekilde kötüye kullandıklarına dair kesinleşmiş mahkeme kararı olanlar,</w:t>
      </w:r>
    </w:p>
    <w:p w14:paraId="317A0331"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t>Sosyal sigorta primi veya vergi borcu nedeni ile haklarında haciz işlemleri devam edenler,</w:t>
      </w:r>
    </w:p>
    <w:p w14:paraId="30D9414C"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t>Dolandırıcılık, yolsuzluk, herhangi bir</w:t>
      </w:r>
      <w:r w:rsidR="00415090" w:rsidRPr="00D3501A">
        <w:t xml:space="preserve"> suç veya terör örgütü ile iliş</w:t>
      </w:r>
      <w:r w:rsidRPr="00D3501A">
        <w:t>kisinden dolayı yargı süreci devam eden veya haklarında kesinleşmiş yargı kararı ile mahkûm olanlar,</w:t>
      </w:r>
    </w:p>
    <w:p w14:paraId="19AAD9ED" w14:textId="77777777" w:rsidR="00FB4668" w:rsidRPr="00D3501A" w:rsidRDefault="00FB4668" w:rsidP="00E64C6D">
      <w:pPr>
        <w:numPr>
          <w:ilvl w:val="0"/>
          <w:numId w:val="57"/>
        </w:numPr>
        <w:tabs>
          <w:tab w:val="clear" w:pos="794"/>
          <w:tab w:val="num" w:pos="1134"/>
        </w:tabs>
        <w:autoSpaceDE w:val="0"/>
        <w:autoSpaceDN w:val="0"/>
        <w:adjustRightInd w:val="0"/>
        <w:spacing w:after="120" w:line="276" w:lineRule="auto"/>
        <w:ind w:left="1134" w:hanging="283"/>
        <w:jc w:val="both"/>
      </w:pPr>
      <w:r w:rsidRPr="00D3501A">
        <w:t>Herhangi bir kamu ihale prosedürüne veya diğer bir destek yardımına ilişkin yükümlülüklere uymayarak, sözleşmeyi ciddi bir şekilde ihlal ettiği tespit edilenler.</w:t>
      </w:r>
    </w:p>
    <w:p w14:paraId="7848C839" w14:textId="27910AFB" w:rsidR="009C2525" w:rsidRDefault="009C2525" w:rsidP="00CE6AF1">
      <w:pPr>
        <w:pStyle w:val="ListeParagraf"/>
        <w:numPr>
          <w:ilvl w:val="0"/>
          <w:numId w:val="55"/>
        </w:numPr>
        <w:jc w:val="both"/>
        <w:rPr>
          <w:rFonts w:eastAsiaTheme="minorHAnsi"/>
          <w:lang w:eastAsia="en-US"/>
        </w:rPr>
      </w:pPr>
      <w:r w:rsidRPr="009C2525">
        <w:rPr>
          <w:rFonts w:eastAsiaTheme="minorHAnsi"/>
          <w:lang w:eastAsia="en-US"/>
        </w:rPr>
        <w:t>KYO kapsamında yatırımcı hibe sözleşmesinde belirlenen uygulama süresi zarfında (asıl yatırım süresini aşmamak şartı ile) bir defa süre uzatımı talep edebilir. Bu durumda İPYB teknik personeli, yatırım mahallinde yatırımın belirtilen tamamlanma tarihinde hibe kapsamında yapılan işlerin tespitini yapar ve bir tutanak düzenler. Bu tutanak ile yatırımcının talep ettiği süre uzatımı ve gerekçeleri açıklanır. İPYB talep edilen değişikliği uygun bulması durumunda yatırımcıya ek süre verilir. İTOM ve yatırımcı arasında zeyilname yapılarak sözleşmenin ilgili sayfaları yeni duruma göre düzenlenir. Değişiklik MPYB’ne iletilir.</w:t>
      </w:r>
    </w:p>
    <w:p w14:paraId="025EFAD5" w14:textId="77777777" w:rsidR="00CE6AF1" w:rsidRPr="009C2525" w:rsidRDefault="00CE6AF1" w:rsidP="00CE6AF1">
      <w:pPr>
        <w:pStyle w:val="ListeParagraf"/>
        <w:ind w:left="794"/>
        <w:jc w:val="both"/>
        <w:rPr>
          <w:rFonts w:eastAsiaTheme="minorHAnsi"/>
          <w:lang w:eastAsia="en-US"/>
        </w:rPr>
      </w:pPr>
    </w:p>
    <w:p w14:paraId="572112EE" w14:textId="77777777" w:rsidR="00FB4668" w:rsidRPr="00D3501A" w:rsidRDefault="00FB4668" w:rsidP="00E64C6D">
      <w:pPr>
        <w:pStyle w:val="Balk1"/>
        <w:numPr>
          <w:ilvl w:val="0"/>
          <w:numId w:val="80"/>
        </w:numPr>
        <w:spacing w:after="120" w:line="276" w:lineRule="auto"/>
        <w:ind w:left="902" w:hanging="902"/>
        <w:rPr>
          <w:rFonts w:ascii="Times New Roman" w:hAnsi="Times New Roman"/>
          <w:sz w:val="24"/>
          <w:szCs w:val="24"/>
          <w:lang w:val="tr-TR"/>
        </w:rPr>
      </w:pPr>
      <w:r w:rsidRPr="00D3501A">
        <w:rPr>
          <w:rFonts w:ascii="Times New Roman" w:hAnsi="Times New Roman"/>
          <w:sz w:val="24"/>
          <w:szCs w:val="24"/>
          <w:lang w:val="tr-TR"/>
        </w:rPr>
        <w:t>Süreç</w:t>
      </w:r>
    </w:p>
    <w:p w14:paraId="2AE0266E" w14:textId="77777777" w:rsidR="00A475D8" w:rsidRPr="00D3501A" w:rsidRDefault="00A475D8"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Başvuru sahibi başvurusunu ikamet ettiği köyün/mahallenin bağlı olduğu Ekonomik Kalkınma Kümesi içerisindeki İlçe Tarım ve Orman Müdürlüğüne yapar.</w:t>
      </w:r>
    </w:p>
    <w:p w14:paraId="742F0800" w14:textId="77777777"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Başvuru dosyalarının, kabul ve uygunluk kontrolünü başvuru dosyasının sunulduğu İlçe Tarım ve Orman Müdürlüğünde görevli Çiftçi Destek Ekipleri (ÇDE) yapar. Eksik belge yoksa başvuruyu teslim alır ve teslim alma belgesini başvuru sahibi ile karşılıklı imzalayarak bir nüshasını başvuru sahibine verir. Eksiksiz başvuru dosyalarının 1 (bir) nüshasını İl Proje Yönetim Birimine (İPYB) gönderirler.</w:t>
      </w:r>
    </w:p>
    <w:p w14:paraId="4B52D120" w14:textId="605AB5CE"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İlçe Tarım ve Orman Müdürlüğü tarafından İPYB’ye gönderilen dosyalar, İPYB tarafından </w:t>
      </w:r>
      <w:r w:rsidR="00E30607" w:rsidRPr="00D3501A">
        <w:rPr>
          <w:rFonts w:eastAsiaTheme="minorHAnsi"/>
          <w:lang w:eastAsia="en-US"/>
        </w:rPr>
        <w:t>15</w:t>
      </w:r>
      <w:r w:rsidRPr="00D3501A">
        <w:rPr>
          <w:rFonts w:eastAsiaTheme="minorHAnsi"/>
          <w:lang w:eastAsia="en-US"/>
        </w:rPr>
        <w:t xml:space="preserve"> (</w:t>
      </w:r>
      <w:r w:rsidR="00E30607" w:rsidRPr="00D3501A">
        <w:rPr>
          <w:rFonts w:eastAsiaTheme="minorHAnsi"/>
          <w:lang w:eastAsia="en-US"/>
        </w:rPr>
        <w:t>on</w:t>
      </w:r>
      <w:r w:rsidRPr="00D3501A">
        <w:rPr>
          <w:rFonts w:eastAsiaTheme="minorHAnsi"/>
          <w:lang w:eastAsia="en-US"/>
        </w:rPr>
        <w:t xml:space="preserve">beş) gün içerisinde değerlendirilir. İPYB, KYO projelerini öncelikli 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w:t>
      </w:r>
      <w:r w:rsidR="007020E3">
        <w:rPr>
          <w:rFonts w:eastAsiaTheme="minorHAnsi"/>
          <w:lang w:eastAsia="en-US"/>
        </w:rPr>
        <w:t>yararlanıcı</w:t>
      </w:r>
      <w:r w:rsidRPr="00D3501A">
        <w:rPr>
          <w:rFonts w:eastAsiaTheme="minorHAnsi"/>
          <w:lang w:eastAsia="en-US"/>
        </w:rPr>
        <w:t xml:space="preserve"> belirlenir. Puanların eşitliği </w:t>
      </w:r>
      <w:r w:rsidRPr="00D3501A">
        <w:rPr>
          <w:rFonts w:eastAsiaTheme="minorHAnsi"/>
          <w:lang w:eastAsia="en-US"/>
        </w:rPr>
        <w:lastRenderedPageBreak/>
        <w:t xml:space="preserve">halinde, puanı eşit olanlar arasında, sırasıyla, kadın </w:t>
      </w:r>
      <w:r w:rsidR="007020E3">
        <w:rPr>
          <w:rFonts w:eastAsiaTheme="minorHAnsi"/>
          <w:lang w:eastAsia="en-US"/>
        </w:rPr>
        <w:t>yararlanıcı</w:t>
      </w:r>
      <w:r w:rsidRPr="00D3501A">
        <w:rPr>
          <w:rFonts w:eastAsiaTheme="minorHAnsi"/>
          <w:lang w:eastAsia="en-US"/>
        </w:rPr>
        <w:t xml:space="preserve">lara, daha genç </w:t>
      </w:r>
      <w:r w:rsidR="007020E3">
        <w:rPr>
          <w:rFonts w:eastAsiaTheme="minorHAnsi"/>
          <w:lang w:eastAsia="en-US"/>
        </w:rPr>
        <w:t>yararlanıcı</w:t>
      </w:r>
      <w:r w:rsidRPr="00D3501A">
        <w:rPr>
          <w:rFonts w:eastAsiaTheme="minorHAnsi"/>
          <w:lang w:eastAsia="en-US"/>
        </w:rPr>
        <w:t xml:space="preserve">lara ve maliyeti daha düşük yatırımlara öncelik verilerek yeniden sıralama yapılır. Hak sahibi olabilmek için puanın </w:t>
      </w:r>
      <w:r w:rsidRPr="00D3501A">
        <w:rPr>
          <w:rFonts w:eastAsiaTheme="minorHAnsi"/>
          <w:i/>
          <w:lang w:eastAsia="en-US"/>
        </w:rPr>
        <w:t>50 (elli) veya üzeri</w:t>
      </w:r>
      <w:r w:rsidRPr="00D3501A">
        <w:rPr>
          <w:rFonts w:eastAsiaTheme="minorHAnsi"/>
          <w:lang w:eastAsia="en-US"/>
        </w:rPr>
        <w:t xml:space="preserve"> olma şartı vardır.</w:t>
      </w:r>
    </w:p>
    <w:p w14:paraId="432D8C78" w14:textId="235980BA"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İPYB ise başvuru dosyalarının uygunluk kontrolünü tekrarlar, nihai değerlendirmeyi yaparak asıl ve yedek listeleri belirler. Değerlendirme raporu ile birlikte belirlenen asil ve yedek listeler </w:t>
      </w:r>
      <w:r w:rsidR="006030A1" w:rsidRPr="00D3501A">
        <w:rPr>
          <w:rFonts w:eastAsiaTheme="minorHAnsi"/>
          <w:lang w:eastAsia="en-US"/>
        </w:rPr>
        <w:t xml:space="preserve">MPYB’ye </w:t>
      </w:r>
      <w:r w:rsidRPr="00D3501A">
        <w:rPr>
          <w:rFonts w:eastAsiaTheme="minorHAnsi"/>
          <w:lang w:eastAsia="en-US"/>
        </w:rPr>
        <w:t xml:space="preserve">onaylanmak üzere gönderilir. Başvuru dosyaları talep edilmediği sürece </w:t>
      </w:r>
      <w:r w:rsidR="006030A1" w:rsidRPr="00D3501A">
        <w:rPr>
          <w:rFonts w:eastAsiaTheme="minorHAnsi"/>
          <w:lang w:eastAsia="en-US"/>
        </w:rPr>
        <w:t xml:space="preserve">MPYB’ye </w:t>
      </w:r>
      <w:r w:rsidRPr="00D3501A">
        <w:rPr>
          <w:rFonts w:eastAsiaTheme="minorHAnsi"/>
          <w:lang w:eastAsia="en-US"/>
        </w:rPr>
        <w:t>gönderilmez. Uygun görülen listeler (IFAD onayı gerekiyor ise IFAD onayı alındıktan sonra) sonuçların ilan edilmesi için İl Müdürlüklerine resmi yazı ile gönderilir.</w:t>
      </w:r>
    </w:p>
    <w:p w14:paraId="4572BB40" w14:textId="7D72225D" w:rsidR="004A0D1A" w:rsidRPr="00D3501A" w:rsidRDefault="00606D37" w:rsidP="00E64C6D">
      <w:pPr>
        <w:numPr>
          <w:ilvl w:val="0"/>
          <w:numId w:val="56"/>
        </w:numPr>
        <w:spacing w:after="120" w:line="276" w:lineRule="auto"/>
        <w:ind w:hanging="437"/>
        <w:contextualSpacing/>
        <w:jc w:val="both"/>
        <w:rPr>
          <w:rFonts w:eastAsiaTheme="minorHAnsi"/>
          <w:lang w:eastAsia="en-US"/>
        </w:rPr>
      </w:pPr>
      <w:r>
        <w:rPr>
          <w:rFonts w:eastAsiaTheme="minorHAnsi"/>
          <w:lang w:eastAsia="en-US"/>
        </w:rPr>
        <w:t>Asi</w:t>
      </w:r>
      <w:r w:rsidR="004A0D1A" w:rsidRPr="00D3501A">
        <w:rPr>
          <w:rFonts w:eastAsiaTheme="minorHAnsi"/>
          <w:lang w:eastAsia="en-US"/>
        </w:rPr>
        <w:t xml:space="preserve">l ve yedek </w:t>
      </w:r>
      <w:r w:rsidR="007020E3">
        <w:rPr>
          <w:rFonts w:eastAsiaTheme="minorHAnsi"/>
          <w:lang w:eastAsia="en-US"/>
        </w:rPr>
        <w:t>yararlanıcı</w:t>
      </w:r>
      <w:r w:rsidR="004A0D1A" w:rsidRPr="00D3501A">
        <w:rPr>
          <w:rFonts w:eastAsiaTheme="minorHAnsi"/>
          <w:lang w:eastAsia="en-US"/>
        </w:rPr>
        <w:t xml:space="preserve">ların listesi İl ve İlçe Müdürlüğü tarafından panolarda ve internet sitesinde 10 (on) gün süreyle ilan edilir. Asıl </w:t>
      </w:r>
      <w:r w:rsidR="007020E3">
        <w:rPr>
          <w:rFonts w:eastAsiaTheme="minorHAnsi"/>
          <w:lang w:eastAsia="en-US"/>
        </w:rPr>
        <w:t>yararlanıcı</w:t>
      </w:r>
      <w:r w:rsidR="004A0D1A" w:rsidRPr="00D3501A">
        <w:rPr>
          <w:rFonts w:eastAsiaTheme="minorHAnsi"/>
          <w:lang w:eastAsia="en-US"/>
        </w:rPr>
        <w:t xml:space="preserve">lardan nihai sonuçların yayınlandığı tarihten itibaren 20 (yirmi) takvim günü (son günü resmi tatil gününe denk gelmesi durumunda bir sonraki iş günü dikkate alınır) içerisinde sözleşme imzalamayan </w:t>
      </w:r>
      <w:r w:rsidR="007020E3">
        <w:rPr>
          <w:rFonts w:eastAsiaTheme="minorHAnsi"/>
          <w:lang w:eastAsia="en-US"/>
        </w:rPr>
        <w:t>yararlanıcı</w:t>
      </w:r>
      <w:r w:rsidR="004A0D1A" w:rsidRPr="00D3501A">
        <w:rPr>
          <w:rFonts w:eastAsiaTheme="minorHAnsi"/>
          <w:lang w:eastAsia="en-US"/>
        </w:rPr>
        <w:t xml:space="preserve">ların yerine sırasıyla yedek </w:t>
      </w:r>
      <w:r w:rsidR="007020E3">
        <w:rPr>
          <w:rFonts w:eastAsiaTheme="minorHAnsi"/>
          <w:lang w:eastAsia="en-US"/>
        </w:rPr>
        <w:t>yararlanıcı</w:t>
      </w:r>
      <w:r w:rsidR="004A0D1A" w:rsidRPr="00D3501A">
        <w:rPr>
          <w:rFonts w:eastAsiaTheme="minorHAnsi"/>
          <w:lang w:eastAsia="en-US"/>
        </w:rPr>
        <w:t>lar çağırılır.</w:t>
      </w:r>
    </w:p>
    <w:p w14:paraId="5D86500E" w14:textId="51B40480" w:rsidR="004A0D1A" w:rsidRPr="00D3501A" w:rsidRDefault="007020E3" w:rsidP="00E64C6D">
      <w:pPr>
        <w:numPr>
          <w:ilvl w:val="0"/>
          <w:numId w:val="56"/>
        </w:numPr>
        <w:spacing w:after="120" w:line="276" w:lineRule="auto"/>
        <w:ind w:hanging="437"/>
        <w:contextualSpacing/>
        <w:jc w:val="both"/>
        <w:rPr>
          <w:rFonts w:eastAsiaTheme="minorHAnsi"/>
          <w:lang w:eastAsia="en-US"/>
        </w:rPr>
      </w:pPr>
      <w:r>
        <w:rPr>
          <w:rFonts w:eastAsiaTheme="minorHAnsi"/>
          <w:lang w:eastAsia="en-US"/>
        </w:rPr>
        <w:t>Yararlanıcı</w:t>
      </w:r>
      <w:r w:rsidR="004A0D1A" w:rsidRPr="00D3501A">
        <w:rPr>
          <w:rFonts w:eastAsiaTheme="minorHAnsi"/>
          <w:lang w:eastAsia="en-US"/>
        </w:rPr>
        <w:t>, başvuru konusuna göre işi yapacak olan yüklenicilere Teklife Davet Formu göndererek geçerli 3 (üç) teklif alır.</w:t>
      </w:r>
      <w:r w:rsidR="000C3334" w:rsidRPr="00D3501A">
        <w:rPr>
          <w:rFonts w:eastAsiaTheme="minorHAnsi"/>
          <w:lang w:eastAsia="en-US"/>
        </w:rPr>
        <w:t xml:space="preserve"> </w:t>
      </w:r>
      <w:r w:rsidR="000C3334" w:rsidRPr="00D3501A">
        <w:rPr>
          <w:noProof/>
        </w:rPr>
        <w:t>Alınan tekliflerde karalama / düzeltme olması ve ya formların eksik doldurulması durumunda alınan teklifler kabul edilme</w:t>
      </w:r>
      <w:r w:rsidR="00910C11" w:rsidRPr="00D3501A">
        <w:rPr>
          <w:noProof/>
        </w:rPr>
        <w:t>yeceğinden formlar eksiksiz do</w:t>
      </w:r>
      <w:r w:rsidR="000C3334" w:rsidRPr="00D3501A">
        <w:rPr>
          <w:noProof/>
        </w:rPr>
        <w:t xml:space="preserve">ldurulmalıdır. Teklif değerlendirme komisyonu </w:t>
      </w:r>
      <w:r>
        <w:rPr>
          <w:noProof/>
        </w:rPr>
        <w:t>yararlanıcı</w:t>
      </w:r>
      <w:r w:rsidR="000C3334" w:rsidRPr="00D3501A">
        <w:rPr>
          <w:noProof/>
        </w:rPr>
        <w:t xml:space="preserve"> dahil İPYB bünyesinde kurulacak en az üç kişiden oluşacaktır. Tekliflerin komisyon marifeti ile değerlendirmesi yapılacaktır.</w:t>
      </w:r>
      <w:r w:rsidR="004A0D1A" w:rsidRPr="00D3501A">
        <w:rPr>
          <w:rFonts w:eastAsiaTheme="minorHAnsi"/>
          <w:lang w:eastAsia="en-US"/>
        </w:rPr>
        <w:t xml:space="preserve"> Teklifleri değerlendirdikten sonra uygun teklif veren yükleniciye Sipariş Formu gönderir. </w:t>
      </w:r>
      <w:r>
        <w:rPr>
          <w:rFonts w:eastAsiaTheme="minorHAnsi"/>
          <w:lang w:eastAsia="en-US"/>
        </w:rPr>
        <w:t>Yararlanıcı</w:t>
      </w:r>
      <w:r w:rsidR="004A0D1A" w:rsidRPr="00D3501A">
        <w:rPr>
          <w:rFonts w:eastAsiaTheme="minorHAnsi"/>
          <w:lang w:eastAsia="en-US"/>
        </w:rPr>
        <w:t xml:space="preserve"> ve yüklenici arasında Uygulama Sözleşmesi imzalanır.</w:t>
      </w:r>
    </w:p>
    <w:p w14:paraId="04B9FFB5" w14:textId="0404B855"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Yükleniciler, Uygulama Sözleşmesinin ekinde verilen teknik şartnameye uygun olarak hibe sözleşmesinin imzalanmasından itibaren en geç </w:t>
      </w:r>
      <w:r w:rsidR="00B130B1">
        <w:rPr>
          <w:rFonts w:eastAsiaTheme="minorHAnsi"/>
          <w:b/>
          <w:lang w:eastAsia="en-US"/>
        </w:rPr>
        <w:t>150</w:t>
      </w:r>
      <w:r w:rsidRPr="00CE6AF1">
        <w:rPr>
          <w:rFonts w:eastAsiaTheme="minorHAnsi"/>
          <w:b/>
          <w:lang w:eastAsia="en-US"/>
        </w:rPr>
        <w:t xml:space="preserve"> (</w:t>
      </w:r>
      <w:r w:rsidR="00606D37">
        <w:rPr>
          <w:rFonts w:eastAsiaTheme="minorHAnsi"/>
          <w:b/>
          <w:lang w:eastAsia="en-US"/>
        </w:rPr>
        <w:t xml:space="preserve">yüz </w:t>
      </w:r>
      <w:r w:rsidR="00B130B1">
        <w:rPr>
          <w:rFonts w:eastAsiaTheme="minorHAnsi"/>
          <w:b/>
          <w:lang w:eastAsia="en-US"/>
        </w:rPr>
        <w:t>elli</w:t>
      </w:r>
      <w:r w:rsidRPr="00CE6AF1">
        <w:rPr>
          <w:rFonts w:eastAsiaTheme="minorHAnsi"/>
          <w:b/>
          <w:lang w:eastAsia="en-US"/>
        </w:rPr>
        <w:t>)</w:t>
      </w:r>
      <w:r w:rsidRPr="00D3501A">
        <w:rPr>
          <w:rFonts w:eastAsiaTheme="minorHAnsi"/>
          <w:lang w:eastAsia="en-US"/>
        </w:rPr>
        <w:t xml:space="preserve"> takvim gününde işi tamamlar.</w:t>
      </w:r>
    </w:p>
    <w:p w14:paraId="6E937554" w14:textId="1E125B00" w:rsidR="004A0D1A" w:rsidRPr="00D3501A" w:rsidRDefault="007020E3" w:rsidP="00E64C6D">
      <w:pPr>
        <w:numPr>
          <w:ilvl w:val="0"/>
          <w:numId w:val="56"/>
        </w:numPr>
        <w:spacing w:after="120" w:line="276" w:lineRule="auto"/>
        <w:ind w:hanging="437"/>
        <w:contextualSpacing/>
        <w:jc w:val="both"/>
        <w:rPr>
          <w:rFonts w:eastAsiaTheme="minorHAnsi"/>
          <w:lang w:eastAsia="en-US"/>
        </w:rPr>
      </w:pPr>
      <w:r>
        <w:rPr>
          <w:rFonts w:eastAsiaTheme="minorHAnsi"/>
          <w:lang w:eastAsia="en-US"/>
        </w:rPr>
        <w:t>Yararlanıcı</w:t>
      </w:r>
      <w:r w:rsidR="004A0D1A" w:rsidRPr="00D3501A">
        <w:rPr>
          <w:rFonts w:eastAsiaTheme="minorHAnsi"/>
          <w:lang w:eastAsia="en-US"/>
        </w:rPr>
        <w:t xml:space="preserve">, Uygulama Sözleşmesine bağlanan ve kendi katkısı olan tutarı ve vergi tutarlarını (KDV ve varsa ÖTV) yüklenicilerin banka hesabına yatırır. </w:t>
      </w:r>
      <w:r>
        <w:rPr>
          <w:rFonts w:eastAsiaTheme="minorHAnsi"/>
          <w:lang w:eastAsia="en-US"/>
        </w:rPr>
        <w:t>Yararlanıcı</w:t>
      </w:r>
      <w:r w:rsidR="004A0D1A" w:rsidRPr="00D3501A">
        <w:rPr>
          <w:rFonts w:eastAsiaTheme="minorHAnsi"/>
          <w:lang w:eastAsia="en-US"/>
        </w:rPr>
        <w:t xml:space="preserve"> ve yükleniciler arasındaki sözleşmelere göre </w:t>
      </w:r>
      <w:r>
        <w:rPr>
          <w:rFonts w:eastAsiaTheme="minorHAnsi"/>
          <w:lang w:eastAsia="en-US"/>
        </w:rPr>
        <w:t>yararlanıcı</w:t>
      </w:r>
      <w:r w:rsidR="004A0D1A" w:rsidRPr="00D3501A">
        <w:rPr>
          <w:rFonts w:eastAsiaTheme="minorHAnsi"/>
          <w:lang w:eastAsia="en-US"/>
        </w:rPr>
        <w:t xml:space="preserve">nın yükleniciye yaptığı ödemeler (Uygulama Sözleşmesinden sonra olmak kaydıyla) banka dekontu ile belgelendirilmek zorundadır. </w:t>
      </w:r>
      <w:r>
        <w:rPr>
          <w:rFonts w:eastAsiaTheme="minorHAnsi"/>
          <w:lang w:eastAsia="en-US"/>
        </w:rPr>
        <w:t>Yararlanıcı</w:t>
      </w:r>
      <w:r w:rsidR="004A0D1A" w:rsidRPr="00D3501A">
        <w:rPr>
          <w:rFonts w:eastAsiaTheme="minorHAnsi"/>
          <w:lang w:eastAsia="en-US"/>
        </w:rPr>
        <w:t xml:space="preserve"> üzerine düşen tutarı sözleşme süresi içerisinde kalmak koşulu ile yüklenicilerin hesabına farklı tarihlerde yatırabilir.</w:t>
      </w:r>
    </w:p>
    <w:p w14:paraId="2A0908A9" w14:textId="6192E0B9"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İşin tamamlanmasının ardından </w:t>
      </w:r>
      <w:r w:rsidR="007020E3">
        <w:rPr>
          <w:rFonts w:eastAsiaTheme="minorHAnsi"/>
          <w:lang w:eastAsia="en-US"/>
        </w:rPr>
        <w:t>yararlanıcı</w:t>
      </w:r>
      <w:r w:rsidRPr="00D3501A">
        <w:rPr>
          <w:rFonts w:eastAsiaTheme="minorHAnsi"/>
          <w:lang w:eastAsia="en-US"/>
        </w:rPr>
        <w:t xml:space="preserve"> ile yükleniciler arasında Teslim Tesellüm Belgesi düzenlenir. Teslim Tesellüm Belgesinde “aralarında alacak verecek ilişkisi kalmamıştır” ibaresi mutlaka yer alacaktır.</w:t>
      </w:r>
    </w:p>
    <w:p w14:paraId="379DF9A9" w14:textId="2A360632"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Yapılan iş yükleniciler tarafından faturalandırılır (Fatura tarihi mutlaka </w:t>
      </w:r>
      <w:r w:rsidR="007020E3">
        <w:rPr>
          <w:rFonts w:eastAsiaTheme="minorHAnsi"/>
          <w:lang w:eastAsia="en-US"/>
        </w:rPr>
        <w:t>yararlanıcı</w:t>
      </w:r>
      <w:r w:rsidRPr="00D3501A">
        <w:rPr>
          <w:rFonts w:eastAsiaTheme="minorHAnsi"/>
          <w:lang w:eastAsia="en-US"/>
        </w:rPr>
        <w:t xml:space="preserve"> ile yüklenici arasında düzenlenen teslim tesellüm tarihinden sonra olmalıdır).</w:t>
      </w:r>
    </w:p>
    <w:p w14:paraId="427FA010" w14:textId="7DD34CE6" w:rsidR="004A0D1A" w:rsidRPr="00D3501A" w:rsidRDefault="007020E3" w:rsidP="00E64C6D">
      <w:pPr>
        <w:numPr>
          <w:ilvl w:val="0"/>
          <w:numId w:val="56"/>
        </w:numPr>
        <w:spacing w:after="120" w:line="276" w:lineRule="auto"/>
        <w:ind w:hanging="437"/>
        <w:contextualSpacing/>
        <w:jc w:val="both"/>
        <w:rPr>
          <w:rFonts w:eastAsiaTheme="minorHAnsi"/>
          <w:lang w:eastAsia="en-US"/>
        </w:rPr>
      </w:pPr>
      <w:r>
        <w:rPr>
          <w:rFonts w:eastAsiaTheme="minorHAnsi"/>
          <w:lang w:eastAsia="en-US"/>
        </w:rPr>
        <w:t>Yararlanıcı</w:t>
      </w:r>
      <w:r w:rsidR="004A0D1A" w:rsidRPr="00D3501A">
        <w:rPr>
          <w:rFonts w:eastAsiaTheme="minorHAnsi"/>
          <w:lang w:eastAsia="en-US"/>
        </w:rPr>
        <w:t xml:space="preserve">, İPYB/ÇDE’leri ekinde Teslim Tesellüm Belgesi olan bir dilekçe ile işin tamamlandığı konusunda bilgilendirir. İPYB/ÇDE </w:t>
      </w:r>
      <w:r>
        <w:rPr>
          <w:rFonts w:eastAsiaTheme="minorHAnsi"/>
          <w:lang w:eastAsia="en-US"/>
        </w:rPr>
        <w:t>yararlanıcı</w:t>
      </w:r>
      <w:r w:rsidR="004A0D1A" w:rsidRPr="00D3501A">
        <w:rPr>
          <w:rFonts w:eastAsiaTheme="minorHAnsi"/>
          <w:lang w:eastAsia="en-US"/>
        </w:rPr>
        <w:t xml:space="preserve"> tarafından bilgilendirildikten sonra 10 (on) gün içerisinde bizzat İPYB ya da ÇDE’ler aracılığı ile yatırımların hibe uygulama planında belirtilen teknik özelliklere göre yapılıp yapılmadığını tespit eder. Girdi Alımları ve Tesis Tespit Tutanağını hazırlayarak imzalar.</w:t>
      </w:r>
    </w:p>
    <w:p w14:paraId="352C4D38" w14:textId="04097754" w:rsidR="004A0D1A" w:rsidRPr="00D3501A" w:rsidRDefault="007020E3" w:rsidP="00E64C6D">
      <w:pPr>
        <w:numPr>
          <w:ilvl w:val="0"/>
          <w:numId w:val="56"/>
        </w:numPr>
        <w:spacing w:after="120" w:line="276" w:lineRule="auto"/>
        <w:ind w:hanging="437"/>
        <w:contextualSpacing/>
        <w:jc w:val="both"/>
        <w:rPr>
          <w:rFonts w:eastAsiaTheme="minorHAnsi"/>
          <w:lang w:eastAsia="en-US"/>
        </w:rPr>
      </w:pPr>
      <w:r>
        <w:rPr>
          <w:rFonts w:eastAsiaTheme="minorHAnsi"/>
          <w:lang w:eastAsia="en-US"/>
        </w:rPr>
        <w:lastRenderedPageBreak/>
        <w:t>Yararlanıcı</w:t>
      </w:r>
      <w:r w:rsidR="004A0D1A" w:rsidRPr="00D3501A">
        <w:rPr>
          <w:rFonts w:eastAsiaTheme="minorHAnsi"/>
          <w:lang w:eastAsia="en-US"/>
        </w:rPr>
        <w:t xml:space="preserve"> Ödeme Talep Dilekçesini ve eklerini düzenleyerek İPYB’ye sunulmak üzere ilgili Çiftçi Destek Ekibine teslim eder.</w:t>
      </w:r>
    </w:p>
    <w:p w14:paraId="7F9B3B27" w14:textId="77777777" w:rsidR="004A0D1A" w:rsidRPr="00D3501A"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Çiftçi Destek Ekibi kendisine ulaşan ödeme talep dilekçelerini ve eklerini 5 (beş) gün içerisinde İPYB’ye gönderir. İPYB, Ödeme Talep Dilekçesini ve eklerini inceler. Eksiksiz olan ödeme talepleri Ödeme İcmal Tablosuna işlenir. Tüm belgeler Ödeme İcmal Tablosu ile birlikte EPDB’ye gönderilir.</w:t>
      </w:r>
    </w:p>
    <w:p w14:paraId="013930E5" w14:textId="3BAC18E4" w:rsidR="004A0D1A" w:rsidRPr="00D3501A" w:rsidRDefault="005A3E88"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 xml:space="preserve">MPYB’nin </w:t>
      </w:r>
      <w:r w:rsidR="004A0D1A" w:rsidRPr="00D3501A">
        <w:rPr>
          <w:rFonts w:eastAsiaTheme="minorHAnsi"/>
          <w:lang w:eastAsia="en-US"/>
        </w:rPr>
        <w:t>incelemesinden sonra, asıl belgeler elektronik ortamda, Birleşmiş Milletler Kalkınma Programı (UNDP)’na gönderilir.</w:t>
      </w:r>
    </w:p>
    <w:p w14:paraId="291C8DAC" w14:textId="5B6C8EC7" w:rsidR="009E4992" w:rsidRDefault="004A0D1A" w:rsidP="00E64C6D">
      <w:pPr>
        <w:numPr>
          <w:ilvl w:val="0"/>
          <w:numId w:val="56"/>
        </w:numPr>
        <w:spacing w:after="120" w:line="276" w:lineRule="auto"/>
        <w:ind w:hanging="437"/>
        <w:contextualSpacing/>
        <w:jc w:val="both"/>
        <w:rPr>
          <w:rFonts w:eastAsiaTheme="minorHAnsi"/>
          <w:lang w:eastAsia="en-US"/>
        </w:rPr>
      </w:pPr>
      <w:r w:rsidRPr="00D3501A">
        <w:rPr>
          <w:rFonts w:eastAsiaTheme="minorHAnsi"/>
          <w:lang w:eastAsia="en-US"/>
        </w:rPr>
        <w:t>UNDP’ye ulaşan ödeme belgeleri gözden geçirildikten sonra en geç 30 (otuz) gün içinde ödenir.</w:t>
      </w:r>
    </w:p>
    <w:p w14:paraId="7295A96B" w14:textId="1AE92201" w:rsidR="009E4992" w:rsidRDefault="009E4992" w:rsidP="00E64C6D">
      <w:pPr>
        <w:pStyle w:val="Balk1"/>
        <w:numPr>
          <w:ilvl w:val="0"/>
          <w:numId w:val="80"/>
        </w:numPr>
        <w:spacing w:after="120" w:line="276" w:lineRule="auto"/>
        <w:ind w:left="902" w:hanging="902"/>
        <w:rPr>
          <w:rFonts w:ascii="Times New Roman" w:hAnsi="Times New Roman"/>
          <w:sz w:val="24"/>
          <w:szCs w:val="24"/>
          <w:lang w:val="tr-TR"/>
        </w:rPr>
      </w:pPr>
      <w:r>
        <w:rPr>
          <w:rFonts w:ascii="Times New Roman" w:hAnsi="Times New Roman"/>
          <w:sz w:val="24"/>
          <w:szCs w:val="24"/>
          <w:lang w:val="tr-TR"/>
        </w:rPr>
        <w:t xml:space="preserve">İzin İşlemleri </w:t>
      </w:r>
    </w:p>
    <w:p w14:paraId="7CCA35C9" w14:textId="2AACB672" w:rsidR="009E4992" w:rsidRDefault="009E4992" w:rsidP="009E4992">
      <w:pPr>
        <w:rPr>
          <w:rFonts w:eastAsiaTheme="minorHAnsi"/>
        </w:rPr>
      </w:pPr>
      <w:r>
        <w:rPr>
          <w:rFonts w:eastAsiaTheme="minorHAnsi"/>
        </w:rPr>
        <w:t>Çadır ahır projeleri kurulum yapılacak ada/parselin bulunduğu yerleşim alanına göre ruhsata tabi ya da muaf olabilimektedir. Çadır ahır projeleri ile ilgili izin işlemleri İl Özel İdareleri, İ</w:t>
      </w:r>
      <w:r w:rsidR="00C36894">
        <w:rPr>
          <w:rFonts w:eastAsiaTheme="minorHAnsi"/>
        </w:rPr>
        <w:t>l</w:t>
      </w:r>
      <w:r>
        <w:rPr>
          <w:rFonts w:eastAsiaTheme="minorHAnsi"/>
        </w:rPr>
        <w:t xml:space="preserve"> Tarım </w:t>
      </w:r>
      <w:r w:rsidR="00C36894">
        <w:rPr>
          <w:rFonts w:eastAsiaTheme="minorHAnsi"/>
        </w:rPr>
        <w:t xml:space="preserve">ve Orman </w:t>
      </w:r>
      <w:r>
        <w:rPr>
          <w:rFonts w:eastAsiaTheme="minorHAnsi"/>
        </w:rPr>
        <w:t>M</w:t>
      </w:r>
      <w:r w:rsidR="00C36894">
        <w:rPr>
          <w:rFonts w:eastAsiaTheme="minorHAnsi"/>
        </w:rPr>
        <w:t>üdürlükleri ve Belediyeler tarafından yürütülmektedir.</w:t>
      </w:r>
    </w:p>
    <w:p w14:paraId="04207B32" w14:textId="643BBCEA" w:rsidR="00C36894" w:rsidRDefault="00C36894" w:rsidP="009E4992">
      <w:pPr>
        <w:rPr>
          <w:rFonts w:eastAsiaTheme="minorHAnsi"/>
        </w:rPr>
      </w:pPr>
    </w:p>
    <w:p w14:paraId="62CB38F1" w14:textId="75E08993" w:rsidR="00C36894" w:rsidRPr="009E4992" w:rsidRDefault="00C36894" w:rsidP="006C4161">
      <w:pPr>
        <w:jc w:val="both"/>
        <w:rPr>
          <w:rFonts w:eastAsiaTheme="minorHAnsi"/>
        </w:rPr>
      </w:pPr>
      <w:r>
        <w:rPr>
          <w:rFonts w:eastAsiaTheme="minorHAnsi"/>
        </w:rPr>
        <w:t xml:space="preserve">a) Plansız Alanlar Yönetmeliği Madde 57. gereğince köy yerleşik alan içerisi ve civarında olan çadır ahır projesi için </w:t>
      </w:r>
      <w:r w:rsidR="006C4161" w:rsidRPr="006C4161">
        <w:rPr>
          <w:rFonts w:eastAsiaTheme="minorHAnsi"/>
        </w:rPr>
        <w:t>Çankırı İl Özel İdaresi</w:t>
      </w:r>
      <w:r w:rsidR="006C4161">
        <w:rPr>
          <w:rFonts w:eastAsiaTheme="minorHAnsi"/>
        </w:rPr>
        <w:t>nden</w:t>
      </w:r>
      <w:r>
        <w:rPr>
          <w:rFonts w:eastAsiaTheme="minorHAnsi"/>
        </w:rPr>
        <w:t xml:space="preserve"> alınmış </w:t>
      </w:r>
      <w:r w:rsidRPr="00C36894">
        <w:rPr>
          <w:rFonts w:eastAsiaTheme="minorHAnsi"/>
          <w:b/>
        </w:rPr>
        <w:t>“Belirtilen parselde kurulucak çadır ahır fen ve sağlık kuralları bakımından uygundur”</w:t>
      </w:r>
      <w:r>
        <w:rPr>
          <w:rFonts w:eastAsiaTheme="minorHAnsi"/>
        </w:rPr>
        <w:t xml:space="preserve"> yazısı ile ruhsata tabi olmadan başvurabilirler.</w:t>
      </w:r>
    </w:p>
    <w:p w14:paraId="75DE8222" w14:textId="6AAC5056" w:rsidR="00A475D8" w:rsidRDefault="00A475D8" w:rsidP="00F27110">
      <w:pPr>
        <w:spacing w:line="276" w:lineRule="auto"/>
      </w:pPr>
    </w:p>
    <w:p w14:paraId="6F92E342" w14:textId="3976431D" w:rsidR="00C36894" w:rsidRDefault="00C36894" w:rsidP="0019606B">
      <w:pPr>
        <w:spacing w:line="276" w:lineRule="auto"/>
        <w:jc w:val="both"/>
      </w:pPr>
      <w:r>
        <w:t xml:space="preserve">b) Köy yerleşik alanları dışında belediye sınırları içerisinde yer almayan tüm yapılar </w:t>
      </w:r>
      <w:r w:rsidRPr="0019606B">
        <w:rPr>
          <w:b/>
        </w:rPr>
        <w:t>yapı ruhsatı ve yapı kullanım iznine tabi olup</w:t>
      </w:r>
      <w:r>
        <w:t xml:space="preserve"> bu izinler Çankırı İl Özel İdaresi tarafından verilmektedir. </w:t>
      </w:r>
      <w:r w:rsidR="0019606B">
        <w:t>Yatırımını tamamlayan yatırı</w:t>
      </w:r>
      <w:r w:rsidR="004F10B3">
        <w:t>mcı yapı kullanım izin belgesi ya da yapı kayıt belgesi</w:t>
      </w:r>
      <w:r w:rsidR="0019606B">
        <w:t xml:space="preserve"> ödeme evrakları içerisinde teslim etmeden hibe alamaz.</w:t>
      </w:r>
    </w:p>
    <w:p w14:paraId="6F7A324D" w14:textId="7DE3503B" w:rsidR="0019606B" w:rsidRDefault="0019606B" w:rsidP="0019606B">
      <w:pPr>
        <w:spacing w:line="276" w:lineRule="auto"/>
        <w:jc w:val="both"/>
      </w:pPr>
    </w:p>
    <w:p w14:paraId="1489E0BF" w14:textId="6E0BD2B9" w:rsidR="0019606B" w:rsidRDefault="0019606B" w:rsidP="0019606B">
      <w:pPr>
        <w:spacing w:line="276" w:lineRule="auto"/>
        <w:jc w:val="both"/>
      </w:pPr>
      <w:r>
        <w:t xml:space="preserve">c) İlçe belediyelere ait mahalle alanları içerisinde çadır ahır kurulumu gerçekleştirilmesi için gerekli izinler İlçe Belediyeleri tarafından </w:t>
      </w:r>
      <w:r w:rsidR="006C4161">
        <w:t>veril</w:t>
      </w:r>
      <w:r>
        <w:t xml:space="preserve">mektedir. Söz konusu izin için ilçe belediyelerinin </w:t>
      </w:r>
      <w:r w:rsidRPr="0019606B">
        <w:rPr>
          <w:b/>
        </w:rPr>
        <w:t>“Belirtilen parselde kurulacak çadır ahır ruhsata tabi değildir”</w:t>
      </w:r>
      <w:r>
        <w:t xml:space="preserve"> yazısı kurulu</w:t>
      </w:r>
      <w:r w:rsidR="006C4161">
        <w:t>m izni için yeterli görülmektedi</w:t>
      </w:r>
      <w:r>
        <w:t>r.</w:t>
      </w:r>
      <w:r w:rsidR="004F10B3">
        <w:t xml:space="preserve"> Bu yazı verilmediği takdirde ilgili ilçe belediyesinin mevzuatına göre inşası tamamlanmış çadırın yapı kullanım ya da yapı kayıt belgesi getirilmesi gerekmektedir.</w:t>
      </w:r>
    </w:p>
    <w:p w14:paraId="1863C7EC" w14:textId="7B67E32B" w:rsidR="0019606B" w:rsidRDefault="0019606B" w:rsidP="0019606B">
      <w:pPr>
        <w:spacing w:line="276" w:lineRule="auto"/>
        <w:jc w:val="both"/>
      </w:pPr>
    </w:p>
    <w:p w14:paraId="5B82DBB6" w14:textId="468B42C6" w:rsidR="0019606B" w:rsidRDefault="0019606B" w:rsidP="0019606B">
      <w:pPr>
        <w:spacing w:line="276" w:lineRule="auto"/>
        <w:jc w:val="both"/>
      </w:pPr>
      <w:r>
        <w:t>Yatırımcıların izin işleri tamamen yukarıda belirtilen kurumlarla ilgili olup T.C. Tarım Orman Bakanlığı ve Çankırı İl Tarım Müdürlüğü’nün bir sorumluluğu bulunmamakta olup tüm sorumluluk yatırımcılara aittir.</w:t>
      </w:r>
    </w:p>
    <w:p w14:paraId="678D82EA" w14:textId="6BE52177" w:rsidR="0019606B" w:rsidRDefault="0019606B" w:rsidP="0019606B">
      <w:pPr>
        <w:spacing w:line="276" w:lineRule="auto"/>
        <w:jc w:val="both"/>
      </w:pPr>
    </w:p>
    <w:p w14:paraId="5041C9D1" w14:textId="159589A7" w:rsidR="0019606B" w:rsidRDefault="0019606B" w:rsidP="0019606B">
      <w:pPr>
        <w:spacing w:line="276" w:lineRule="auto"/>
        <w:jc w:val="both"/>
        <w:rPr>
          <w:b/>
        </w:rPr>
      </w:pPr>
      <w:r w:rsidRPr="00CC36FE">
        <w:rPr>
          <w:b/>
        </w:rPr>
        <w:t xml:space="preserve">Ödeme Evrakları </w:t>
      </w:r>
      <w:r w:rsidR="00CC36FE" w:rsidRPr="00CC36FE">
        <w:rPr>
          <w:b/>
        </w:rPr>
        <w:t>içerisinde gerekli izin yazıları bulunmayan yatırımcılara kesinlikle hibe ödemesi yapılmayacaktır.</w:t>
      </w:r>
    </w:p>
    <w:p w14:paraId="24CE8776" w14:textId="79A29DB6" w:rsidR="00CC36FE" w:rsidRDefault="00CC36FE" w:rsidP="0019606B">
      <w:pPr>
        <w:spacing w:line="276" w:lineRule="auto"/>
        <w:jc w:val="both"/>
        <w:rPr>
          <w:b/>
        </w:rPr>
      </w:pPr>
    </w:p>
    <w:p w14:paraId="6E894C52" w14:textId="61C6E32C" w:rsidR="00CC36FE" w:rsidRDefault="00CC36FE" w:rsidP="0019606B">
      <w:pPr>
        <w:spacing w:line="276" w:lineRule="auto"/>
        <w:jc w:val="both"/>
        <w:rPr>
          <w:b/>
        </w:rPr>
      </w:pPr>
      <w:r>
        <w:rPr>
          <w:b/>
        </w:rPr>
        <w:t>Ruhsat ve izin işlemleri için yatırımcı tarafından harcanacak proje bedelleri hibe ödemesi kapsamında değildir.</w:t>
      </w:r>
    </w:p>
    <w:p w14:paraId="26060333" w14:textId="4FB58ACD" w:rsidR="00B33C3D" w:rsidRDefault="00B33C3D" w:rsidP="0019606B">
      <w:pPr>
        <w:spacing w:line="276" w:lineRule="auto"/>
        <w:jc w:val="both"/>
        <w:rPr>
          <w:b/>
        </w:rPr>
      </w:pPr>
    </w:p>
    <w:p w14:paraId="029ABB0F" w14:textId="77777777" w:rsidR="00B33C3D" w:rsidRPr="00CC36FE" w:rsidRDefault="00B33C3D" w:rsidP="0019606B">
      <w:pPr>
        <w:spacing w:line="276" w:lineRule="auto"/>
        <w:jc w:val="both"/>
        <w:rPr>
          <w:b/>
        </w:rPr>
      </w:pPr>
      <w:bookmarkStart w:id="0" w:name="_GoBack"/>
      <w:bookmarkEnd w:id="0"/>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9"/>
        <w:gridCol w:w="7478"/>
      </w:tblGrid>
      <w:tr w:rsidR="006D1CDD" w:rsidRPr="00D3501A" w14:paraId="36EB5EF1" w14:textId="77777777" w:rsidTr="008553D2">
        <w:trPr>
          <w:trHeight w:val="396"/>
        </w:trPr>
        <w:tc>
          <w:tcPr>
            <w:tcW w:w="5000" w:type="pct"/>
            <w:gridSpan w:val="2"/>
            <w:shd w:val="clear" w:color="auto" w:fill="D9D9D9"/>
            <w:vAlign w:val="center"/>
          </w:tcPr>
          <w:p w14:paraId="77F3200E" w14:textId="77777777" w:rsidR="006D1CDD" w:rsidRPr="00D3501A" w:rsidRDefault="006D1CDD" w:rsidP="00F27110">
            <w:pPr>
              <w:spacing w:line="276" w:lineRule="auto"/>
              <w:jc w:val="center"/>
              <w:rPr>
                <w:b/>
                <w:bCs/>
                <w:sz w:val="22"/>
                <w:szCs w:val="22"/>
              </w:rPr>
            </w:pPr>
            <w:r w:rsidRPr="00D3501A">
              <w:rPr>
                <w:b/>
                <w:bCs/>
                <w:sz w:val="22"/>
                <w:szCs w:val="22"/>
              </w:rPr>
              <w:lastRenderedPageBreak/>
              <w:t>1. AŞAMA</w:t>
            </w:r>
          </w:p>
          <w:p w14:paraId="4521A608" w14:textId="77777777" w:rsidR="006D1CDD" w:rsidRPr="00D3501A" w:rsidRDefault="006D1CDD" w:rsidP="00F27110">
            <w:pPr>
              <w:spacing w:line="276" w:lineRule="auto"/>
              <w:jc w:val="center"/>
              <w:rPr>
                <w:bCs/>
                <w:sz w:val="22"/>
                <w:szCs w:val="22"/>
              </w:rPr>
            </w:pPr>
            <w:r w:rsidRPr="00D3501A">
              <w:rPr>
                <w:b/>
                <w:bCs/>
                <w:sz w:val="22"/>
                <w:szCs w:val="22"/>
              </w:rPr>
              <w:t>Başvuruların İdari Uygunluk Kontrol Tablosu</w:t>
            </w:r>
          </w:p>
        </w:tc>
      </w:tr>
      <w:tr w:rsidR="006D1CDD" w:rsidRPr="00D3501A" w14:paraId="3FC9C4C3" w14:textId="77777777" w:rsidTr="008553D2">
        <w:trPr>
          <w:trHeight w:val="396"/>
        </w:trPr>
        <w:tc>
          <w:tcPr>
            <w:tcW w:w="1337" w:type="pct"/>
            <w:shd w:val="clear" w:color="auto" w:fill="D9D9D9"/>
            <w:vAlign w:val="center"/>
          </w:tcPr>
          <w:p w14:paraId="7EA61BD0" w14:textId="77777777" w:rsidR="006D1CDD" w:rsidRPr="00D3501A" w:rsidRDefault="006D1CDD" w:rsidP="00F27110">
            <w:pPr>
              <w:spacing w:line="276" w:lineRule="auto"/>
              <w:rPr>
                <w:b/>
                <w:bCs/>
                <w:sz w:val="22"/>
                <w:szCs w:val="22"/>
              </w:rPr>
            </w:pPr>
            <w:r w:rsidRPr="00D3501A">
              <w:rPr>
                <w:rFonts w:eastAsia="EOGOCK+CityTrkMedium+2"/>
                <w:b/>
                <w:sz w:val="22"/>
                <w:szCs w:val="22"/>
              </w:rPr>
              <w:t>Başvuru Numarası</w:t>
            </w:r>
          </w:p>
        </w:tc>
        <w:tc>
          <w:tcPr>
            <w:tcW w:w="3663" w:type="pct"/>
            <w:shd w:val="clear" w:color="auto" w:fill="auto"/>
            <w:vAlign w:val="center"/>
          </w:tcPr>
          <w:p w14:paraId="4585F9B7" w14:textId="77777777" w:rsidR="006D1CDD" w:rsidRPr="00D3501A" w:rsidRDefault="006D1CDD" w:rsidP="00F27110">
            <w:pPr>
              <w:spacing w:line="276" w:lineRule="auto"/>
              <w:rPr>
                <w:bCs/>
                <w:sz w:val="22"/>
                <w:szCs w:val="22"/>
              </w:rPr>
            </w:pPr>
          </w:p>
        </w:tc>
      </w:tr>
      <w:tr w:rsidR="006D1CDD" w:rsidRPr="00D3501A" w14:paraId="0B9B6DC1" w14:textId="77777777" w:rsidTr="008553D2">
        <w:trPr>
          <w:trHeight w:val="396"/>
        </w:trPr>
        <w:tc>
          <w:tcPr>
            <w:tcW w:w="1337" w:type="pct"/>
            <w:shd w:val="clear" w:color="auto" w:fill="D9D9D9"/>
            <w:vAlign w:val="center"/>
          </w:tcPr>
          <w:p w14:paraId="3A8E3A2B" w14:textId="77777777" w:rsidR="006D1CDD" w:rsidRPr="00D3501A" w:rsidRDefault="006D1CDD" w:rsidP="00F27110">
            <w:pPr>
              <w:spacing w:line="276" w:lineRule="auto"/>
              <w:rPr>
                <w:rFonts w:eastAsia="EOGOCK+CityTrkMedium+2"/>
                <w:b/>
                <w:sz w:val="22"/>
                <w:szCs w:val="22"/>
              </w:rPr>
            </w:pPr>
            <w:r w:rsidRPr="00D3501A">
              <w:rPr>
                <w:rFonts w:eastAsia="EOGOCK+CityTrkMedium+2"/>
                <w:b/>
                <w:sz w:val="22"/>
                <w:szCs w:val="22"/>
              </w:rPr>
              <w:t>Teslim Tarihi</w:t>
            </w:r>
          </w:p>
        </w:tc>
        <w:tc>
          <w:tcPr>
            <w:tcW w:w="3663" w:type="pct"/>
            <w:shd w:val="clear" w:color="auto" w:fill="auto"/>
            <w:vAlign w:val="center"/>
          </w:tcPr>
          <w:p w14:paraId="7D5A487A" w14:textId="77777777" w:rsidR="006D1CDD" w:rsidRPr="00D3501A" w:rsidRDefault="006D1CDD" w:rsidP="00F27110">
            <w:pPr>
              <w:spacing w:line="276" w:lineRule="auto"/>
              <w:rPr>
                <w:bCs/>
                <w:sz w:val="22"/>
                <w:szCs w:val="22"/>
              </w:rPr>
            </w:pPr>
          </w:p>
        </w:tc>
      </w:tr>
      <w:tr w:rsidR="006D1CDD" w:rsidRPr="00D3501A" w14:paraId="69165A7E" w14:textId="77777777" w:rsidTr="008553D2">
        <w:trPr>
          <w:trHeight w:val="396"/>
        </w:trPr>
        <w:tc>
          <w:tcPr>
            <w:tcW w:w="1337" w:type="pct"/>
            <w:shd w:val="clear" w:color="auto" w:fill="D9D9D9"/>
            <w:vAlign w:val="center"/>
          </w:tcPr>
          <w:p w14:paraId="64CE3B49" w14:textId="77777777" w:rsidR="006D1CDD" w:rsidRPr="00D3501A" w:rsidRDefault="006D1CDD" w:rsidP="00F27110">
            <w:pPr>
              <w:spacing w:line="276" w:lineRule="auto"/>
              <w:rPr>
                <w:rFonts w:eastAsia="EOGOCK+CityTrkMedium+2"/>
                <w:b/>
                <w:sz w:val="22"/>
                <w:szCs w:val="22"/>
              </w:rPr>
            </w:pPr>
            <w:r w:rsidRPr="00D3501A">
              <w:rPr>
                <w:rFonts w:eastAsia="EOGOCK+CityTrkMedium+2"/>
                <w:b/>
                <w:sz w:val="22"/>
                <w:szCs w:val="22"/>
              </w:rPr>
              <w:t>Adı Soyadı</w:t>
            </w:r>
          </w:p>
        </w:tc>
        <w:tc>
          <w:tcPr>
            <w:tcW w:w="3663" w:type="pct"/>
            <w:shd w:val="clear" w:color="auto" w:fill="auto"/>
            <w:vAlign w:val="center"/>
          </w:tcPr>
          <w:p w14:paraId="56C545DF" w14:textId="77777777" w:rsidR="006D1CDD" w:rsidRPr="00D3501A" w:rsidRDefault="006D1CDD" w:rsidP="00F27110">
            <w:pPr>
              <w:spacing w:line="276" w:lineRule="auto"/>
              <w:rPr>
                <w:bCs/>
                <w:sz w:val="22"/>
                <w:szCs w:val="22"/>
              </w:rPr>
            </w:pPr>
          </w:p>
        </w:tc>
      </w:tr>
      <w:tr w:rsidR="006D1CDD" w:rsidRPr="00D3501A" w14:paraId="1DD8A56F" w14:textId="77777777" w:rsidTr="008553D2">
        <w:trPr>
          <w:trHeight w:val="396"/>
        </w:trPr>
        <w:tc>
          <w:tcPr>
            <w:tcW w:w="1337" w:type="pct"/>
            <w:shd w:val="clear" w:color="auto" w:fill="D9D9D9"/>
            <w:vAlign w:val="center"/>
          </w:tcPr>
          <w:p w14:paraId="199A95DA" w14:textId="77777777" w:rsidR="006D1CDD" w:rsidRPr="00D3501A" w:rsidRDefault="006D1CDD" w:rsidP="00F27110">
            <w:pPr>
              <w:spacing w:line="276" w:lineRule="auto"/>
              <w:rPr>
                <w:rFonts w:eastAsia="EOGOCK+CityTrkMedium+2"/>
                <w:b/>
                <w:sz w:val="22"/>
                <w:szCs w:val="22"/>
              </w:rPr>
            </w:pPr>
            <w:r w:rsidRPr="00D3501A">
              <w:rPr>
                <w:rFonts w:eastAsia="EOGOCK+CityTrkMedium+2"/>
                <w:b/>
                <w:sz w:val="22"/>
                <w:szCs w:val="22"/>
              </w:rPr>
              <w:t>İl / İlçe / Adres</w:t>
            </w:r>
          </w:p>
        </w:tc>
        <w:tc>
          <w:tcPr>
            <w:tcW w:w="3663" w:type="pct"/>
            <w:shd w:val="clear" w:color="auto" w:fill="auto"/>
            <w:vAlign w:val="center"/>
          </w:tcPr>
          <w:p w14:paraId="5A738C42" w14:textId="3FF6F919" w:rsidR="006D1CDD" w:rsidRPr="00D3501A" w:rsidRDefault="007328A3" w:rsidP="00F27110">
            <w:pPr>
              <w:spacing w:line="276" w:lineRule="auto"/>
              <w:rPr>
                <w:bCs/>
                <w:sz w:val="22"/>
                <w:szCs w:val="22"/>
              </w:rPr>
            </w:pPr>
            <w:r w:rsidRPr="00D3501A">
              <w:rPr>
                <w:bCs/>
                <w:sz w:val="22"/>
                <w:szCs w:val="22"/>
              </w:rPr>
              <w:t>Çankırı</w:t>
            </w:r>
            <w:r w:rsidR="006D1CDD" w:rsidRPr="00D3501A">
              <w:rPr>
                <w:bCs/>
                <w:sz w:val="22"/>
                <w:szCs w:val="22"/>
              </w:rPr>
              <w:t xml:space="preserve"> / </w:t>
            </w:r>
          </w:p>
        </w:tc>
      </w:tr>
    </w:tbl>
    <w:p w14:paraId="1B4F448E" w14:textId="77777777" w:rsidR="006D1CDD" w:rsidRPr="00D3501A" w:rsidRDefault="006D1CDD" w:rsidP="00F27110">
      <w:pPr>
        <w:spacing w:line="276" w:lineRule="auto"/>
        <w:rPr>
          <w:sz w:val="22"/>
          <w:szCs w:val="2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8221"/>
        <w:gridCol w:w="1276"/>
      </w:tblGrid>
      <w:tr w:rsidR="001B23EB" w:rsidRPr="00491648" w14:paraId="26FECFE7" w14:textId="77777777" w:rsidTr="001B23EB">
        <w:trPr>
          <w:trHeight w:hRule="exact" w:val="637"/>
        </w:trPr>
        <w:tc>
          <w:tcPr>
            <w:tcW w:w="710" w:type="dxa"/>
            <w:shd w:val="clear" w:color="auto" w:fill="D9D9D9"/>
            <w:tcMar>
              <w:left w:w="85" w:type="dxa"/>
              <w:right w:w="85" w:type="dxa"/>
            </w:tcMar>
            <w:vAlign w:val="center"/>
          </w:tcPr>
          <w:p w14:paraId="05B6701F" w14:textId="77777777" w:rsidR="001B23EB" w:rsidRPr="00491648" w:rsidRDefault="001B23EB" w:rsidP="003252FA">
            <w:pPr>
              <w:spacing w:line="276" w:lineRule="auto"/>
              <w:jc w:val="center"/>
              <w:rPr>
                <w:b/>
                <w:sz w:val="22"/>
                <w:szCs w:val="22"/>
              </w:rPr>
            </w:pPr>
            <w:r w:rsidRPr="00491648">
              <w:rPr>
                <w:b/>
                <w:sz w:val="22"/>
                <w:szCs w:val="22"/>
              </w:rPr>
              <w:t>SN</w:t>
            </w:r>
          </w:p>
        </w:tc>
        <w:tc>
          <w:tcPr>
            <w:tcW w:w="8221" w:type="dxa"/>
            <w:shd w:val="clear" w:color="auto" w:fill="D9D9D9"/>
            <w:tcMar>
              <w:left w:w="85" w:type="dxa"/>
              <w:right w:w="85" w:type="dxa"/>
            </w:tcMar>
            <w:vAlign w:val="center"/>
          </w:tcPr>
          <w:p w14:paraId="42F7F661" w14:textId="77777777" w:rsidR="001B23EB" w:rsidRPr="00491648" w:rsidRDefault="001B23EB" w:rsidP="003252FA">
            <w:pPr>
              <w:spacing w:line="276" w:lineRule="auto"/>
              <w:jc w:val="center"/>
              <w:rPr>
                <w:b/>
                <w:sz w:val="22"/>
                <w:szCs w:val="22"/>
              </w:rPr>
            </w:pPr>
            <w:r w:rsidRPr="00491648">
              <w:rPr>
                <w:b/>
                <w:sz w:val="22"/>
                <w:szCs w:val="22"/>
              </w:rPr>
              <w:t>Kontrol Edilecek Belgeler</w:t>
            </w:r>
          </w:p>
        </w:tc>
        <w:tc>
          <w:tcPr>
            <w:tcW w:w="1276" w:type="dxa"/>
            <w:shd w:val="clear" w:color="auto" w:fill="D9D9D9"/>
            <w:tcMar>
              <w:left w:w="85" w:type="dxa"/>
              <w:right w:w="85" w:type="dxa"/>
            </w:tcMar>
            <w:vAlign w:val="center"/>
          </w:tcPr>
          <w:p w14:paraId="35A69B0F" w14:textId="03BB008E" w:rsidR="001B23EB" w:rsidRPr="00491648" w:rsidRDefault="001B23EB" w:rsidP="003252FA">
            <w:pPr>
              <w:widowControl w:val="0"/>
              <w:tabs>
                <w:tab w:val="left" w:pos="1140"/>
              </w:tabs>
              <w:autoSpaceDE w:val="0"/>
              <w:autoSpaceDN w:val="0"/>
              <w:adjustRightInd w:val="0"/>
              <w:spacing w:line="276" w:lineRule="auto"/>
              <w:jc w:val="center"/>
              <w:rPr>
                <w:b/>
                <w:sz w:val="22"/>
                <w:szCs w:val="22"/>
              </w:rPr>
            </w:pPr>
            <w:r w:rsidRPr="00022BDB">
              <w:rPr>
                <w:b/>
                <w:bCs/>
                <w:w w:val="99"/>
                <w:sz w:val="20"/>
                <w:szCs w:val="20"/>
              </w:rPr>
              <w:t>VAR</w:t>
            </w:r>
            <w:r w:rsidRPr="00022BDB">
              <w:rPr>
                <w:b/>
                <w:bCs/>
                <w:spacing w:val="1"/>
                <w:sz w:val="20"/>
                <w:szCs w:val="20"/>
              </w:rPr>
              <w:t xml:space="preserve"> </w:t>
            </w:r>
            <w:r w:rsidRPr="00022BDB">
              <w:rPr>
                <w:b/>
                <w:bCs/>
                <w:spacing w:val="1"/>
                <w:w w:val="99"/>
                <w:sz w:val="20"/>
                <w:szCs w:val="20"/>
              </w:rPr>
              <w:t>(+)</w:t>
            </w:r>
            <w:r w:rsidRPr="00022BDB">
              <w:rPr>
                <w:b/>
                <w:bCs/>
                <w:w w:val="99"/>
                <w:sz w:val="20"/>
                <w:szCs w:val="20"/>
              </w:rPr>
              <w:t xml:space="preserve"> Y</w:t>
            </w:r>
            <w:r w:rsidRPr="00022BDB">
              <w:rPr>
                <w:b/>
                <w:bCs/>
                <w:spacing w:val="1"/>
                <w:w w:val="99"/>
                <w:sz w:val="20"/>
                <w:szCs w:val="20"/>
              </w:rPr>
              <w:t>O</w:t>
            </w:r>
            <w:r w:rsidRPr="00022BDB">
              <w:rPr>
                <w:b/>
                <w:bCs/>
                <w:w w:val="99"/>
                <w:sz w:val="20"/>
                <w:szCs w:val="20"/>
              </w:rPr>
              <w:t>K</w:t>
            </w:r>
            <w:r w:rsidRPr="00022BDB">
              <w:rPr>
                <w:b/>
                <w:bCs/>
                <w:spacing w:val="1"/>
                <w:sz w:val="20"/>
                <w:szCs w:val="20"/>
              </w:rPr>
              <w:t xml:space="preserve"> </w:t>
            </w:r>
            <w:r w:rsidRPr="00022BDB">
              <w:rPr>
                <w:b/>
                <w:bCs/>
                <w:spacing w:val="1"/>
                <w:w w:val="99"/>
                <w:sz w:val="20"/>
                <w:szCs w:val="20"/>
              </w:rPr>
              <w:t>(-</w:t>
            </w:r>
            <w:r w:rsidRPr="00022BDB">
              <w:rPr>
                <w:b/>
                <w:bCs/>
                <w:w w:val="99"/>
                <w:sz w:val="20"/>
                <w:szCs w:val="20"/>
              </w:rPr>
              <w:t>)</w:t>
            </w:r>
          </w:p>
        </w:tc>
      </w:tr>
      <w:tr w:rsidR="001B23EB" w:rsidRPr="00291C33" w14:paraId="125EF039" w14:textId="77777777" w:rsidTr="001B23EB">
        <w:trPr>
          <w:trHeight w:val="397"/>
        </w:trPr>
        <w:tc>
          <w:tcPr>
            <w:tcW w:w="710" w:type="dxa"/>
            <w:tcMar>
              <w:left w:w="85" w:type="dxa"/>
              <w:right w:w="85" w:type="dxa"/>
            </w:tcMar>
            <w:vAlign w:val="center"/>
          </w:tcPr>
          <w:p w14:paraId="187A8CF0" w14:textId="34743D22" w:rsidR="001B23EB" w:rsidRPr="00291C33" w:rsidRDefault="001B23EB" w:rsidP="001B23EB">
            <w:pPr>
              <w:spacing w:line="276" w:lineRule="auto"/>
              <w:jc w:val="center"/>
              <w:rPr>
                <w:szCs w:val="22"/>
              </w:rPr>
            </w:pPr>
            <w:r w:rsidRPr="00291C33">
              <w:rPr>
                <w:sz w:val="22"/>
                <w:szCs w:val="20"/>
              </w:rPr>
              <w:t>1</w:t>
            </w:r>
          </w:p>
        </w:tc>
        <w:tc>
          <w:tcPr>
            <w:tcW w:w="8221" w:type="dxa"/>
            <w:tcMar>
              <w:left w:w="85" w:type="dxa"/>
              <w:right w:w="85" w:type="dxa"/>
            </w:tcMar>
            <w:vAlign w:val="center"/>
          </w:tcPr>
          <w:p w14:paraId="307D999F" w14:textId="1D6D5D00" w:rsidR="001B23EB" w:rsidRPr="00291C33" w:rsidRDefault="001B23EB" w:rsidP="001B23EB">
            <w:pPr>
              <w:spacing w:line="276" w:lineRule="auto"/>
              <w:ind w:right="114"/>
              <w:jc w:val="both"/>
              <w:rPr>
                <w:szCs w:val="22"/>
              </w:rPr>
            </w:pPr>
            <w:r w:rsidRPr="00291C33">
              <w:rPr>
                <w:sz w:val="22"/>
                <w:szCs w:val="20"/>
              </w:rPr>
              <w:t>SYP kapsamında duyurulan hibe çağrısına uygun başvuru formu ile başvurulmuştur.</w:t>
            </w:r>
          </w:p>
        </w:tc>
        <w:tc>
          <w:tcPr>
            <w:tcW w:w="1276" w:type="dxa"/>
            <w:tcMar>
              <w:left w:w="85" w:type="dxa"/>
              <w:right w:w="85" w:type="dxa"/>
            </w:tcMar>
            <w:vAlign w:val="center"/>
          </w:tcPr>
          <w:p w14:paraId="5D7B38B5"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51850043" w14:textId="77777777" w:rsidTr="001B23EB">
        <w:trPr>
          <w:trHeight w:val="397"/>
        </w:trPr>
        <w:tc>
          <w:tcPr>
            <w:tcW w:w="710" w:type="dxa"/>
            <w:tcMar>
              <w:left w:w="85" w:type="dxa"/>
              <w:right w:w="85" w:type="dxa"/>
            </w:tcMar>
            <w:vAlign w:val="center"/>
          </w:tcPr>
          <w:p w14:paraId="5F327DD7" w14:textId="11221477" w:rsidR="001B23EB" w:rsidRPr="00291C33" w:rsidRDefault="001B23EB" w:rsidP="001B23EB">
            <w:pPr>
              <w:spacing w:line="276" w:lineRule="auto"/>
              <w:jc w:val="center"/>
              <w:rPr>
                <w:szCs w:val="22"/>
              </w:rPr>
            </w:pPr>
            <w:r w:rsidRPr="00291C33">
              <w:rPr>
                <w:sz w:val="22"/>
                <w:szCs w:val="20"/>
              </w:rPr>
              <w:t>2</w:t>
            </w:r>
          </w:p>
        </w:tc>
        <w:tc>
          <w:tcPr>
            <w:tcW w:w="8221" w:type="dxa"/>
            <w:tcMar>
              <w:left w:w="85" w:type="dxa"/>
              <w:right w:w="85" w:type="dxa"/>
            </w:tcMar>
            <w:vAlign w:val="center"/>
          </w:tcPr>
          <w:p w14:paraId="2F1297B8" w14:textId="0511F7A5" w:rsidR="001B23EB" w:rsidRPr="00291C33" w:rsidRDefault="001B23EB" w:rsidP="001B23EB">
            <w:pPr>
              <w:spacing w:line="276" w:lineRule="auto"/>
              <w:ind w:right="114"/>
              <w:jc w:val="both"/>
              <w:rPr>
                <w:szCs w:val="22"/>
              </w:rPr>
            </w:pPr>
            <w:r w:rsidRPr="00291C33">
              <w:rPr>
                <w:sz w:val="22"/>
                <w:szCs w:val="20"/>
              </w:rPr>
              <w:t>Başvuru formu ve ekleri 2 (iki) takım olarak sunulmuştur.</w:t>
            </w:r>
          </w:p>
        </w:tc>
        <w:tc>
          <w:tcPr>
            <w:tcW w:w="1276" w:type="dxa"/>
            <w:tcMar>
              <w:left w:w="85" w:type="dxa"/>
              <w:right w:w="85" w:type="dxa"/>
            </w:tcMar>
            <w:vAlign w:val="center"/>
          </w:tcPr>
          <w:p w14:paraId="775335EC"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6E8DA5C8" w14:textId="77777777" w:rsidTr="001B23EB">
        <w:trPr>
          <w:trHeight w:val="397"/>
        </w:trPr>
        <w:tc>
          <w:tcPr>
            <w:tcW w:w="710" w:type="dxa"/>
            <w:tcMar>
              <w:left w:w="85" w:type="dxa"/>
              <w:right w:w="85" w:type="dxa"/>
            </w:tcMar>
            <w:vAlign w:val="center"/>
          </w:tcPr>
          <w:p w14:paraId="7667F9D5" w14:textId="1013E31F" w:rsidR="001B23EB" w:rsidRPr="00291C33" w:rsidRDefault="001B23EB" w:rsidP="001B23EB">
            <w:pPr>
              <w:spacing w:line="276" w:lineRule="auto"/>
              <w:jc w:val="center"/>
              <w:rPr>
                <w:szCs w:val="22"/>
              </w:rPr>
            </w:pPr>
            <w:r w:rsidRPr="00291C33">
              <w:rPr>
                <w:sz w:val="22"/>
                <w:szCs w:val="20"/>
              </w:rPr>
              <w:t>3</w:t>
            </w:r>
          </w:p>
        </w:tc>
        <w:tc>
          <w:tcPr>
            <w:tcW w:w="8221" w:type="dxa"/>
            <w:tcMar>
              <w:left w:w="85" w:type="dxa"/>
              <w:right w:w="85" w:type="dxa"/>
            </w:tcMar>
            <w:vAlign w:val="center"/>
          </w:tcPr>
          <w:p w14:paraId="0DE84503" w14:textId="2E10BEF7" w:rsidR="001B23EB" w:rsidRPr="00291C33" w:rsidRDefault="001B23EB" w:rsidP="001B23EB">
            <w:pPr>
              <w:spacing w:line="276" w:lineRule="auto"/>
              <w:ind w:right="114"/>
              <w:jc w:val="both"/>
              <w:rPr>
                <w:szCs w:val="22"/>
              </w:rPr>
            </w:pPr>
            <w:r w:rsidRPr="00291C33">
              <w:rPr>
                <w:sz w:val="22"/>
                <w:szCs w:val="20"/>
              </w:rPr>
              <w:t>Başvuru sahibi başvuru beyanını ve tüm sayfaları imzalamıştır.</w:t>
            </w:r>
          </w:p>
        </w:tc>
        <w:tc>
          <w:tcPr>
            <w:tcW w:w="1276" w:type="dxa"/>
            <w:tcMar>
              <w:left w:w="85" w:type="dxa"/>
              <w:right w:w="85" w:type="dxa"/>
            </w:tcMar>
            <w:vAlign w:val="center"/>
          </w:tcPr>
          <w:p w14:paraId="22AC3578"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22FF9175" w14:textId="77777777" w:rsidTr="001B23EB">
        <w:trPr>
          <w:trHeight w:val="397"/>
        </w:trPr>
        <w:tc>
          <w:tcPr>
            <w:tcW w:w="710" w:type="dxa"/>
            <w:tcMar>
              <w:left w:w="85" w:type="dxa"/>
              <w:right w:w="85" w:type="dxa"/>
            </w:tcMar>
            <w:vAlign w:val="center"/>
          </w:tcPr>
          <w:p w14:paraId="4B1DD3C1" w14:textId="28997655" w:rsidR="001B23EB" w:rsidRPr="00291C33" w:rsidRDefault="001B23EB" w:rsidP="001B23EB">
            <w:pPr>
              <w:spacing w:line="276" w:lineRule="auto"/>
              <w:jc w:val="center"/>
              <w:rPr>
                <w:szCs w:val="22"/>
              </w:rPr>
            </w:pPr>
            <w:r w:rsidRPr="00291C33">
              <w:rPr>
                <w:sz w:val="22"/>
                <w:szCs w:val="20"/>
              </w:rPr>
              <w:t>4</w:t>
            </w:r>
          </w:p>
        </w:tc>
        <w:tc>
          <w:tcPr>
            <w:tcW w:w="8221" w:type="dxa"/>
            <w:tcMar>
              <w:left w:w="85" w:type="dxa"/>
              <w:right w:w="85" w:type="dxa"/>
            </w:tcMar>
            <w:vAlign w:val="center"/>
          </w:tcPr>
          <w:p w14:paraId="525174BE" w14:textId="70DBA77F" w:rsidR="001B23EB" w:rsidRPr="00291C33" w:rsidRDefault="001B23EB" w:rsidP="001B23EB">
            <w:pPr>
              <w:spacing w:line="276" w:lineRule="auto"/>
              <w:ind w:right="114"/>
              <w:jc w:val="both"/>
              <w:rPr>
                <w:szCs w:val="22"/>
              </w:rPr>
            </w:pPr>
            <w:r w:rsidRPr="00291C33">
              <w:rPr>
                <w:sz w:val="22"/>
                <w:szCs w:val="20"/>
              </w:rPr>
              <w:t>Başvuru sahibi Bakanlık kayıt sistemine dahil olduğuna dair belgesini eklenmiştir.</w:t>
            </w:r>
          </w:p>
        </w:tc>
        <w:tc>
          <w:tcPr>
            <w:tcW w:w="1276" w:type="dxa"/>
            <w:tcMar>
              <w:left w:w="85" w:type="dxa"/>
              <w:right w:w="85" w:type="dxa"/>
            </w:tcMar>
            <w:vAlign w:val="center"/>
          </w:tcPr>
          <w:p w14:paraId="19F890DD"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39BF84DA" w14:textId="77777777" w:rsidTr="001B23EB">
        <w:trPr>
          <w:trHeight w:val="397"/>
        </w:trPr>
        <w:tc>
          <w:tcPr>
            <w:tcW w:w="710" w:type="dxa"/>
            <w:tcMar>
              <w:left w:w="85" w:type="dxa"/>
              <w:right w:w="85" w:type="dxa"/>
            </w:tcMar>
            <w:vAlign w:val="center"/>
          </w:tcPr>
          <w:p w14:paraId="417BEC47" w14:textId="12ABB099" w:rsidR="001B23EB" w:rsidRPr="00291C33" w:rsidRDefault="001B23EB" w:rsidP="001B23EB">
            <w:pPr>
              <w:spacing w:line="276" w:lineRule="auto"/>
              <w:jc w:val="center"/>
              <w:rPr>
                <w:szCs w:val="22"/>
              </w:rPr>
            </w:pPr>
            <w:r w:rsidRPr="00291C33">
              <w:rPr>
                <w:sz w:val="22"/>
                <w:szCs w:val="20"/>
              </w:rPr>
              <w:t>5</w:t>
            </w:r>
          </w:p>
        </w:tc>
        <w:tc>
          <w:tcPr>
            <w:tcW w:w="8221" w:type="dxa"/>
            <w:tcMar>
              <w:left w:w="85" w:type="dxa"/>
              <w:right w:w="85" w:type="dxa"/>
            </w:tcMar>
            <w:vAlign w:val="center"/>
          </w:tcPr>
          <w:p w14:paraId="4A24312A" w14:textId="7EABAFB1" w:rsidR="001B23EB" w:rsidRPr="00291C33" w:rsidRDefault="001B23EB" w:rsidP="001B23EB">
            <w:pPr>
              <w:spacing w:line="276" w:lineRule="auto"/>
              <w:ind w:right="114"/>
              <w:jc w:val="both"/>
              <w:rPr>
                <w:szCs w:val="22"/>
              </w:rPr>
            </w:pPr>
            <w:r w:rsidRPr="00291C33">
              <w:rPr>
                <w:sz w:val="22"/>
                <w:szCs w:val="20"/>
              </w:rPr>
              <w:t>Hibeye esas proje tutarını aşan kısım varsa ayni/nakdi katkının karşılanacağına dair taahhütname eklenmiştir.</w:t>
            </w:r>
          </w:p>
        </w:tc>
        <w:tc>
          <w:tcPr>
            <w:tcW w:w="1276" w:type="dxa"/>
            <w:tcMar>
              <w:left w:w="85" w:type="dxa"/>
              <w:right w:w="85" w:type="dxa"/>
            </w:tcMar>
            <w:vAlign w:val="center"/>
          </w:tcPr>
          <w:p w14:paraId="697EFC23"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05C44428" w14:textId="77777777" w:rsidTr="001B23EB">
        <w:trPr>
          <w:trHeight w:val="397"/>
        </w:trPr>
        <w:tc>
          <w:tcPr>
            <w:tcW w:w="710" w:type="dxa"/>
            <w:tcMar>
              <w:left w:w="85" w:type="dxa"/>
              <w:right w:w="85" w:type="dxa"/>
            </w:tcMar>
            <w:vAlign w:val="center"/>
          </w:tcPr>
          <w:p w14:paraId="03587943" w14:textId="190F41B0" w:rsidR="001B23EB" w:rsidRPr="00291C33" w:rsidRDefault="001B23EB" w:rsidP="001B23EB">
            <w:pPr>
              <w:spacing w:line="276" w:lineRule="auto"/>
              <w:jc w:val="center"/>
              <w:rPr>
                <w:szCs w:val="22"/>
              </w:rPr>
            </w:pPr>
            <w:r w:rsidRPr="00291C33">
              <w:rPr>
                <w:sz w:val="22"/>
                <w:szCs w:val="20"/>
              </w:rPr>
              <w:t>6</w:t>
            </w:r>
          </w:p>
        </w:tc>
        <w:tc>
          <w:tcPr>
            <w:tcW w:w="8221" w:type="dxa"/>
            <w:tcMar>
              <w:left w:w="85" w:type="dxa"/>
              <w:right w:w="85" w:type="dxa"/>
            </w:tcMar>
            <w:vAlign w:val="center"/>
          </w:tcPr>
          <w:p w14:paraId="7430BF8D" w14:textId="37FD174E" w:rsidR="001B23EB" w:rsidRPr="00291C33" w:rsidRDefault="001B23EB" w:rsidP="001B23EB">
            <w:pPr>
              <w:spacing w:line="276" w:lineRule="auto"/>
              <w:ind w:right="114"/>
              <w:jc w:val="both"/>
              <w:rPr>
                <w:szCs w:val="22"/>
              </w:rPr>
            </w:pPr>
            <w:r w:rsidRPr="00291C33">
              <w:rPr>
                <w:sz w:val="22"/>
                <w:szCs w:val="20"/>
              </w:rPr>
              <w:t xml:space="preserve">Mülkiyet belgesi, kiralık ise en az 5 (beş) yıllık kira belgesi ile birlikte tapu, başka durumlar için taahhütname, muvafakatname eklenmiştir. </w:t>
            </w:r>
          </w:p>
        </w:tc>
        <w:tc>
          <w:tcPr>
            <w:tcW w:w="1276" w:type="dxa"/>
            <w:tcMar>
              <w:left w:w="85" w:type="dxa"/>
              <w:right w:w="85" w:type="dxa"/>
            </w:tcMar>
            <w:vAlign w:val="center"/>
          </w:tcPr>
          <w:p w14:paraId="0D31779E" w14:textId="77777777" w:rsidR="001B23EB" w:rsidRPr="00291C33" w:rsidRDefault="001B23EB" w:rsidP="001B23EB">
            <w:pPr>
              <w:widowControl w:val="0"/>
              <w:autoSpaceDE w:val="0"/>
              <w:autoSpaceDN w:val="0"/>
              <w:adjustRightInd w:val="0"/>
              <w:spacing w:line="276" w:lineRule="auto"/>
              <w:rPr>
                <w:szCs w:val="22"/>
              </w:rPr>
            </w:pPr>
          </w:p>
        </w:tc>
      </w:tr>
      <w:tr w:rsidR="001B23EB" w:rsidRPr="00291C33" w14:paraId="3EE52B7F" w14:textId="77777777" w:rsidTr="001B23EB">
        <w:trPr>
          <w:trHeight w:val="397"/>
        </w:trPr>
        <w:tc>
          <w:tcPr>
            <w:tcW w:w="710" w:type="dxa"/>
            <w:tcMar>
              <w:left w:w="85" w:type="dxa"/>
              <w:right w:w="85" w:type="dxa"/>
            </w:tcMar>
            <w:vAlign w:val="center"/>
          </w:tcPr>
          <w:p w14:paraId="5577670E" w14:textId="0E8813E8" w:rsidR="001B23EB" w:rsidRPr="00291C33" w:rsidRDefault="001B23EB" w:rsidP="001B23EB">
            <w:pPr>
              <w:spacing w:line="276" w:lineRule="auto"/>
              <w:jc w:val="center"/>
              <w:rPr>
                <w:szCs w:val="22"/>
              </w:rPr>
            </w:pPr>
            <w:r w:rsidRPr="00291C33">
              <w:rPr>
                <w:sz w:val="22"/>
                <w:szCs w:val="20"/>
              </w:rPr>
              <w:t>7</w:t>
            </w:r>
          </w:p>
        </w:tc>
        <w:tc>
          <w:tcPr>
            <w:tcW w:w="8221" w:type="dxa"/>
            <w:tcMar>
              <w:left w:w="85" w:type="dxa"/>
              <w:right w:w="85" w:type="dxa"/>
            </w:tcMar>
            <w:vAlign w:val="center"/>
          </w:tcPr>
          <w:p w14:paraId="60B96A96" w14:textId="110D1FE1" w:rsidR="001B23EB" w:rsidRPr="00291C33" w:rsidRDefault="001B23EB" w:rsidP="001B23EB">
            <w:pPr>
              <w:spacing w:line="276" w:lineRule="auto"/>
              <w:ind w:right="114"/>
              <w:jc w:val="both"/>
              <w:rPr>
                <w:szCs w:val="22"/>
              </w:rPr>
            </w:pPr>
            <w:r w:rsidRPr="00291C33">
              <w:rPr>
                <w:sz w:val="22"/>
                <w:szCs w:val="20"/>
              </w:rPr>
              <w:t>Hibe duyurusu sırasında, hibe konusuna özgü diğer istenen belgeler eklenmiştir.</w:t>
            </w:r>
          </w:p>
        </w:tc>
        <w:tc>
          <w:tcPr>
            <w:tcW w:w="1276" w:type="dxa"/>
            <w:tcMar>
              <w:left w:w="85" w:type="dxa"/>
              <w:right w:w="85" w:type="dxa"/>
            </w:tcMar>
            <w:vAlign w:val="center"/>
          </w:tcPr>
          <w:p w14:paraId="443AE8EA" w14:textId="77777777" w:rsidR="001B23EB" w:rsidRPr="00291C33" w:rsidRDefault="001B23EB" w:rsidP="001B23EB">
            <w:pPr>
              <w:widowControl w:val="0"/>
              <w:autoSpaceDE w:val="0"/>
              <w:autoSpaceDN w:val="0"/>
              <w:adjustRightInd w:val="0"/>
              <w:spacing w:line="276" w:lineRule="auto"/>
              <w:rPr>
                <w:szCs w:val="22"/>
              </w:rPr>
            </w:pPr>
          </w:p>
        </w:tc>
      </w:tr>
    </w:tbl>
    <w:p w14:paraId="7340DB54" w14:textId="1A2B1756" w:rsidR="001B23EB" w:rsidRPr="00291C33" w:rsidRDefault="001B23EB" w:rsidP="000A3C42">
      <w:pPr>
        <w:tabs>
          <w:tab w:val="left" w:pos="6237"/>
        </w:tabs>
        <w:spacing w:line="480" w:lineRule="auto"/>
        <w:jc w:val="both"/>
        <w:rPr>
          <w:sz w:val="18"/>
          <w:szCs w:val="16"/>
        </w:rPr>
      </w:pPr>
    </w:p>
    <w:tbl>
      <w:tblPr>
        <w:tblStyle w:val="TabloKlavuzu1"/>
        <w:tblW w:w="5632" w:type="pct"/>
        <w:tblInd w:w="-431" w:type="dxa"/>
        <w:tblLook w:val="04A0" w:firstRow="1" w:lastRow="0" w:firstColumn="1" w:lastColumn="0" w:noHBand="0" w:noVBand="1"/>
      </w:tblPr>
      <w:tblGrid>
        <w:gridCol w:w="708"/>
        <w:gridCol w:w="9499"/>
      </w:tblGrid>
      <w:tr w:rsidR="001B23EB" w:rsidRPr="00291C33" w14:paraId="388E58E6" w14:textId="77777777" w:rsidTr="0050425D">
        <w:trPr>
          <w:trHeight w:val="515"/>
        </w:trPr>
        <w:tc>
          <w:tcPr>
            <w:tcW w:w="347" w:type="pct"/>
          </w:tcPr>
          <w:p w14:paraId="37660247" w14:textId="77777777" w:rsidR="001B23EB" w:rsidRPr="00291C33" w:rsidRDefault="001B23EB" w:rsidP="001B23EB">
            <w:pPr>
              <w:rPr>
                <w:sz w:val="22"/>
                <w:szCs w:val="20"/>
              </w:rPr>
            </w:pPr>
          </w:p>
        </w:tc>
        <w:tc>
          <w:tcPr>
            <w:tcW w:w="4653" w:type="pct"/>
          </w:tcPr>
          <w:p w14:paraId="5F7221FA" w14:textId="77777777" w:rsidR="001B23EB" w:rsidRPr="00291C33" w:rsidRDefault="001B23EB" w:rsidP="001B23EB">
            <w:pPr>
              <w:rPr>
                <w:sz w:val="22"/>
                <w:szCs w:val="20"/>
              </w:rPr>
            </w:pPr>
            <w:r w:rsidRPr="00291C33">
              <w:rPr>
                <w:sz w:val="22"/>
                <w:szCs w:val="20"/>
              </w:rPr>
              <w:t>Yukarıdaki kriterleri sağladığı için başvurunun "2. Aşamaya alınması uygun görülmüştür.</w:t>
            </w:r>
          </w:p>
        </w:tc>
      </w:tr>
      <w:tr w:rsidR="001B23EB" w:rsidRPr="00291C33" w14:paraId="7AA2C650" w14:textId="77777777" w:rsidTr="0050425D">
        <w:trPr>
          <w:trHeight w:val="515"/>
        </w:trPr>
        <w:tc>
          <w:tcPr>
            <w:tcW w:w="347" w:type="pct"/>
          </w:tcPr>
          <w:p w14:paraId="47F54AAB" w14:textId="77777777" w:rsidR="001B23EB" w:rsidRPr="00291C33" w:rsidRDefault="001B23EB" w:rsidP="001B23EB">
            <w:pPr>
              <w:rPr>
                <w:sz w:val="22"/>
                <w:szCs w:val="20"/>
              </w:rPr>
            </w:pPr>
          </w:p>
        </w:tc>
        <w:tc>
          <w:tcPr>
            <w:tcW w:w="4653" w:type="pct"/>
          </w:tcPr>
          <w:p w14:paraId="283E572B" w14:textId="77777777" w:rsidR="001B23EB" w:rsidRPr="00291C33" w:rsidRDefault="001B23EB" w:rsidP="001B23EB">
            <w:pPr>
              <w:rPr>
                <w:sz w:val="22"/>
                <w:szCs w:val="20"/>
              </w:rPr>
            </w:pPr>
            <w:r w:rsidRPr="00291C33">
              <w:rPr>
                <w:sz w:val="22"/>
                <w:szCs w:val="20"/>
              </w:rPr>
              <w:t>Yukarıdaki tabloda “Yok” olarak işaretlenen kriterler nedeniyle başvuru reddedilmiştir.</w:t>
            </w:r>
          </w:p>
        </w:tc>
      </w:tr>
    </w:tbl>
    <w:p w14:paraId="57EB2A80" w14:textId="6249CC25" w:rsidR="001B23EB" w:rsidRDefault="001B23EB" w:rsidP="000A3C42">
      <w:pPr>
        <w:tabs>
          <w:tab w:val="left" w:pos="6237"/>
        </w:tabs>
        <w:spacing w:line="480" w:lineRule="auto"/>
        <w:jc w:val="both"/>
        <w:rPr>
          <w:sz w:val="16"/>
          <w:szCs w:val="16"/>
        </w:rPr>
      </w:pPr>
    </w:p>
    <w:p w14:paraId="0179191F" w14:textId="10B96F2E" w:rsidR="001B23EB" w:rsidRDefault="001B23EB" w:rsidP="001B23EB">
      <w:pPr>
        <w:tabs>
          <w:tab w:val="left" w:pos="6237"/>
        </w:tabs>
        <w:spacing w:line="480" w:lineRule="auto"/>
        <w:ind w:hanging="426"/>
        <w:jc w:val="both"/>
        <w:rPr>
          <w:sz w:val="16"/>
          <w:szCs w:val="16"/>
        </w:rPr>
      </w:pPr>
      <w:r w:rsidRPr="001B23EB">
        <w:rPr>
          <w:b/>
          <w:sz w:val="20"/>
          <w:szCs w:val="16"/>
        </w:rPr>
        <w:t>Gerekçe:</w:t>
      </w:r>
    </w:p>
    <w:p w14:paraId="13A6C61A" w14:textId="000A9A1B" w:rsidR="001B23EB" w:rsidRDefault="001B23EB" w:rsidP="000A3C42">
      <w:pPr>
        <w:tabs>
          <w:tab w:val="left" w:pos="6237"/>
        </w:tabs>
        <w:spacing w:line="480" w:lineRule="auto"/>
        <w:jc w:val="both"/>
        <w:rPr>
          <w:sz w:val="16"/>
          <w:szCs w:val="16"/>
        </w:rPr>
      </w:pPr>
    </w:p>
    <w:tbl>
      <w:tblPr>
        <w:tblStyle w:val="TabloKlavuzu"/>
        <w:tblpPr w:leftFromText="141" w:rightFromText="141" w:vertAnchor="text" w:tblpX="-436" w:tblpY="1"/>
        <w:tblOverlap w:val="never"/>
        <w:tblW w:w="10201" w:type="dxa"/>
        <w:tblLook w:val="04A0" w:firstRow="1" w:lastRow="0" w:firstColumn="1" w:lastColumn="0" w:noHBand="0" w:noVBand="1"/>
      </w:tblPr>
      <w:tblGrid>
        <w:gridCol w:w="3256"/>
        <w:gridCol w:w="3543"/>
        <w:gridCol w:w="3402"/>
      </w:tblGrid>
      <w:tr w:rsidR="001B23EB" w:rsidRPr="00D3501A" w14:paraId="76698F90" w14:textId="77777777" w:rsidTr="001B23EB">
        <w:tc>
          <w:tcPr>
            <w:tcW w:w="10201" w:type="dxa"/>
            <w:gridSpan w:val="3"/>
          </w:tcPr>
          <w:p w14:paraId="59358CDB" w14:textId="07343BE2" w:rsidR="001B23EB" w:rsidRPr="00D3501A" w:rsidRDefault="001B23EB" w:rsidP="001B23EB">
            <w:pPr>
              <w:tabs>
                <w:tab w:val="left" w:pos="6237"/>
              </w:tabs>
              <w:spacing w:line="276" w:lineRule="auto"/>
              <w:jc w:val="center"/>
              <w:rPr>
                <w:b/>
                <w:sz w:val="22"/>
                <w:szCs w:val="22"/>
              </w:rPr>
            </w:pPr>
            <w:r w:rsidRPr="00D3501A">
              <w:rPr>
                <w:b/>
                <w:sz w:val="22"/>
                <w:szCs w:val="22"/>
              </w:rPr>
              <w:t>ÇDE</w:t>
            </w:r>
            <w:r w:rsidR="006C4161">
              <w:rPr>
                <w:b/>
                <w:sz w:val="22"/>
                <w:szCs w:val="22"/>
              </w:rPr>
              <w:t>/İPDK</w:t>
            </w:r>
            <w:r w:rsidRPr="00D3501A">
              <w:rPr>
                <w:b/>
                <w:sz w:val="22"/>
                <w:szCs w:val="22"/>
              </w:rPr>
              <w:t xml:space="preserve"> Üyeleri</w:t>
            </w:r>
          </w:p>
        </w:tc>
      </w:tr>
      <w:tr w:rsidR="001B23EB" w:rsidRPr="00D3501A" w14:paraId="39149033" w14:textId="77777777" w:rsidTr="001B23EB">
        <w:trPr>
          <w:trHeight w:val="1814"/>
        </w:trPr>
        <w:tc>
          <w:tcPr>
            <w:tcW w:w="3256" w:type="dxa"/>
          </w:tcPr>
          <w:p w14:paraId="4AB577A1" w14:textId="77777777" w:rsidR="001B23EB" w:rsidRPr="00D3501A" w:rsidRDefault="001B23EB" w:rsidP="001B23EB">
            <w:pPr>
              <w:tabs>
                <w:tab w:val="left" w:pos="6237"/>
              </w:tabs>
              <w:spacing w:line="276" w:lineRule="auto"/>
              <w:jc w:val="center"/>
              <w:rPr>
                <w:i/>
                <w:sz w:val="16"/>
                <w:szCs w:val="16"/>
              </w:rPr>
            </w:pPr>
          </w:p>
          <w:p w14:paraId="2EBB401E"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60979690" w14:textId="77777777" w:rsidR="001B23EB" w:rsidRPr="00D3501A" w:rsidRDefault="001B23EB" w:rsidP="001B23EB">
            <w:pPr>
              <w:tabs>
                <w:tab w:val="left" w:pos="6237"/>
              </w:tabs>
              <w:spacing w:line="276" w:lineRule="auto"/>
              <w:jc w:val="center"/>
              <w:rPr>
                <w:i/>
                <w:sz w:val="16"/>
                <w:szCs w:val="16"/>
              </w:rPr>
            </w:pPr>
          </w:p>
          <w:p w14:paraId="32780015"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40A80370" w14:textId="77777777" w:rsidR="001B23EB" w:rsidRPr="00D3501A" w:rsidRDefault="001B23EB" w:rsidP="001B23EB">
            <w:pPr>
              <w:tabs>
                <w:tab w:val="left" w:pos="6237"/>
              </w:tabs>
              <w:spacing w:line="276" w:lineRule="auto"/>
              <w:jc w:val="center"/>
              <w:rPr>
                <w:i/>
                <w:sz w:val="16"/>
                <w:szCs w:val="16"/>
              </w:rPr>
            </w:pPr>
          </w:p>
        </w:tc>
        <w:tc>
          <w:tcPr>
            <w:tcW w:w="3543" w:type="dxa"/>
          </w:tcPr>
          <w:p w14:paraId="0898C96A" w14:textId="77777777" w:rsidR="001B23EB" w:rsidRPr="00D3501A" w:rsidRDefault="001B23EB" w:rsidP="001B23EB">
            <w:pPr>
              <w:tabs>
                <w:tab w:val="left" w:pos="6237"/>
              </w:tabs>
              <w:spacing w:line="276" w:lineRule="auto"/>
              <w:jc w:val="center"/>
              <w:rPr>
                <w:i/>
                <w:sz w:val="16"/>
                <w:szCs w:val="16"/>
              </w:rPr>
            </w:pPr>
          </w:p>
          <w:p w14:paraId="6873A64C"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37BF93B1" w14:textId="77777777" w:rsidR="001B23EB" w:rsidRPr="00D3501A" w:rsidRDefault="001B23EB" w:rsidP="001B23EB">
            <w:pPr>
              <w:tabs>
                <w:tab w:val="left" w:pos="6237"/>
              </w:tabs>
              <w:spacing w:line="276" w:lineRule="auto"/>
              <w:jc w:val="center"/>
              <w:rPr>
                <w:i/>
                <w:sz w:val="16"/>
                <w:szCs w:val="16"/>
              </w:rPr>
            </w:pPr>
          </w:p>
          <w:p w14:paraId="4B91BE39" w14:textId="77777777" w:rsidR="001B23EB" w:rsidRPr="00D3501A" w:rsidRDefault="001B23EB" w:rsidP="001B23EB">
            <w:pPr>
              <w:tabs>
                <w:tab w:val="left" w:pos="6237"/>
              </w:tabs>
              <w:spacing w:line="276" w:lineRule="auto"/>
              <w:jc w:val="center"/>
              <w:rPr>
                <w:i/>
                <w:sz w:val="16"/>
                <w:szCs w:val="16"/>
              </w:rPr>
            </w:pPr>
            <w:r w:rsidRPr="00D3501A">
              <w:rPr>
                <w:i/>
                <w:sz w:val="16"/>
                <w:szCs w:val="16"/>
              </w:rPr>
              <w:t xml:space="preserve"> Adı Soyadı/İmzası</w:t>
            </w:r>
          </w:p>
          <w:p w14:paraId="313B7124" w14:textId="77777777" w:rsidR="001B23EB" w:rsidRPr="00D3501A" w:rsidRDefault="001B23EB" w:rsidP="001B23EB">
            <w:pPr>
              <w:tabs>
                <w:tab w:val="left" w:pos="6237"/>
              </w:tabs>
              <w:spacing w:line="276" w:lineRule="auto"/>
              <w:rPr>
                <w:i/>
                <w:sz w:val="16"/>
                <w:szCs w:val="16"/>
              </w:rPr>
            </w:pPr>
          </w:p>
        </w:tc>
        <w:tc>
          <w:tcPr>
            <w:tcW w:w="3402" w:type="dxa"/>
          </w:tcPr>
          <w:p w14:paraId="50704326" w14:textId="77777777" w:rsidR="001B23EB" w:rsidRPr="00D3501A" w:rsidRDefault="001B23EB" w:rsidP="001B23EB">
            <w:pPr>
              <w:tabs>
                <w:tab w:val="left" w:pos="6237"/>
              </w:tabs>
              <w:spacing w:line="276" w:lineRule="auto"/>
              <w:jc w:val="center"/>
              <w:rPr>
                <w:i/>
                <w:sz w:val="16"/>
                <w:szCs w:val="16"/>
              </w:rPr>
            </w:pPr>
          </w:p>
          <w:p w14:paraId="7DCCF72C"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3B33422E" w14:textId="77777777" w:rsidR="001B23EB" w:rsidRPr="00D3501A" w:rsidRDefault="001B23EB" w:rsidP="001B23EB">
            <w:pPr>
              <w:tabs>
                <w:tab w:val="left" w:pos="6237"/>
              </w:tabs>
              <w:spacing w:line="276" w:lineRule="auto"/>
              <w:jc w:val="center"/>
              <w:rPr>
                <w:i/>
                <w:sz w:val="16"/>
                <w:szCs w:val="16"/>
              </w:rPr>
            </w:pPr>
          </w:p>
          <w:p w14:paraId="387EA778"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6DEB6861" w14:textId="77777777" w:rsidR="001B23EB" w:rsidRPr="00D3501A" w:rsidRDefault="001B23EB" w:rsidP="001B23EB">
            <w:pPr>
              <w:tabs>
                <w:tab w:val="left" w:pos="6237"/>
              </w:tabs>
              <w:spacing w:line="276" w:lineRule="auto"/>
              <w:jc w:val="center"/>
              <w:rPr>
                <w:i/>
                <w:sz w:val="16"/>
                <w:szCs w:val="16"/>
              </w:rPr>
            </w:pPr>
          </w:p>
          <w:p w14:paraId="7B103D82" w14:textId="77777777" w:rsidR="001B23EB" w:rsidRPr="00D3501A" w:rsidRDefault="001B23EB" w:rsidP="001B23EB">
            <w:pPr>
              <w:tabs>
                <w:tab w:val="left" w:pos="6237"/>
              </w:tabs>
              <w:spacing w:line="276" w:lineRule="auto"/>
              <w:jc w:val="center"/>
              <w:rPr>
                <w:i/>
                <w:sz w:val="16"/>
                <w:szCs w:val="16"/>
              </w:rPr>
            </w:pPr>
          </w:p>
        </w:tc>
      </w:tr>
      <w:tr w:rsidR="001B23EB" w:rsidRPr="00D3501A" w14:paraId="5471B7E1" w14:textId="77777777" w:rsidTr="001B23EB">
        <w:trPr>
          <w:trHeight w:val="1814"/>
        </w:trPr>
        <w:tc>
          <w:tcPr>
            <w:tcW w:w="3256" w:type="dxa"/>
          </w:tcPr>
          <w:p w14:paraId="461B6F54" w14:textId="77777777" w:rsidR="001B23EB" w:rsidRPr="00D3501A" w:rsidRDefault="001B23EB" w:rsidP="001B23EB">
            <w:pPr>
              <w:tabs>
                <w:tab w:val="left" w:pos="6237"/>
              </w:tabs>
              <w:spacing w:line="276" w:lineRule="auto"/>
              <w:jc w:val="center"/>
              <w:rPr>
                <w:i/>
                <w:sz w:val="16"/>
                <w:szCs w:val="16"/>
              </w:rPr>
            </w:pPr>
          </w:p>
          <w:p w14:paraId="258ACA06"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58752038" w14:textId="77777777" w:rsidR="001B23EB" w:rsidRPr="00D3501A" w:rsidRDefault="001B23EB" w:rsidP="001B23EB">
            <w:pPr>
              <w:tabs>
                <w:tab w:val="left" w:pos="6237"/>
              </w:tabs>
              <w:spacing w:line="276" w:lineRule="auto"/>
              <w:jc w:val="center"/>
              <w:rPr>
                <w:i/>
                <w:sz w:val="16"/>
                <w:szCs w:val="16"/>
              </w:rPr>
            </w:pPr>
          </w:p>
          <w:p w14:paraId="2061EE98"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2B31D5FE" w14:textId="77777777" w:rsidR="001B23EB" w:rsidRPr="00D3501A" w:rsidRDefault="001B23EB" w:rsidP="001B23EB">
            <w:pPr>
              <w:tabs>
                <w:tab w:val="left" w:pos="6237"/>
              </w:tabs>
              <w:spacing w:line="276" w:lineRule="auto"/>
              <w:jc w:val="center"/>
              <w:rPr>
                <w:i/>
                <w:sz w:val="16"/>
                <w:szCs w:val="16"/>
              </w:rPr>
            </w:pPr>
          </w:p>
        </w:tc>
        <w:tc>
          <w:tcPr>
            <w:tcW w:w="3543" w:type="dxa"/>
          </w:tcPr>
          <w:p w14:paraId="680B066C" w14:textId="77777777" w:rsidR="001B23EB" w:rsidRPr="00D3501A" w:rsidRDefault="001B23EB" w:rsidP="001B23EB">
            <w:pPr>
              <w:tabs>
                <w:tab w:val="left" w:pos="6237"/>
              </w:tabs>
              <w:spacing w:line="276" w:lineRule="auto"/>
              <w:jc w:val="center"/>
              <w:rPr>
                <w:i/>
                <w:sz w:val="16"/>
                <w:szCs w:val="16"/>
              </w:rPr>
            </w:pPr>
          </w:p>
          <w:p w14:paraId="0A0248D6"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14B0E6ED" w14:textId="77777777" w:rsidR="001B23EB" w:rsidRPr="00D3501A" w:rsidRDefault="001B23EB" w:rsidP="001B23EB">
            <w:pPr>
              <w:tabs>
                <w:tab w:val="left" w:pos="6237"/>
              </w:tabs>
              <w:spacing w:line="276" w:lineRule="auto"/>
              <w:jc w:val="center"/>
              <w:rPr>
                <w:i/>
                <w:sz w:val="16"/>
                <w:szCs w:val="16"/>
              </w:rPr>
            </w:pPr>
          </w:p>
          <w:p w14:paraId="6197D9E1" w14:textId="77777777" w:rsidR="001B23EB" w:rsidRPr="00D3501A" w:rsidRDefault="001B23EB" w:rsidP="001B23EB">
            <w:pPr>
              <w:tabs>
                <w:tab w:val="left" w:pos="6237"/>
              </w:tabs>
              <w:spacing w:line="276" w:lineRule="auto"/>
              <w:jc w:val="center"/>
              <w:rPr>
                <w:i/>
                <w:sz w:val="16"/>
                <w:szCs w:val="16"/>
              </w:rPr>
            </w:pPr>
            <w:r w:rsidRPr="00D3501A">
              <w:rPr>
                <w:i/>
                <w:sz w:val="16"/>
                <w:szCs w:val="16"/>
              </w:rPr>
              <w:t xml:space="preserve"> Adı Soyadı/İmzası</w:t>
            </w:r>
          </w:p>
          <w:p w14:paraId="31EB2F8A" w14:textId="77777777" w:rsidR="001B23EB" w:rsidRPr="00D3501A" w:rsidRDefault="001B23EB" w:rsidP="001B23EB">
            <w:pPr>
              <w:tabs>
                <w:tab w:val="left" w:pos="6237"/>
              </w:tabs>
              <w:spacing w:line="276" w:lineRule="auto"/>
              <w:jc w:val="center"/>
              <w:rPr>
                <w:i/>
                <w:sz w:val="16"/>
                <w:szCs w:val="16"/>
              </w:rPr>
            </w:pPr>
          </w:p>
        </w:tc>
        <w:tc>
          <w:tcPr>
            <w:tcW w:w="3402" w:type="dxa"/>
          </w:tcPr>
          <w:p w14:paraId="198E6708" w14:textId="77777777" w:rsidR="001B23EB" w:rsidRPr="00D3501A" w:rsidRDefault="001B23EB" w:rsidP="001B23EB">
            <w:pPr>
              <w:tabs>
                <w:tab w:val="left" w:pos="6237"/>
              </w:tabs>
              <w:spacing w:line="276" w:lineRule="auto"/>
              <w:jc w:val="center"/>
              <w:rPr>
                <w:i/>
                <w:sz w:val="16"/>
                <w:szCs w:val="16"/>
              </w:rPr>
            </w:pPr>
          </w:p>
          <w:p w14:paraId="07134CAA"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0A70D66D" w14:textId="77777777" w:rsidR="001B23EB" w:rsidRPr="00D3501A" w:rsidRDefault="001B23EB" w:rsidP="001B23EB">
            <w:pPr>
              <w:tabs>
                <w:tab w:val="left" w:pos="6237"/>
              </w:tabs>
              <w:spacing w:line="276" w:lineRule="auto"/>
              <w:jc w:val="center"/>
              <w:rPr>
                <w:i/>
                <w:sz w:val="16"/>
                <w:szCs w:val="16"/>
              </w:rPr>
            </w:pPr>
          </w:p>
          <w:p w14:paraId="25DEBDB6"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6D20A5BD" w14:textId="77777777" w:rsidR="001B23EB" w:rsidRPr="00D3501A" w:rsidRDefault="001B23EB" w:rsidP="001B23EB">
            <w:pPr>
              <w:tabs>
                <w:tab w:val="left" w:pos="6237"/>
              </w:tabs>
              <w:spacing w:line="276" w:lineRule="auto"/>
              <w:jc w:val="center"/>
              <w:rPr>
                <w:i/>
                <w:sz w:val="16"/>
                <w:szCs w:val="16"/>
              </w:rPr>
            </w:pPr>
          </w:p>
          <w:p w14:paraId="268B98CD" w14:textId="77777777" w:rsidR="001B23EB" w:rsidRPr="00D3501A" w:rsidRDefault="001B23EB" w:rsidP="001B23EB">
            <w:pPr>
              <w:tabs>
                <w:tab w:val="left" w:pos="6237"/>
              </w:tabs>
              <w:spacing w:line="276" w:lineRule="auto"/>
              <w:jc w:val="center"/>
              <w:rPr>
                <w:i/>
                <w:sz w:val="16"/>
                <w:szCs w:val="16"/>
              </w:rPr>
            </w:pPr>
          </w:p>
        </w:tc>
      </w:tr>
    </w:tbl>
    <w:p w14:paraId="31C6BC4D" w14:textId="30329C2F" w:rsidR="001B23EB" w:rsidRDefault="001B23EB" w:rsidP="000A3C42">
      <w:pPr>
        <w:tabs>
          <w:tab w:val="left" w:pos="6237"/>
        </w:tabs>
        <w:spacing w:line="480" w:lineRule="auto"/>
        <w:jc w:val="both"/>
        <w:rPr>
          <w:sz w:val="16"/>
          <w:szCs w:val="16"/>
        </w:rPr>
      </w:pPr>
    </w:p>
    <w:p w14:paraId="209E7FC2" w14:textId="7B97F04B" w:rsidR="001B23EB" w:rsidRDefault="001B23EB" w:rsidP="000A3C42">
      <w:pPr>
        <w:tabs>
          <w:tab w:val="left" w:pos="6237"/>
        </w:tabs>
        <w:spacing w:line="480" w:lineRule="auto"/>
        <w:jc w:val="both"/>
        <w:rPr>
          <w:sz w:val="16"/>
          <w:szCs w:val="16"/>
        </w:rPr>
      </w:pP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1"/>
        <w:gridCol w:w="7406"/>
      </w:tblGrid>
      <w:tr w:rsidR="006F6602" w:rsidRPr="00D3501A" w14:paraId="224ACBAF" w14:textId="77777777" w:rsidTr="005429DA">
        <w:trPr>
          <w:trHeight w:val="875"/>
        </w:trPr>
        <w:tc>
          <w:tcPr>
            <w:tcW w:w="5000" w:type="pct"/>
            <w:gridSpan w:val="2"/>
            <w:shd w:val="clear" w:color="auto" w:fill="D9D9D9"/>
            <w:vAlign w:val="center"/>
          </w:tcPr>
          <w:p w14:paraId="0809769B" w14:textId="77777777" w:rsidR="006F6602" w:rsidRPr="00D3501A" w:rsidRDefault="006F6602" w:rsidP="00F27110">
            <w:pPr>
              <w:spacing w:line="276" w:lineRule="auto"/>
              <w:jc w:val="center"/>
              <w:rPr>
                <w:b/>
              </w:rPr>
            </w:pPr>
            <w:r w:rsidRPr="00D3501A">
              <w:lastRenderedPageBreak/>
              <w:t xml:space="preserve">   </w:t>
            </w:r>
            <w:r w:rsidRPr="00D3501A">
              <w:rPr>
                <w:b/>
                <w:bCs/>
              </w:rPr>
              <w:t>2. AŞAMA</w:t>
            </w:r>
          </w:p>
          <w:p w14:paraId="6E17CE1B" w14:textId="77777777" w:rsidR="006F6602" w:rsidRPr="00D3501A" w:rsidRDefault="006F6602" w:rsidP="00F27110">
            <w:pPr>
              <w:spacing w:line="276" w:lineRule="auto"/>
              <w:jc w:val="center"/>
              <w:rPr>
                <w:bCs/>
              </w:rPr>
            </w:pPr>
            <w:r w:rsidRPr="00D3501A">
              <w:rPr>
                <w:b/>
              </w:rPr>
              <w:t>Başvuru Sahiplerinin ve Projenin Uygunluğu Değerlendirme Tablosu</w:t>
            </w:r>
          </w:p>
        </w:tc>
      </w:tr>
      <w:tr w:rsidR="006F6602" w:rsidRPr="00D3501A" w14:paraId="06200B21" w14:textId="77777777" w:rsidTr="005429DA">
        <w:trPr>
          <w:trHeight w:val="671"/>
        </w:trPr>
        <w:tc>
          <w:tcPr>
            <w:tcW w:w="1372" w:type="pct"/>
            <w:shd w:val="clear" w:color="auto" w:fill="D9D9D9"/>
            <w:vAlign w:val="center"/>
          </w:tcPr>
          <w:p w14:paraId="2A74C561" w14:textId="77777777" w:rsidR="006F6602" w:rsidRPr="00D3501A" w:rsidRDefault="00E41C53" w:rsidP="00F27110">
            <w:pPr>
              <w:spacing w:line="276" w:lineRule="auto"/>
              <w:rPr>
                <w:b/>
                <w:bCs/>
              </w:rPr>
            </w:pPr>
            <w:r w:rsidRPr="00D3501A">
              <w:rPr>
                <w:b/>
                <w:bCs/>
              </w:rPr>
              <w:t>Adı Soyadı</w:t>
            </w:r>
          </w:p>
        </w:tc>
        <w:tc>
          <w:tcPr>
            <w:tcW w:w="3628" w:type="pct"/>
            <w:shd w:val="clear" w:color="auto" w:fill="auto"/>
            <w:vAlign w:val="center"/>
          </w:tcPr>
          <w:p w14:paraId="5CC4D4AE" w14:textId="77777777" w:rsidR="006F6602" w:rsidRPr="00D3501A" w:rsidRDefault="006F6602" w:rsidP="00F27110">
            <w:pPr>
              <w:spacing w:line="276" w:lineRule="auto"/>
              <w:rPr>
                <w:bCs/>
              </w:rPr>
            </w:pPr>
          </w:p>
        </w:tc>
      </w:tr>
      <w:tr w:rsidR="00E41C53" w:rsidRPr="00D3501A" w14:paraId="2E931F6B" w14:textId="77777777" w:rsidTr="005429DA">
        <w:trPr>
          <w:trHeight w:val="671"/>
        </w:trPr>
        <w:tc>
          <w:tcPr>
            <w:tcW w:w="1372" w:type="pct"/>
            <w:shd w:val="clear" w:color="auto" w:fill="D9D9D9"/>
            <w:vAlign w:val="center"/>
          </w:tcPr>
          <w:p w14:paraId="1657A464" w14:textId="77777777" w:rsidR="00E41C53" w:rsidRPr="00D3501A" w:rsidRDefault="00E41C53" w:rsidP="00F27110">
            <w:pPr>
              <w:spacing w:line="276" w:lineRule="auto"/>
              <w:rPr>
                <w:rFonts w:eastAsia="EOGOCK+CityTrkMedium+2"/>
                <w:b/>
              </w:rPr>
            </w:pPr>
            <w:r w:rsidRPr="00D3501A">
              <w:rPr>
                <w:rFonts w:eastAsia="EOGOCK+CityTrkMedium+2"/>
                <w:b/>
              </w:rPr>
              <w:t>Başvuru Numarası</w:t>
            </w:r>
          </w:p>
        </w:tc>
        <w:tc>
          <w:tcPr>
            <w:tcW w:w="3628" w:type="pct"/>
            <w:shd w:val="clear" w:color="auto" w:fill="auto"/>
            <w:vAlign w:val="center"/>
          </w:tcPr>
          <w:p w14:paraId="3B4A5B08" w14:textId="77777777" w:rsidR="00E41C53" w:rsidRPr="00D3501A" w:rsidRDefault="00E41C53" w:rsidP="00F27110">
            <w:pPr>
              <w:spacing w:line="276" w:lineRule="auto"/>
              <w:rPr>
                <w:bCs/>
              </w:rPr>
            </w:pPr>
          </w:p>
        </w:tc>
      </w:tr>
    </w:tbl>
    <w:p w14:paraId="5D2919B8" w14:textId="77777777" w:rsidR="006F6602" w:rsidRPr="00D3501A" w:rsidRDefault="006F6602" w:rsidP="00F27110">
      <w:pPr>
        <w:widowControl w:val="0"/>
        <w:autoSpaceDE w:val="0"/>
        <w:autoSpaceDN w:val="0"/>
        <w:adjustRightInd w:val="0"/>
        <w:spacing w:line="276" w:lineRule="auto"/>
        <w:ind w:right="-20"/>
        <w:jc w:val="both"/>
        <w:rPr>
          <w:strike/>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7655"/>
        <w:gridCol w:w="992"/>
        <w:gridCol w:w="992"/>
      </w:tblGrid>
      <w:tr w:rsidR="006F6602" w:rsidRPr="00D3501A" w14:paraId="6BEFB577" w14:textId="77777777" w:rsidTr="005429DA">
        <w:trPr>
          <w:trHeight w:hRule="exact" w:val="465"/>
        </w:trPr>
        <w:tc>
          <w:tcPr>
            <w:tcW w:w="568" w:type="dxa"/>
            <w:shd w:val="clear" w:color="auto" w:fill="D9D9D9"/>
            <w:tcMar>
              <w:left w:w="85" w:type="dxa"/>
              <w:right w:w="85" w:type="dxa"/>
            </w:tcMar>
            <w:vAlign w:val="center"/>
          </w:tcPr>
          <w:p w14:paraId="0CCC9D7C" w14:textId="77777777" w:rsidR="006F6602" w:rsidRPr="00D3501A" w:rsidRDefault="006F6602" w:rsidP="00F27110">
            <w:pPr>
              <w:widowControl w:val="0"/>
              <w:autoSpaceDE w:val="0"/>
              <w:autoSpaceDN w:val="0"/>
              <w:adjustRightInd w:val="0"/>
              <w:spacing w:line="276" w:lineRule="auto"/>
              <w:jc w:val="center"/>
              <w:rPr>
                <w:b/>
              </w:rPr>
            </w:pPr>
            <w:r w:rsidRPr="00D3501A">
              <w:rPr>
                <w:b/>
              </w:rPr>
              <w:t>SN</w:t>
            </w:r>
          </w:p>
        </w:tc>
        <w:tc>
          <w:tcPr>
            <w:tcW w:w="7655" w:type="dxa"/>
            <w:shd w:val="clear" w:color="auto" w:fill="D9D9D9"/>
            <w:tcMar>
              <w:left w:w="85" w:type="dxa"/>
              <w:right w:w="85" w:type="dxa"/>
            </w:tcMar>
            <w:vAlign w:val="center"/>
          </w:tcPr>
          <w:p w14:paraId="20C25845" w14:textId="4B037B19" w:rsidR="006F6602" w:rsidRPr="00D3501A" w:rsidRDefault="0062139D" w:rsidP="00F27110">
            <w:pPr>
              <w:spacing w:line="276" w:lineRule="auto"/>
              <w:jc w:val="center"/>
              <w:rPr>
                <w:b/>
              </w:rPr>
            </w:pPr>
            <w:r w:rsidRPr="00D3501A">
              <w:rPr>
                <w:b/>
              </w:rPr>
              <w:t>Değerlendirilecek K</w:t>
            </w:r>
            <w:r w:rsidR="006F6602" w:rsidRPr="00D3501A">
              <w:rPr>
                <w:b/>
              </w:rPr>
              <w:t>riterler</w:t>
            </w:r>
          </w:p>
        </w:tc>
        <w:tc>
          <w:tcPr>
            <w:tcW w:w="992" w:type="dxa"/>
            <w:shd w:val="clear" w:color="auto" w:fill="D9D9D9"/>
            <w:tcMar>
              <w:left w:w="85" w:type="dxa"/>
              <w:right w:w="85" w:type="dxa"/>
            </w:tcMar>
            <w:vAlign w:val="center"/>
          </w:tcPr>
          <w:p w14:paraId="5AC107B6" w14:textId="77777777" w:rsidR="006F6602" w:rsidRPr="00D3501A" w:rsidRDefault="006F6602" w:rsidP="00F27110">
            <w:pPr>
              <w:widowControl w:val="0"/>
              <w:autoSpaceDE w:val="0"/>
              <w:autoSpaceDN w:val="0"/>
              <w:adjustRightInd w:val="0"/>
              <w:spacing w:line="276" w:lineRule="auto"/>
              <w:ind w:right="-20"/>
              <w:jc w:val="center"/>
              <w:rPr>
                <w:b/>
              </w:rPr>
            </w:pPr>
            <w:r w:rsidRPr="00D3501A">
              <w:rPr>
                <w:b/>
                <w:bCs/>
                <w:spacing w:val="-1"/>
              </w:rPr>
              <w:t>Evet</w:t>
            </w:r>
          </w:p>
        </w:tc>
        <w:tc>
          <w:tcPr>
            <w:tcW w:w="992" w:type="dxa"/>
            <w:shd w:val="clear" w:color="auto" w:fill="D9D9D9"/>
            <w:tcMar>
              <w:left w:w="85" w:type="dxa"/>
              <w:right w:w="85" w:type="dxa"/>
            </w:tcMar>
            <w:vAlign w:val="center"/>
          </w:tcPr>
          <w:p w14:paraId="3A51B73F" w14:textId="77777777" w:rsidR="006F6602" w:rsidRPr="00D3501A" w:rsidRDefault="006F6602" w:rsidP="00F27110">
            <w:pPr>
              <w:widowControl w:val="0"/>
              <w:autoSpaceDE w:val="0"/>
              <w:autoSpaceDN w:val="0"/>
              <w:adjustRightInd w:val="0"/>
              <w:spacing w:line="276" w:lineRule="auto"/>
              <w:ind w:right="-20"/>
              <w:jc w:val="center"/>
              <w:rPr>
                <w:b/>
              </w:rPr>
            </w:pPr>
            <w:r w:rsidRPr="00D3501A">
              <w:rPr>
                <w:b/>
                <w:bCs/>
                <w:spacing w:val="1"/>
              </w:rPr>
              <w:t>H</w:t>
            </w:r>
            <w:r w:rsidRPr="00D3501A">
              <w:rPr>
                <w:b/>
                <w:bCs/>
                <w:spacing w:val="-1"/>
              </w:rPr>
              <w:t>ay</w:t>
            </w:r>
            <w:r w:rsidRPr="00D3501A">
              <w:rPr>
                <w:b/>
                <w:bCs/>
              </w:rPr>
              <w:t>ır</w:t>
            </w:r>
          </w:p>
        </w:tc>
      </w:tr>
      <w:tr w:rsidR="006F6602" w:rsidRPr="00D3501A" w14:paraId="229433B5" w14:textId="77777777" w:rsidTr="005429DA">
        <w:trPr>
          <w:trHeight w:val="523"/>
        </w:trPr>
        <w:tc>
          <w:tcPr>
            <w:tcW w:w="568" w:type="dxa"/>
            <w:tcMar>
              <w:left w:w="85" w:type="dxa"/>
              <w:right w:w="85" w:type="dxa"/>
            </w:tcMar>
            <w:vAlign w:val="center"/>
          </w:tcPr>
          <w:p w14:paraId="66117E4E" w14:textId="77777777" w:rsidR="006F6602" w:rsidRPr="00D3501A" w:rsidRDefault="006F6602" w:rsidP="00F27110">
            <w:pPr>
              <w:widowControl w:val="0"/>
              <w:autoSpaceDE w:val="0"/>
              <w:autoSpaceDN w:val="0"/>
              <w:adjustRightInd w:val="0"/>
              <w:spacing w:line="276" w:lineRule="auto"/>
              <w:ind w:right="-20"/>
              <w:jc w:val="center"/>
            </w:pPr>
            <w:r w:rsidRPr="00D3501A">
              <w:t>1</w:t>
            </w:r>
          </w:p>
        </w:tc>
        <w:tc>
          <w:tcPr>
            <w:tcW w:w="7655" w:type="dxa"/>
            <w:tcMar>
              <w:left w:w="85" w:type="dxa"/>
              <w:right w:w="85" w:type="dxa"/>
            </w:tcMar>
            <w:vAlign w:val="center"/>
          </w:tcPr>
          <w:p w14:paraId="48275BB7" w14:textId="77777777" w:rsidR="006F6602" w:rsidRPr="00D3501A" w:rsidRDefault="006F6602" w:rsidP="00F27110">
            <w:pPr>
              <w:widowControl w:val="0"/>
              <w:autoSpaceDE w:val="0"/>
              <w:autoSpaceDN w:val="0"/>
              <w:adjustRightInd w:val="0"/>
              <w:spacing w:line="276" w:lineRule="auto"/>
              <w:ind w:right="40"/>
              <w:jc w:val="both"/>
            </w:pPr>
            <w:r w:rsidRPr="00D3501A">
              <w:rPr>
                <w:spacing w:val="-1"/>
              </w:rPr>
              <w:t>B</w:t>
            </w:r>
            <w:r w:rsidRPr="00D3501A">
              <w:t>a</w:t>
            </w:r>
            <w:r w:rsidRPr="00D3501A">
              <w:rPr>
                <w:spacing w:val="1"/>
              </w:rPr>
              <w:t>ş</w:t>
            </w:r>
            <w:r w:rsidRPr="00D3501A">
              <w:rPr>
                <w:spacing w:val="-2"/>
              </w:rPr>
              <w:t>v</w:t>
            </w:r>
            <w:r w:rsidRPr="00D3501A">
              <w:t>u</w:t>
            </w:r>
            <w:r w:rsidRPr="00D3501A">
              <w:rPr>
                <w:spacing w:val="1"/>
              </w:rPr>
              <w:t>r</w:t>
            </w:r>
            <w:r w:rsidRPr="00D3501A">
              <w:t>u s</w:t>
            </w:r>
            <w:r w:rsidRPr="00D3501A">
              <w:rPr>
                <w:spacing w:val="1"/>
              </w:rPr>
              <w:t>a</w:t>
            </w:r>
            <w:r w:rsidRPr="00D3501A">
              <w:rPr>
                <w:spacing w:val="-2"/>
              </w:rPr>
              <w:t>h</w:t>
            </w:r>
            <w:r w:rsidRPr="00D3501A">
              <w:rPr>
                <w:spacing w:val="1"/>
              </w:rPr>
              <w:t>i</w:t>
            </w:r>
            <w:r w:rsidRPr="00D3501A">
              <w:rPr>
                <w:spacing w:val="-2"/>
              </w:rPr>
              <w:t>b</w:t>
            </w:r>
            <w:r w:rsidRPr="00D3501A">
              <w:t>i,</w:t>
            </w:r>
            <w:r w:rsidRPr="00D3501A">
              <w:rPr>
                <w:spacing w:val="1"/>
              </w:rPr>
              <w:t xml:space="preserve"> </w:t>
            </w:r>
            <w:r w:rsidRPr="00D3501A">
              <w:t xml:space="preserve">hibe </w:t>
            </w:r>
            <w:r w:rsidRPr="00D3501A">
              <w:rPr>
                <w:spacing w:val="-2"/>
              </w:rPr>
              <w:t>d</w:t>
            </w:r>
            <w:r w:rsidRPr="00D3501A">
              <w:t>e</w:t>
            </w:r>
            <w:r w:rsidRPr="00D3501A">
              <w:rPr>
                <w:spacing w:val="1"/>
              </w:rPr>
              <w:t>s</w:t>
            </w:r>
            <w:r w:rsidRPr="00D3501A">
              <w:rPr>
                <w:spacing w:val="-1"/>
              </w:rPr>
              <w:t>t</w:t>
            </w:r>
            <w:r w:rsidRPr="00D3501A">
              <w:t>e</w:t>
            </w:r>
            <w:r w:rsidRPr="00D3501A">
              <w:rPr>
                <w:spacing w:val="-2"/>
              </w:rPr>
              <w:t>ğ</w:t>
            </w:r>
            <w:r w:rsidRPr="00D3501A">
              <w:t>i</w:t>
            </w:r>
            <w:r w:rsidRPr="00D3501A">
              <w:rPr>
                <w:spacing w:val="1"/>
              </w:rPr>
              <w:t xml:space="preserve"> </w:t>
            </w:r>
            <w:r w:rsidRPr="00D3501A">
              <w:rPr>
                <w:spacing w:val="-2"/>
              </w:rPr>
              <w:t>k</w:t>
            </w:r>
            <w:r w:rsidRPr="00D3501A">
              <w:rPr>
                <w:spacing w:val="1"/>
              </w:rPr>
              <w:t>ri</w:t>
            </w:r>
            <w:r w:rsidRPr="00D3501A">
              <w:rPr>
                <w:spacing w:val="-1"/>
              </w:rPr>
              <w:t>t</w:t>
            </w:r>
            <w:r w:rsidRPr="00D3501A">
              <w:t>e</w:t>
            </w:r>
            <w:r w:rsidRPr="00D3501A">
              <w:rPr>
                <w:spacing w:val="-1"/>
              </w:rPr>
              <w:t>r</w:t>
            </w:r>
            <w:r w:rsidRPr="00D3501A">
              <w:rPr>
                <w:spacing w:val="1"/>
              </w:rPr>
              <w:t>l</w:t>
            </w:r>
            <w:r w:rsidRPr="00D3501A">
              <w:t>e</w:t>
            </w:r>
            <w:r w:rsidRPr="00D3501A">
              <w:rPr>
                <w:spacing w:val="-1"/>
              </w:rPr>
              <w:t>r</w:t>
            </w:r>
            <w:r w:rsidRPr="00D3501A">
              <w:rPr>
                <w:spacing w:val="1"/>
              </w:rPr>
              <w:t>i</w:t>
            </w:r>
            <w:r w:rsidRPr="00D3501A">
              <w:t>ne</w:t>
            </w:r>
            <w:r w:rsidRPr="00D3501A">
              <w:rPr>
                <w:spacing w:val="-2"/>
              </w:rPr>
              <w:t xml:space="preserve"> </w:t>
            </w:r>
            <w:r w:rsidRPr="00D3501A">
              <w:t>ha</w:t>
            </w:r>
            <w:r w:rsidRPr="00D3501A">
              <w:rPr>
                <w:spacing w:val="1"/>
              </w:rPr>
              <w:t>i</w:t>
            </w:r>
            <w:r w:rsidRPr="00D3501A">
              <w:rPr>
                <w:spacing w:val="-2"/>
              </w:rPr>
              <w:t>z</w:t>
            </w:r>
            <w:r w:rsidRPr="00D3501A">
              <w:t>d</w:t>
            </w:r>
            <w:r w:rsidRPr="00D3501A">
              <w:rPr>
                <w:spacing w:val="-1"/>
              </w:rPr>
              <w:t>i</w:t>
            </w:r>
            <w:r w:rsidRPr="00D3501A">
              <w:rPr>
                <w:spacing w:val="1"/>
              </w:rPr>
              <w:t>r</w:t>
            </w:r>
            <w:r w:rsidRPr="00D3501A">
              <w:t>.</w:t>
            </w:r>
          </w:p>
        </w:tc>
        <w:tc>
          <w:tcPr>
            <w:tcW w:w="992" w:type="dxa"/>
            <w:tcMar>
              <w:left w:w="85" w:type="dxa"/>
              <w:right w:w="85" w:type="dxa"/>
            </w:tcMar>
            <w:vAlign w:val="center"/>
          </w:tcPr>
          <w:p w14:paraId="28F64C1B"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0BD26C5F" w14:textId="77777777" w:rsidR="006F6602" w:rsidRPr="00D3501A" w:rsidRDefault="006F6602" w:rsidP="00F27110">
            <w:pPr>
              <w:widowControl w:val="0"/>
              <w:autoSpaceDE w:val="0"/>
              <w:autoSpaceDN w:val="0"/>
              <w:adjustRightInd w:val="0"/>
              <w:spacing w:line="276" w:lineRule="auto"/>
            </w:pPr>
          </w:p>
        </w:tc>
      </w:tr>
      <w:tr w:rsidR="006F6602" w:rsidRPr="00D3501A" w14:paraId="74F17C97" w14:textId="77777777" w:rsidTr="005429DA">
        <w:trPr>
          <w:trHeight w:val="709"/>
        </w:trPr>
        <w:tc>
          <w:tcPr>
            <w:tcW w:w="568" w:type="dxa"/>
            <w:tcMar>
              <w:left w:w="85" w:type="dxa"/>
              <w:right w:w="85" w:type="dxa"/>
            </w:tcMar>
            <w:vAlign w:val="center"/>
          </w:tcPr>
          <w:p w14:paraId="2A906D43" w14:textId="77777777" w:rsidR="006F6602" w:rsidRPr="00D3501A" w:rsidRDefault="006F6602" w:rsidP="00F27110">
            <w:pPr>
              <w:widowControl w:val="0"/>
              <w:autoSpaceDE w:val="0"/>
              <w:autoSpaceDN w:val="0"/>
              <w:adjustRightInd w:val="0"/>
              <w:spacing w:line="276" w:lineRule="auto"/>
              <w:ind w:right="-20"/>
              <w:jc w:val="center"/>
            </w:pPr>
            <w:r w:rsidRPr="00D3501A">
              <w:t>2</w:t>
            </w:r>
          </w:p>
        </w:tc>
        <w:tc>
          <w:tcPr>
            <w:tcW w:w="7655" w:type="dxa"/>
            <w:tcMar>
              <w:left w:w="85" w:type="dxa"/>
              <w:right w:w="85" w:type="dxa"/>
            </w:tcMar>
            <w:vAlign w:val="center"/>
          </w:tcPr>
          <w:p w14:paraId="01BC7A43" w14:textId="77777777" w:rsidR="006F6602" w:rsidRPr="00D3501A" w:rsidRDefault="006F6602" w:rsidP="00F27110">
            <w:pPr>
              <w:widowControl w:val="0"/>
              <w:autoSpaceDE w:val="0"/>
              <w:autoSpaceDN w:val="0"/>
              <w:adjustRightInd w:val="0"/>
              <w:spacing w:line="276" w:lineRule="auto"/>
              <w:ind w:right="40"/>
              <w:jc w:val="both"/>
            </w:pPr>
            <w:r w:rsidRPr="00D3501A">
              <w:rPr>
                <w:spacing w:val="-1"/>
              </w:rPr>
              <w:t>B</w:t>
            </w:r>
            <w:r w:rsidRPr="00D3501A">
              <w:t>a</w:t>
            </w:r>
            <w:r w:rsidRPr="00D3501A">
              <w:rPr>
                <w:spacing w:val="1"/>
              </w:rPr>
              <w:t>ş</w:t>
            </w:r>
            <w:r w:rsidRPr="00D3501A">
              <w:rPr>
                <w:spacing w:val="-2"/>
              </w:rPr>
              <w:t>v</w:t>
            </w:r>
            <w:r w:rsidRPr="00D3501A">
              <w:t>u</w:t>
            </w:r>
            <w:r w:rsidRPr="00D3501A">
              <w:rPr>
                <w:spacing w:val="1"/>
              </w:rPr>
              <w:t>r</w:t>
            </w:r>
            <w:r w:rsidRPr="00D3501A">
              <w:t xml:space="preserve">u </w:t>
            </w:r>
            <w:r w:rsidRPr="00D3501A">
              <w:rPr>
                <w:spacing w:val="-2"/>
              </w:rPr>
              <w:t>k</w:t>
            </w:r>
            <w:r w:rsidRPr="00D3501A">
              <w:t>onusu, hibe duyurusu ile ilan edilen hibe d</w:t>
            </w:r>
            <w:r w:rsidRPr="00D3501A">
              <w:rPr>
                <w:spacing w:val="-2"/>
              </w:rPr>
              <w:t>e</w:t>
            </w:r>
            <w:r w:rsidRPr="00D3501A">
              <w:t>s</w:t>
            </w:r>
            <w:r w:rsidRPr="00D3501A">
              <w:rPr>
                <w:spacing w:val="-1"/>
              </w:rPr>
              <w:t>t</w:t>
            </w:r>
            <w:r w:rsidRPr="00D3501A">
              <w:rPr>
                <w:spacing w:val="-2"/>
              </w:rPr>
              <w:t>eğ</w:t>
            </w:r>
            <w:r w:rsidRPr="00D3501A">
              <w:t>i</w:t>
            </w:r>
            <w:r w:rsidRPr="00D3501A">
              <w:rPr>
                <w:spacing w:val="1"/>
              </w:rPr>
              <w:t xml:space="preserve"> </w:t>
            </w:r>
            <w:r w:rsidRPr="00D3501A">
              <w:rPr>
                <w:spacing w:val="-2"/>
              </w:rPr>
              <w:t>v</w:t>
            </w:r>
            <w:r w:rsidRPr="00D3501A">
              <w:t>e</w:t>
            </w:r>
            <w:r w:rsidRPr="00D3501A">
              <w:rPr>
                <w:spacing w:val="1"/>
              </w:rPr>
              <w:t>ril</w:t>
            </w:r>
            <w:r w:rsidRPr="00D3501A">
              <w:t>e</w:t>
            </w:r>
            <w:r w:rsidRPr="00D3501A">
              <w:rPr>
                <w:spacing w:val="-2"/>
              </w:rPr>
              <w:t>c</w:t>
            </w:r>
            <w:r w:rsidRPr="00D3501A">
              <w:t>ek</w:t>
            </w:r>
            <w:r w:rsidRPr="00D3501A">
              <w:rPr>
                <w:spacing w:val="-2"/>
              </w:rPr>
              <w:t xml:space="preserve"> k</w:t>
            </w:r>
            <w:r w:rsidRPr="00D3501A">
              <w:t>o</w:t>
            </w:r>
            <w:r w:rsidRPr="00D3501A">
              <w:rPr>
                <w:spacing w:val="3"/>
              </w:rPr>
              <w:t>n</w:t>
            </w:r>
            <w:r w:rsidRPr="00D3501A">
              <w:t>u</w:t>
            </w:r>
            <w:r w:rsidRPr="00D3501A">
              <w:rPr>
                <w:spacing w:val="1"/>
              </w:rPr>
              <w:t>l</w:t>
            </w:r>
            <w:r w:rsidRPr="00D3501A">
              <w:t>a</w:t>
            </w:r>
            <w:r w:rsidRPr="00D3501A">
              <w:rPr>
                <w:spacing w:val="-1"/>
              </w:rPr>
              <w:t>r</w:t>
            </w:r>
            <w:r w:rsidRPr="00D3501A">
              <w:t>a u</w:t>
            </w:r>
            <w:r w:rsidRPr="00D3501A">
              <w:rPr>
                <w:spacing w:val="-2"/>
              </w:rPr>
              <w:t>yg</w:t>
            </w:r>
            <w:r w:rsidRPr="00D3501A">
              <w:t>undu</w:t>
            </w:r>
            <w:r w:rsidRPr="00D3501A">
              <w:rPr>
                <w:spacing w:val="1"/>
              </w:rPr>
              <w:t>r</w:t>
            </w:r>
            <w:r w:rsidRPr="00D3501A">
              <w:t>.</w:t>
            </w:r>
          </w:p>
        </w:tc>
        <w:tc>
          <w:tcPr>
            <w:tcW w:w="992" w:type="dxa"/>
            <w:tcMar>
              <w:left w:w="85" w:type="dxa"/>
              <w:right w:w="85" w:type="dxa"/>
            </w:tcMar>
            <w:vAlign w:val="center"/>
          </w:tcPr>
          <w:p w14:paraId="36AB046D"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59D5AA42" w14:textId="77777777" w:rsidR="006F6602" w:rsidRPr="00D3501A" w:rsidRDefault="006F6602" w:rsidP="00F27110">
            <w:pPr>
              <w:widowControl w:val="0"/>
              <w:autoSpaceDE w:val="0"/>
              <w:autoSpaceDN w:val="0"/>
              <w:adjustRightInd w:val="0"/>
              <w:spacing w:line="276" w:lineRule="auto"/>
            </w:pPr>
          </w:p>
        </w:tc>
      </w:tr>
      <w:tr w:rsidR="006F6602" w:rsidRPr="00D3501A" w14:paraId="3440429C" w14:textId="77777777" w:rsidTr="005429DA">
        <w:trPr>
          <w:trHeight w:val="693"/>
        </w:trPr>
        <w:tc>
          <w:tcPr>
            <w:tcW w:w="568" w:type="dxa"/>
            <w:tcMar>
              <w:left w:w="85" w:type="dxa"/>
              <w:right w:w="85" w:type="dxa"/>
            </w:tcMar>
            <w:vAlign w:val="center"/>
          </w:tcPr>
          <w:p w14:paraId="6F45AC28" w14:textId="77777777" w:rsidR="006F6602" w:rsidRPr="00D3501A" w:rsidRDefault="006F6602" w:rsidP="00F27110">
            <w:pPr>
              <w:widowControl w:val="0"/>
              <w:autoSpaceDE w:val="0"/>
              <w:autoSpaceDN w:val="0"/>
              <w:adjustRightInd w:val="0"/>
              <w:spacing w:line="276" w:lineRule="auto"/>
              <w:ind w:right="-20"/>
              <w:jc w:val="center"/>
            </w:pPr>
            <w:r w:rsidRPr="00D3501A">
              <w:t>3</w:t>
            </w:r>
          </w:p>
        </w:tc>
        <w:tc>
          <w:tcPr>
            <w:tcW w:w="7655" w:type="dxa"/>
            <w:tcMar>
              <w:left w:w="85" w:type="dxa"/>
              <w:right w:w="85" w:type="dxa"/>
            </w:tcMar>
            <w:vAlign w:val="center"/>
          </w:tcPr>
          <w:p w14:paraId="5EEA6BBF" w14:textId="77777777" w:rsidR="006F6602" w:rsidRPr="00D3501A" w:rsidRDefault="006F6602" w:rsidP="00F27110">
            <w:pPr>
              <w:widowControl w:val="0"/>
              <w:autoSpaceDE w:val="0"/>
              <w:autoSpaceDN w:val="0"/>
              <w:adjustRightInd w:val="0"/>
              <w:spacing w:line="276" w:lineRule="auto"/>
              <w:ind w:right="40"/>
              <w:jc w:val="both"/>
              <w:rPr>
                <w:color w:val="FF0000"/>
              </w:rPr>
            </w:pPr>
            <w:r w:rsidRPr="00D3501A">
              <w:t>Pr</w:t>
            </w:r>
            <w:r w:rsidRPr="00D3501A">
              <w:rPr>
                <w:spacing w:val="-2"/>
              </w:rPr>
              <w:t>o</w:t>
            </w:r>
            <w:r w:rsidRPr="00D3501A">
              <w:rPr>
                <w:spacing w:val="3"/>
              </w:rPr>
              <w:t>j</w:t>
            </w:r>
            <w:r w:rsidRPr="00D3501A">
              <w:t>e</w:t>
            </w:r>
            <w:r w:rsidRPr="00D3501A">
              <w:rPr>
                <w:spacing w:val="-2"/>
              </w:rPr>
              <w:t xml:space="preserve"> </w:t>
            </w:r>
            <w:r w:rsidRPr="00D3501A">
              <w:t>bü</w:t>
            </w:r>
            <w:r w:rsidRPr="00D3501A">
              <w:rPr>
                <w:spacing w:val="-1"/>
              </w:rPr>
              <w:t>t</w:t>
            </w:r>
            <w:r w:rsidRPr="00D3501A">
              <w:t>çe</w:t>
            </w:r>
            <w:r w:rsidRPr="00D3501A">
              <w:rPr>
                <w:spacing w:val="-2"/>
              </w:rPr>
              <w:t>s</w:t>
            </w:r>
            <w:r w:rsidRPr="00D3501A">
              <w:rPr>
                <w:spacing w:val="1"/>
              </w:rPr>
              <w:t>i</w:t>
            </w:r>
            <w:r w:rsidRPr="00D3501A">
              <w:t>n</w:t>
            </w:r>
            <w:r w:rsidRPr="00D3501A">
              <w:rPr>
                <w:spacing w:val="-2"/>
              </w:rPr>
              <w:t>d</w:t>
            </w:r>
            <w:r w:rsidRPr="00D3501A">
              <w:t>e ön</w:t>
            </w:r>
            <w:r w:rsidRPr="00D3501A">
              <w:rPr>
                <w:spacing w:val="-2"/>
              </w:rPr>
              <w:t>g</w:t>
            </w:r>
            <w:r w:rsidRPr="00D3501A">
              <w:t>ö</w:t>
            </w:r>
            <w:r w:rsidRPr="00D3501A">
              <w:rPr>
                <w:spacing w:val="1"/>
              </w:rPr>
              <w:t>r</w:t>
            </w:r>
            <w:r w:rsidRPr="00D3501A">
              <w:t>ü</w:t>
            </w:r>
            <w:r w:rsidRPr="00D3501A">
              <w:rPr>
                <w:spacing w:val="-1"/>
              </w:rPr>
              <w:t>l</w:t>
            </w:r>
            <w:r w:rsidRPr="00D3501A">
              <w:t>en</w:t>
            </w:r>
            <w:r w:rsidRPr="00D3501A">
              <w:rPr>
                <w:spacing w:val="-2"/>
              </w:rPr>
              <w:t xml:space="preserve"> </w:t>
            </w:r>
            <w:r w:rsidRPr="00D3501A">
              <w:t>h</w:t>
            </w:r>
            <w:r w:rsidRPr="00D3501A">
              <w:rPr>
                <w:spacing w:val="1"/>
              </w:rPr>
              <w:t>i</w:t>
            </w:r>
            <w:r w:rsidRPr="00D3501A">
              <w:t xml:space="preserve">be </w:t>
            </w:r>
            <w:r w:rsidRPr="00D3501A">
              <w:rPr>
                <w:spacing w:val="-1"/>
              </w:rPr>
              <w:t>t</w:t>
            </w:r>
            <w:r w:rsidRPr="00D3501A">
              <w:t>u</w:t>
            </w:r>
            <w:r w:rsidRPr="00D3501A">
              <w:rPr>
                <w:spacing w:val="1"/>
              </w:rPr>
              <w:t>t</w:t>
            </w:r>
            <w:r w:rsidRPr="00D3501A">
              <w:rPr>
                <w:spacing w:val="-2"/>
              </w:rPr>
              <w:t>a</w:t>
            </w:r>
            <w:r w:rsidRPr="00D3501A">
              <w:rPr>
                <w:spacing w:val="1"/>
              </w:rPr>
              <w:t>r</w:t>
            </w:r>
            <w:r w:rsidRPr="00D3501A">
              <w:t>ı; Hibe Kılavuzunda belirtilen miktarları aşmamaktadır.</w:t>
            </w:r>
          </w:p>
        </w:tc>
        <w:tc>
          <w:tcPr>
            <w:tcW w:w="992" w:type="dxa"/>
            <w:tcMar>
              <w:left w:w="85" w:type="dxa"/>
              <w:right w:w="85" w:type="dxa"/>
            </w:tcMar>
            <w:vAlign w:val="center"/>
          </w:tcPr>
          <w:p w14:paraId="623469E8"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0FCFDC39" w14:textId="77777777" w:rsidR="006F6602" w:rsidRPr="00D3501A" w:rsidRDefault="006F6602" w:rsidP="00F27110">
            <w:pPr>
              <w:widowControl w:val="0"/>
              <w:autoSpaceDE w:val="0"/>
              <w:autoSpaceDN w:val="0"/>
              <w:adjustRightInd w:val="0"/>
              <w:spacing w:line="276" w:lineRule="auto"/>
            </w:pPr>
          </w:p>
        </w:tc>
      </w:tr>
      <w:tr w:rsidR="006F6602" w:rsidRPr="00D3501A" w14:paraId="28E8BA05" w14:textId="77777777" w:rsidTr="005429DA">
        <w:trPr>
          <w:trHeight w:val="788"/>
        </w:trPr>
        <w:tc>
          <w:tcPr>
            <w:tcW w:w="568" w:type="dxa"/>
            <w:tcMar>
              <w:left w:w="85" w:type="dxa"/>
              <w:right w:w="85" w:type="dxa"/>
            </w:tcMar>
            <w:vAlign w:val="center"/>
          </w:tcPr>
          <w:p w14:paraId="20483497" w14:textId="77777777" w:rsidR="006F6602" w:rsidRPr="00D3501A" w:rsidRDefault="006F6602" w:rsidP="00F27110">
            <w:pPr>
              <w:widowControl w:val="0"/>
              <w:autoSpaceDE w:val="0"/>
              <w:autoSpaceDN w:val="0"/>
              <w:adjustRightInd w:val="0"/>
              <w:spacing w:line="276" w:lineRule="auto"/>
              <w:ind w:right="-20"/>
              <w:jc w:val="center"/>
            </w:pPr>
            <w:r w:rsidRPr="00D3501A">
              <w:t>4</w:t>
            </w:r>
          </w:p>
        </w:tc>
        <w:tc>
          <w:tcPr>
            <w:tcW w:w="7655" w:type="dxa"/>
            <w:tcMar>
              <w:left w:w="85" w:type="dxa"/>
              <w:right w:w="85" w:type="dxa"/>
            </w:tcMar>
            <w:vAlign w:val="center"/>
          </w:tcPr>
          <w:p w14:paraId="0D163723" w14:textId="77777777" w:rsidR="006F6602" w:rsidRPr="00D3501A" w:rsidRDefault="006F6602" w:rsidP="00F27110">
            <w:pPr>
              <w:widowControl w:val="0"/>
              <w:autoSpaceDE w:val="0"/>
              <w:autoSpaceDN w:val="0"/>
              <w:adjustRightInd w:val="0"/>
              <w:spacing w:line="276" w:lineRule="auto"/>
              <w:ind w:right="40"/>
              <w:jc w:val="both"/>
            </w:pPr>
            <w:r w:rsidRPr="00D3501A">
              <w:rPr>
                <w:spacing w:val="-1"/>
              </w:rPr>
              <w:t>H</w:t>
            </w:r>
            <w:r w:rsidRPr="00D3501A">
              <w:rPr>
                <w:spacing w:val="1"/>
              </w:rPr>
              <w:t>i</w:t>
            </w:r>
            <w:r w:rsidRPr="00D3501A">
              <w:t>be d</w:t>
            </w:r>
            <w:r w:rsidRPr="00D3501A">
              <w:rPr>
                <w:spacing w:val="-2"/>
              </w:rPr>
              <w:t>e</w:t>
            </w:r>
            <w:r w:rsidRPr="00D3501A">
              <w:t>s</w:t>
            </w:r>
            <w:r w:rsidRPr="00D3501A">
              <w:rPr>
                <w:spacing w:val="-1"/>
              </w:rPr>
              <w:t>t</w:t>
            </w:r>
            <w:r w:rsidRPr="00D3501A">
              <w:t>e</w:t>
            </w:r>
            <w:r w:rsidRPr="00D3501A">
              <w:rPr>
                <w:spacing w:val="-2"/>
              </w:rPr>
              <w:t>ğ</w:t>
            </w:r>
            <w:r w:rsidRPr="00D3501A">
              <w:t>i</w:t>
            </w:r>
            <w:r w:rsidRPr="00D3501A">
              <w:rPr>
                <w:spacing w:val="1"/>
              </w:rPr>
              <w:t xml:space="preserve"> oranı </w:t>
            </w:r>
            <w:r w:rsidRPr="00D3501A">
              <w:rPr>
                <w:spacing w:val="-1"/>
              </w:rPr>
              <w:t xml:space="preserve">Hibe Kılavuzunun ilgili bölümlerinde belirtilen </w:t>
            </w:r>
            <w:r w:rsidRPr="00D3501A">
              <w:rPr>
                <w:spacing w:val="-2"/>
              </w:rPr>
              <w:t>orandan fazla değildir.</w:t>
            </w:r>
          </w:p>
        </w:tc>
        <w:tc>
          <w:tcPr>
            <w:tcW w:w="992" w:type="dxa"/>
            <w:tcMar>
              <w:left w:w="85" w:type="dxa"/>
              <w:right w:w="85" w:type="dxa"/>
            </w:tcMar>
            <w:vAlign w:val="center"/>
          </w:tcPr>
          <w:p w14:paraId="284DE89F"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4FE1EA5C" w14:textId="77777777" w:rsidR="006F6602" w:rsidRPr="00D3501A" w:rsidRDefault="006F6602" w:rsidP="00F27110">
            <w:pPr>
              <w:widowControl w:val="0"/>
              <w:autoSpaceDE w:val="0"/>
              <w:autoSpaceDN w:val="0"/>
              <w:adjustRightInd w:val="0"/>
              <w:spacing w:line="276" w:lineRule="auto"/>
            </w:pPr>
          </w:p>
        </w:tc>
      </w:tr>
      <w:tr w:rsidR="006F6602" w:rsidRPr="00D3501A" w14:paraId="46BD056A" w14:textId="77777777" w:rsidTr="005429DA">
        <w:trPr>
          <w:trHeight w:val="524"/>
        </w:trPr>
        <w:tc>
          <w:tcPr>
            <w:tcW w:w="568" w:type="dxa"/>
            <w:tcMar>
              <w:left w:w="85" w:type="dxa"/>
              <w:right w:w="85" w:type="dxa"/>
            </w:tcMar>
            <w:vAlign w:val="center"/>
          </w:tcPr>
          <w:p w14:paraId="03350931" w14:textId="77777777" w:rsidR="006F6602" w:rsidRPr="00D3501A" w:rsidRDefault="006F6602" w:rsidP="00F27110">
            <w:pPr>
              <w:widowControl w:val="0"/>
              <w:autoSpaceDE w:val="0"/>
              <w:autoSpaceDN w:val="0"/>
              <w:adjustRightInd w:val="0"/>
              <w:spacing w:line="276" w:lineRule="auto"/>
              <w:ind w:right="-20"/>
              <w:jc w:val="center"/>
            </w:pPr>
            <w:r w:rsidRPr="00D3501A">
              <w:t>5</w:t>
            </w:r>
          </w:p>
        </w:tc>
        <w:tc>
          <w:tcPr>
            <w:tcW w:w="7655" w:type="dxa"/>
            <w:tcMar>
              <w:left w:w="85" w:type="dxa"/>
              <w:right w:w="85" w:type="dxa"/>
            </w:tcMar>
            <w:vAlign w:val="center"/>
          </w:tcPr>
          <w:p w14:paraId="24AE5932" w14:textId="77777777" w:rsidR="006F6602" w:rsidRPr="00D3501A" w:rsidRDefault="006F6602" w:rsidP="00F27110">
            <w:pPr>
              <w:widowControl w:val="0"/>
              <w:autoSpaceDE w:val="0"/>
              <w:autoSpaceDN w:val="0"/>
              <w:adjustRightInd w:val="0"/>
              <w:spacing w:line="276" w:lineRule="auto"/>
              <w:ind w:right="40"/>
              <w:jc w:val="both"/>
              <w:rPr>
                <w:spacing w:val="-1"/>
              </w:rPr>
            </w:pPr>
            <w:r w:rsidRPr="00D3501A">
              <w:rPr>
                <w:spacing w:val="-1"/>
              </w:rPr>
              <w:t>Maliyetler piyasa fiyatları ile uyumludur.</w:t>
            </w:r>
          </w:p>
        </w:tc>
        <w:tc>
          <w:tcPr>
            <w:tcW w:w="992" w:type="dxa"/>
            <w:tcMar>
              <w:left w:w="85" w:type="dxa"/>
              <w:right w:w="85" w:type="dxa"/>
            </w:tcMar>
            <w:vAlign w:val="center"/>
          </w:tcPr>
          <w:p w14:paraId="4FA09614"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5EAA4F9C" w14:textId="77777777" w:rsidR="006F6602" w:rsidRPr="00D3501A" w:rsidRDefault="006F6602" w:rsidP="00F27110">
            <w:pPr>
              <w:widowControl w:val="0"/>
              <w:autoSpaceDE w:val="0"/>
              <w:autoSpaceDN w:val="0"/>
              <w:adjustRightInd w:val="0"/>
              <w:spacing w:line="276" w:lineRule="auto"/>
            </w:pPr>
          </w:p>
        </w:tc>
      </w:tr>
      <w:tr w:rsidR="006F6602" w:rsidRPr="00D3501A" w14:paraId="02276A71" w14:textId="77777777" w:rsidTr="005429DA">
        <w:trPr>
          <w:trHeight w:val="523"/>
        </w:trPr>
        <w:tc>
          <w:tcPr>
            <w:tcW w:w="568" w:type="dxa"/>
            <w:tcMar>
              <w:left w:w="85" w:type="dxa"/>
              <w:right w:w="85" w:type="dxa"/>
            </w:tcMar>
            <w:vAlign w:val="center"/>
          </w:tcPr>
          <w:p w14:paraId="5C858301" w14:textId="77777777" w:rsidR="006F6602" w:rsidRPr="00D3501A" w:rsidRDefault="006F6602" w:rsidP="00F27110">
            <w:pPr>
              <w:widowControl w:val="0"/>
              <w:autoSpaceDE w:val="0"/>
              <w:autoSpaceDN w:val="0"/>
              <w:adjustRightInd w:val="0"/>
              <w:spacing w:line="276" w:lineRule="auto"/>
              <w:ind w:right="-20"/>
              <w:jc w:val="center"/>
            </w:pPr>
            <w:r w:rsidRPr="00D3501A">
              <w:t>6</w:t>
            </w:r>
          </w:p>
        </w:tc>
        <w:tc>
          <w:tcPr>
            <w:tcW w:w="7655" w:type="dxa"/>
            <w:tcMar>
              <w:left w:w="85" w:type="dxa"/>
              <w:right w:w="85" w:type="dxa"/>
            </w:tcMar>
            <w:vAlign w:val="center"/>
          </w:tcPr>
          <w:p w14:paraId="08FFB2DB" w14:textId="77777777" w:rsidR="006F6602" w:rsidRPr="00D3501A" w:rsidRDefault="006F6602" w:rsidP="00F27110">
            <w:pPr>
              <w:widowControl w:val="0"/>
              <w:autoSpaceDE w:val="0"/>
              <w:autoSpaceDN w:val="0"/>
              <w:adjustRightInd w:val="0"/>
              <w:spacing w:line="276" w:lineRule="auto"/>
              <w:ind w:right="40"/>
              <w:jc w:val="both"/>
              <w:rPr>
                <w:spacing w:val="-1"/>
              </w:rPr>
            </w:pPr>
            <w:r w:rsidRPr="00D3501A">
              <w:rPr>
                <w:spacing w:val="-1"/>
              </w:rPr>
              <w:t>Teknik özellikleri uygundur.</w:t>
            </w:r>
          </w:p>
        </w:tc>
        <w:tc>
          <w:tcPr>
            <w:tcW w:w="992" w:type="dxa"/>
            <w:tcMar>
              <w:left w:w="85" w:type="dxa"/>
              <w:right w:w="85" w:type="dxa"/>
            </w:tcMar>
            <w:vAlign w:val="center"/>
          </w:tcPr>
          <w:p w14:paraId="547D27D7"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606E4A5B" w14:textId="77777777" w:rsidR="006F6602" w:rsidRPr="00D3501A" w:rsidRDefault="006F6602" w:rsidP="00F27110">
            <w:pPr>
              <w:widowControl w:val="0"/>
              <w:autoSpaceDE w:val="0"/>
              <w:autoSpaceDN w:val="0"/>
              <w:adjustRightInd w:val="0"/>
              <w:spacing w:line="276" w:lineRule="auto"/>
            </w:pPr>
          </w:p>
        </w:tc>
      </w:tr>
      <w:tr w:rsidR="006F6602" w:rsidRPr="00D3501A" w14:paraId="77C8F3F5" w14:textId="77777777" w:rsidTr="005429DA">
        <w:trPr>
          <w:trHeight w:val="524"/>
        </w:trPr>
        <w:tc>
          <w:tcPr>
            <w:tcW w:w="568" w:type="dxa"/>
            <w:tcMar>
              <w:left w:w="85" w:type="dxa"/>
              <w:right w:w="85" w:type="dxa"/>
            </w:tcMar>
            <w:vAlign w:val="center"/>
          </w:tcPr>
          <w:p w14:paraId="3D2B1B50" w14:textId="77777777" w:rsidR="006F6602" w:rsidRPr="00D3501A" w:rsidRDefault="006F6602" w:rsidP="00F27110">
            <w:pPr>
              <w:widowControl w:val="0"/>
              <w:autoSpaceDE w:val="0"/>
              <w:autoSpaceDN w:val="0"/>
              <w:adjustRightInd w:val="0"/>
              <w:spacing w:line="276" w:lineRule="auto"/>
              <w:ind w:right="-20"/>
              <w:jc w:val="center"/>
            </w:pPr>
            <w:r w:rsidRPr="00D3501A">
              <w:t>7</w:t>
            </w:r>
          </w:p>
        </w:tc>
        <w:tc>
          <w:tcPr>
            <w:tcW w:w="7655" w:type="dxa"/>
            <w:tcMar>
              <w:left w:w="85" w:type="dxa"/>
              <w:right w:w="85" w:type="dxa"/>
            </w:tcMar>
            <w:vAlign w:val="center"/>
          </w:tcPr>
          <w:p w14:paraId="39C390A0" w14:textId="77777777" w:rsidR="006F6602" w:rsidRPr="00D3501A" w:rsidRDefault="006F6602" w:rsidP="00F27110">
            <w:pPr>
              <w:widowControl w:val="0"/>
              <w:autoSpaceDE w:val="0"/>
              <w:autoSpaceDN w:val="0"/>
              <w:adjustRightInd w:val="0"/>
              <w:spacing w:line="276" w:lineRule="auto"/>
              <w:ind w:right="40"/>
              <w:jc w:val="both"/>
            </w:pPr>
            <w:r w:rsidRPr="00D3501A">
              <w:rPr>
                <w:spacing w:val="-1"/>
              </w:rPr>
              <w:t>B</w:t>
            </w:r>
            <w:r w:rsidRPr="00D3501A">
              <w:t>a</w:t>
            </w:r>
            <w:r w:rsidRPr="00D3501A">
              <w:rPr>
                <w:spacing w:val="1"/>
              </w:rPr>
              <w:t>ş</w:t>
            </w:r>
            <w:r w:rsidRPr="00D3501A">
              <w:rPr>
                <w:spacing w:val="-2"/>
              </w:rPr>
              <w:t>v</w:t>
            </w:r>
            <w:r w:rsidRPr="00D3501A">
              <w:t>u</w:t>
            </w:r>
            <w:r w:rsidRPr="00D3501A">
              <w:rPr>
                <w:spacing w:val="1"/>
              </w:rPr>
              <w:t>r</w:t>
            </w:r>
            <w:r w:rsidRPr="00D3501A">
              <w:t xml:space="preserve">u </w:t>
            </w:r>
            <w:r w:rsidRPr="00D3501A">
              <w:rPr>
                <w:spacing w:val="1"/>
              </w:rPr>
              <w:t>f</w:t>
            </w:r>
            <w:r w:rsidRPr="00D3501A">
              <w:rPr>
                <w:spacing w:val="-2"/>
              </w:rPr>
              <w:t>o</w:t>
            </w:r>
            <w:r w:rsidRPr="00D3501A">
              <w:rPr>
                <w:spacing w:val="1"/>
              </w:rPr>
              <w:t>r</w:t>
            </w:r>
            <w:r w:rsidRPr="00D3501A">
              <w:rPr>
                <w:spacing w:val="-4"/>
              </w:rPr>
              <w:t>m</w:t>
            </w:r>
            <w:r w:rsidRPr="00D3501A">
              <w:t xml:space="preserve">u ve bütçesi </w:t>
            </w:r>
            <w:r w:rsidRPr="00D3501A">
              <w:rPr>
                <w:spacing w:val="-2"/>
              </w:rPr>
              <w:t>b</w:t>
            </w:r>
            <w:r w:rsidRPr="00D3501A">
              <w:rPr>
                <w:spacing w:val="1"/>
              </w:rPr>
              <w:t>ir</w:t>
            </w:r>
            <w:r w:rsidRPr="00D3501A">
              <w:rPr>
                <w:spacing w:val="-2"/>
              </w:rPr>
              <w:t>b</w:t>
            </w:r>
            <w:r w:rsidRPr="00D3501A">
              <w:rPr>
                <w:spacing w:val="1"/>
              </w:rPr>
              <w:t>i</w:t>
            </w:r>
            <w:r w:rsidRPr="00D3501A">
              <w:rPr>
                <w:spacing w:val="-2"/>
              </w:rPr>
              <w:t>r</w:t>
            </w:r>
            <w:r w:rsidRPr="00D3501A">
              <w:t>i</w:t>
            </w:r>
            <w:r w:rsidRPr="00D3501A">
              <w:rPr>
                <w:spacing w:val="1"/>
              </w:rPr>
              <w:t xml:space="preserve"> </w:t>
            </w:r>
            <w:r w:rsidRPr="00D3501A">
              <w:rPr>
                <w:spacing w:val="-1"/>
              </w:rPr>
              <w:t>i</w:t>
            </w:r>
            <w:r w:rsidRPr="00D3501A">
              <w:rPr>
                <w:spacing w:val="1"/>
              </w:rPr>
              <w:t>l</w:t>
            </w:r>
            <w:r w:rsidRPr="00D3501A">
              <w:t>e u</w:t>
            </w:r>
            <w:r w:rsidRPr="00D3501A">
              <w:rPr>
                <w:spacing w:val="-2"/>
              </w:rPr>
              <w:t>y</w:t>
            </w:r>
            <w:r w:rsidRPr="00D3501A">
              <w:t>u</w:t>
            </w:r>
            <w:r w:rsidRPr="00D3501A">
              <w:rPr>
                <w:spacing w:val="-4"/>
              </w:rPr>
              <w:t>m</w:t>
            </w:r>
            <w:r w:rsidRPr="00D3501A">
              <w:rPr>
                <w:spacing w:val="1"/>
              </w:rPr>
              <w:t>l</w:t>
            </w:r>
            <w:r w:rsidRPr="00D3501A">
              <w:t xml:space="preserve">u </w:t>
            </w:r>
            <w:r w:rsidRPr="00D3501A">
              <w:rPr>
                <w:spacing w:val="-2"/>
              </w:rPr>
              <w:t>v</w:t>
            </w:r>
            <w:r w:rsidRPr="00D3501A">
              <w:t xml:space="preserve">e </w:t>
            </w:r>
            <w:r w:rsidRPr="00D3501A">
              <w:rPr>
                <w:spacing w:val="1"/>
              </w:rPr>
              <w:t>il</w:t>
            </w:r>
            <w:r w:rsidRPr="00D3501A">
              <w:rPr>
                <w:spacing w:val="-1"/>
              </w:rPr>
              <w:t>i</w:t>
            </w:r>
            <w:r w:rsidRPr="00D3501A">
              <w:t>ş</w:t>
            </w:r>
            <w:r w:rsidRPr="00D3501A">
              <w:rPr>
                <w:spacing w:val="-2"/>
              </w:rPr>
              <w:t>k</w:t>
            </w:r>
            <w:r w:rsidRPr="00D3501A">
              <w:rPr>
                <w:spacing w:val="1"/>
              </w:rPr>
              <w:t>ili</w:t>
            </w:r>
            <w:r w:rsidRPr="00D3501A">
              <w:rPr>
                <w:spacing w:val="-2"/>
              </w:rPr>
              <w:t>d</w:t>
            </w:r>
            <w:r w:rsidRPr="00D3501A">
              <w:rPr>
                <w:spacing w:val="1"/>
              </w:rPr>
              <w:t>ir</w:t>
            </w:r>
            <w:r w:rsidRPr="00D3501A">
              <w:t>.</w:t>
            </w:r>
          </w:p>
        </w:tc>
        <w:tc>
          <w:tcPr>
            <w:tcW w:w="992" w:type="dxa"/>
            <w:tcMar>
              <w:left w:w="85" w:type="dxa"/>
              <w:right w:w="85" w:type="dxa"/>
            </w:tcMar>
            <w:vAlign w:val="center"/>
          </w:tcPr>
          <w:p w14:paraId="1E901C53"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199B5999" w14:textId="77777777" w:rsidR="006F6602" w:rsidRPr="00D3501A" w:rsidRDefault="006F6602" w:rsidP="00F27110">
            <w:pPr>
              <w:widowControl w:val="0"/>
              <w:autoSpaceDE w:val="0"/>
              <w:autoSpaceDN w:val="0"/>
              <w:adjustRightInd w:val="0"/>
              <w:spacing w:line="276" w:lineRule="auto"/>
            </w:pPr>
          </w:p>
        </w:tc>
      </w:tr>
      <w:tr w:rsidR="006F6602" w:rsidRPr="00D3501A" w14:paraId="6DFC7DCE" w14:textId="77777777" w:rsidTr="005429DA">
        <w:trPr>
          <w:trHeight w:val="708"/>
        </w:trPr>
        <w:tc>
          <w:tcPr>
            <w:tcW w:w="568" w:type="dxa"/>
            <w:tcMar>
              <w:left w:w="85" w:type="dxa"/>
              <w:right w:w="85" w:type="dxa"/>
            </w:tcMar>
            <w:vAlign w:val="center"/>
          </w:tcPr>
          <w:p w14:paraId="7343F2BD" w14:textId="77777777" w:rsidR="006F6602" w:rsidRPr="00D3501A" w:rsidRDefault="006F6602" w:rsidP="00F27110">
            <w:pPr>
              <w:widowControl w:val="0"/>
              <w:autoSpaceDE w:val="0"/>
              <w:autoSpaceDN w:val="0"/>
              <w:adjustRightInd w:val="0"/>
              <w:spacing w:line="276" w:lineRule="auto"/>
              <w:ind w:right="-20"/>
              <w:jc w:val="center"/>
            </w:pPr>
            <w:r w:rsidRPr="00D3501A">
              <w:t>8</w:t>
            </w:r>
          </w:p>
        </w:tc>
        <w:tc>
          <w:tcPr>
            <w:tcW w:w="7655" w:type="dxa"/>
            <w:tcMar>
              <w:left w:w="85" w:type="dxa"/>
              <w:right w:w="85" w:type="dxa"/>
            </w:tcMar>
            <w:vAlign w:val="center"/>
          </w:tcPr>
          <w:p w14:paraId="10C43CDE" w14:textId="77777777" w:rsidR="006F6602" w:rsidRPr="00D3501A" w:rsidRDefault="006F6602" w:rsidP="00F27110">
            <w:pPr>
              <w:widowControl w:val="0"/>
              <w:autoSpaceDE w:val="0"/>
              <w:autoSpaceDN w:val="0"/>
              <w:adjustRightInd w:val="0"/>
              <w:spacing w:line="276" w:lineRule="auto"/>
              <w:ind w:right="40"/>
              <w:jc w:val="both"/>
            </w:pPr>
            <w:r w:rsidRPr="00D3501A">
              <w:rPr>
                <w:spacing w:val="-1"/>
              </w:rPr>
              <w:t>H</w:t>
            </w:r>
            <w:r w:rsidRPr="00D3501A">
              <w:rPr>
                <w:spacing w:val="1"/>
              </w:rPr>
              <w:t>i</w:t>
            </w:r>
            <w:r w:rsidRPr="00D3501A">
              <w:t>be</w:t>
            </w:r>
            <w:r w:rsidRPr="00D3501A">
              <w:rPr>
                <w:spacing w:val="-2"/>
              </w:rPr>
              <w:t>y</w:t>
            </w:r>
            <w:r w:rsidRPr="00D3501A">
              <w:t>e es</w:t>
            </w:r>
            <w:r w:rsidRPr="00D3501A">
              <w:rPr>
                <w:spacing w:val="-2"/>
              </w:rPr>
              <w:t>a</w:t>
            </w:r>
            <w:r w:rsidRPr="00D3501A">
              <w:t>s p</w:t>
            </w:r>
            <w:r w:rsidRPr="00D3501A">
              <w:rPr>
                <w:spacing w:val="-1"/>
              </w:rPr>
              <w:t>r</w:t>
            </w:r>
            <w:r w:rsidRPr="00D3501A">
              <w:rPr>
                <w:spacing w:val="-2"/>
              </w:rPr>
              <w:t>o</w:t>
            </w:r>
            <w:r w:rsidRPr="00D3501A">
              <w:rPr>
                <w:spacing w:val="3"/>
              </w:rPr>
              <w:t>j</w:t>
            </w:r>
            <w:r w:rsidRPr="00D3501A">
              <w:t xml:space="preserve">e </w:t>
            </w:r>
            <w:r w:rsidRPr="00D3501A">
              <w:rPr>
                <w:spacing w:val="-2"/>
              </w:rPr>
              <w:t>g</w:t>
            </w:r>
            <w:r w:rsidRPr="00D3501A">
              <w:rPr>
                <w:spacing w:val="1"/>
              </w:rPr>
              <w:t>i</w:t>
            </w:r>
            <w:r w:rsidRPr="00D3501A">
              <w:rPr>
                <w:spacing w:val="-2"/>
              </w:rPr>
              <w:t>d</w:t>
            </w:r>
            <w:r w:rsidRPr="00D3501A">
              <w:t>e</w:t>
            </w:r>
            <w:r w:rsidRPr="00D3501A">
              <w:rPr>
                <w:spacing w:val="-1"/>
              </w:rPr>
              <w:t>r</w:t>
            </w:r>
            <w:r w:rsidRPr="00D3501A">
              <w:rPr>
                <w:spacing w:val="1"/>
              </w:rPr>
              <w:t>l</w:t>
            </w:r>
            <w:r w:rsidRPr="00D3501A">
              <w:t>e</w:t>
            </w:r>
            <w:r w:rsidRPr="00D3501A">
              <w:rPr>
                <w:spacing w:val="-1"/>
              </w:rPr>
              <w:t>r</w:t>
            </w:r>
            <w:r w:rsidRPr="00D3501A">
              <w:t>i</w:t>
            </w:r>
            <w:r w:rsidRPr="00D3501A">
              <w:rPr>
                <w:spacing w:val="-1"/>
              </w:rPr>
              <w:t xml:space="preserve"> </w:t>
            </w:r>
            <w:r w:rsidRPr="00D3501A">
              <w:rPr>
                <w:spacing w:val="-2"/>
              </w:rPr>
              <w:t>k</w:t>
            </w:r>
            <w:r w:rsidRPr="00D3501A">
              <w:t>ap</w:t>
            </w:r>
            <w:r w:rsidRPr="00D3501A">
              <w:rPr>
                <w:spacing w:val="1"/>
              </w:rPr>
              <w:t>s</w:t>
            </w:r>
            <w:r w:rsidRPr="00D3501A">
              <w:t>a</w:t>
            </w:r>
            <w:r w:rsidRPr="00D3501A">
              <w:rPr>
                <w:spacing w:val="-3"/>
              </w:rPr>
              <w:t>m</w:t>
            </w:r>
            <w:r w:rsidRPr="00D3501A">
              <w:rPr>
                <w:spacing w:val="1"/>
              </w:rPr>
              <w:t>ı</w:t>
            </w:r>
            <w:r w:rsidRPr="00D3501A">
              <w:t xml:space="preserve">nda </w:t>
            </w:r>
            <w:r w:rsidRPr="00D3501A">
              <w:rPr>
                <w:spacing w:val="1"/>
              </w:rPr>
              <w:t>s</w:t>
            </w:r>
            <w:r w:rsidRPr="00D3501A">
              <w:t>un</w:t>
            </w:r>
            <w:r w:rsidRPr="00D3501A">
              <w:rPr>
                <w:spacing w:val="-2"/>
              </w:rPr>
              <w:t>u</w:t>
            </w:r>
            <w:r w:rsidRPr="00D3501A">
              <w:rPr>
                <w:spacing w:val="1"/>
              </w:rPr>
              <w:t>l</w:t>
            </w:r>
            <w:r w:rsidRPr="00D3501A">
              <w:t xml:space="preserve">an </w:t>
            </w:r>
            <w:r w:rsidRPr="00D3501A">
              <w:rPr>
                <w:spacing w:val="-2"/>
              </w:rPr>
              <w:t>h</w:t>
            </w:r>
            <w:r w:rsidRPr="00D3501A">
              <w:t>a</w:t>
            </w:r>
            <w:r w:rsidRPr="00D3501A">
              <w:rPr>
                <w:spacing w:val="1"/>
              </w:rPr>
              <w:t>r</w:t>
            </w:r>
            <w:r w:rsidRPr="00D3501A">
              <w:rPr>
                <w:spacing w:val="-2"/>
              </w:rPr>
              <w:t>ca</w:t>
            </w:r>
            <w:r w:rsidRPr="00D3501A">
              <w:rPr>
                <w:spacing w:val="-4"/>
              </w:rPr>
              <w:t>m</w:t>
            </w:r>
            <w:r w:rsidRPr="00D3501A">
              <w:t>a</w:t>
            </w:r>
            <w:r w:rsidRPr="00D3501A">
              <w:rPr>
                <w:spacing w:val="1"/>
              </w:rPr>
              <w:t>l</w:t>
            </w:r>
            <w:r w:rsidRPr="00D3501A">
              <w:t>a</w:t>
            </w:r>
            <w:r w:rsidRPr="00D3501A">
              <w:rPr>
                <w:spacing w:val="1"/>
              </w:rPr>
              <w:t>r</w:t>
            </w:r>
            <w:r w:rsidRPr="00D3501A">
              <w:t>, h</w:t>
            </w:r>
            <w:r w:rsidRPr="00D3501A">
              <w:rPr>
                <w:spacing w:val="1"/>
              </w:rPr>
              <w:t>i</w:t>
            </w:r>
            <w:r w:rsidRPr="00D3501A">
              <w:rPr>
                <w:spacing w:val="-2"/>
              </w:rPr>
              <w:t>b</w:t>
            </w:r>
            <w:r w:rsidRPr="00D3501A">
              <w:t>e d</w:t>
            </w:r>
            <w:r w:rsidRPr="00D3501A">
              <w:rPr>
                <w:spacing w:val="-2"/>
              </w:rPr>
              <w:t>e</w:t>
            </w:r>
            <w:r w:rsidRPr="00D3501A">
              <w:t>s</w:t>
            </w:r>
            <w:r w:rsidRPr="00D3501A">
              <w:rPr>
                <w:spacing w:val="1"/>
              </w:rPr>
              <w:t>t</w:t>
            </w:r>
            <w:r w:rsidRPr="00D3501A">
              <w:t>e</w:t>
            </w:r>
            <w:r w:rsidRPr="00D3501A">
              <w:rPr>
                <w:spacing w:val="-2"/>
              </w:rPr>
              <w:t>ğ</w:t>
            </w:r>
            <w:r w:rsidRPr="00D3501A">
              <w:t xml:space="preserve">i </w:t>
            </w:r>
            <w:r w:rsidRPr="00D3501A">
              <w:rPr>
                <w:spacing w:val="-2"/>
              </w:rPr>
              <w:t>v</w:t>
            </w:r>
            <w:r w:rsidRPr="00D3501A">
              <w:t>e</w:t>
            </w:r>
            <w:r w:rsidRPr="00D3501A">
              <w:rPr>
                <w:spacing w:val="1"/>
              </w:rPr>
              <w:t>ril</w:t>
            </w:r>
            <w:r w:rsidRPr="00D3501A">
              <w:rPr>
                <w:spacing w:val="-2"/>
              </w:rPr>
              <w:t>e</w:t>
            </w:r>
            <w:r w:rsidRPr="00D3501A">
              <w:t>cek</w:t>
            </w:r>
            <w:r w:rsidRPr="00D3501A">
              <w:rPr>
                <w:spacing w:val="-2"/>
              </w:rPr>
              <w:t xml:space="preserve"> </w:t>
            </w:r>
            <w:r w:rsidRPr="00D3501A">
              <w:t>u</w:t>
            </w:r>
            <w:r w:rsidRPr="00D3501A">
              <w:rPr>
                <w:spacing w:val="-2"/>
              </w:rPr>
              <w:t>yg</w:t>
            </w:r>
            <w:r w:rsidRPr="00D3501A">
              <w:t>un</w:t>
            </w:r>
            <w:r w:rsidRPr="00D3501A">
              <w:rPr>
                <w:spacing w:val="2"/>
              </w:rPr>
              <w:t xml:space="preserve"> </w:t>
            </w:r>
            <w:r w:rsidRPr="00D3501A">
              <w:rPr>
                <w:spacing w:val="-2"/>
              </w:rPr>
              <w:t>g</w:t>
            </w:r>
            <w:r w:rsidRPr="00D3501A">
              <w:rPr>
                <w:spacing w:val="1"/>
              </w:rPr>
              <w:t>i</w:t>
            </w:r>
            <w:r w:rsidRPr="00D3501A">
              <w:t>de</w:t>
            </w:r>
            <w:r w:rsidRPr="00D3501A">
              <w:rPr>
                <w:spacing w:val="1"/>
              </w:rPr>
              <w:t>r</w:t>
            </w:r>
            <w:r w:rsidRPr="00D3501A">
              <w:rPr>
                <w:spacing w:val="-1"/>
              </w:rPr>
              <w:t>l</w:t>
            </w:r>
            <w:r w:rsidRPr="00D3501A">
              <w:t>er</w:t>
            </w:r>
            <w:r w:rsidRPr="00D3501A">
              <w:rPr>
                <w:spacing w:val="1"/>
              </w:rPr>
              <w:t xml:space="preserve"> </w:t>
            </w:r>
            <w:r w:rsidRPr="00D3501A">
              <w:rPr>
                <w:spacing w:val="-2"/>
              </w:rPr>
              <w:t>ka</w:t>
            </w:r>
            <w:r w:rsidRPr="00D3501A">
              <w:t>ps</w:t>
            </w:r>
            <w:r w:rsidRPr="00D3501A">
              <w:rPr>
                <w:spacing w:val="1"/>
              </w:rPr>
              <w:t>a</w:t>
            </w:r>
            <w:r w:rsidRPr="00D3501A">
              <w:rPr>
                <w:spacing w:val="-4"/>
              </w:rPr>
              <w:t>m</w:t>
            </w:r>
            <w:r w:rsidRPr="00D3501A">
              <w:rPr>
                <w:spacing w:val="1"/>
              </w:rPr>
              <w:t>ı</w:t>
            </w:r>
            <w:r w:rsidRPr="00D3501A">
              <w:t>nda</w:t>
            </w:r>
            <w:r w:rsidRPr="00D3501A">
              <w:rPr>
                <w:spacing w:val="3"/>
              </w:rPr>
              <w:t>d</w:t>
            </w:r>
            <w:r w:rsidRPr="00D3501A">
              <w:rPr>
                <w:spacing w:val="-1"/>
              </w:rPr>
              <w:t>ı</w:t>
            </w:r>
            <w:r w:rsidRPr="00D3501A">
              <w:rPr>
                <w:spacing w:val="1"/>
              </w:rPr>
              <w:t>r</w:t>
            </w:r>
            <w:r w:rsidRPr="00D3501A">
              <w:t>.</w:t>
            </w:r>
          </w:p>
        </w:tc>
        <w:tc>
          <w:tcPr>
            <w:tcW w:w="992" w:type="dxa"/>
            <w:tcMar>
              <w:left w:w="85" w:type="dxa"/>
              <w:right w:w="85" w:type="dxa"/>
            </w:tcMar>
            <w:vAlign w:val="center"/>
          </w:tcPr>
          <w:p w14:paraId="535FBC08" w14:textId="77777777" w:rsidR="006F6602" w:rsidRPr="00D3501A" w:rsidRDefault="006F6602" w:rsidP="00F27110">
            <w:pPr>
              <w:widowControl w:val="0"/>
              <w:autoSpaceDE w:val="0"/>
              <w:autoSpaceDN w:val="0"/>
              <w:adjustRightInd w:val="0"/>
              <w:spacing w:line="276" w:lineRule="auto"/>
            </w:pPr>
          </w:p>
        </w:tc>
        <w:tc>
          <w:tcPr>
            <w:tcW w:w="992" w:type="dxa"/>
            <w:tcMar>
              <w:left w:w="85" w:type="dxa"/>
              <w:right w:w="85" w:type="dxa"/>
            </w:tcMar>
            <w:vAlign w:val="center"/>
          </w:tcPr>
          <w:p w14:paraId="1ABD5F44" w14:textId="77777777" w:rsidR="006F6602" w:rsidRPr="00D3501A" w:rsidRDefault="006F6602" w:rsidP="00F27110">
            <w:pPr>
              <w:widowControl w:val="0"/>
              <w:autoSpaceDE w:val="0"/>
              <w:autoSpaceDN w:val="0"/>
              <w:adjustRightInd w:val="0"/>
              <w:spacing w:line="276" w:lineRule="auto"/>
            </w:pPr>
          </w:p>
        </w:tc>
      </w:tr>
    </w:tbl>
    <w:p w14:paraId="71DF5B0B" w14:textId="77777777" w:rsidR="001B23EB" w:rsidRDefault="001B23EB" w:rsidP="00CE2412">
      <w:pPr>
        <w:widowControl w:val="0"/>
        <w:autoSpaceDE w:val="0"/>
        <w:autoSpaceDN w:val="0"/>
        <w:adjustRightInd w:val="0"/>
        <w:spacing w:line="276" w:lineRule="auto"/>
      </w:pPr>
    </w:p>
    <w:p w14:paraId="019170FA" w14:textId="7C7D6101" w:rsidR="006F6602" w:rsidRPr="001B23EB" w:rsidRDefault="00CE2412" w:rsidP="001B23EB">
      <w:pPr>
        <w:tabs>
          <w:tab w:val="left" w:pos="6237"/>
        </w:tabs>
        <w:spacing w:line="480" w:lineRule="auto"/>
        <w:ind w:hanging="426"/>
        <w:jc w:val="both"/>
        <w:rPr>
          <w:b/>
          <w:szCs w:val="16"/>
        </w:rPr>
      </w:pPr>
      <w:r w:rsidRPr="001B23EB">
        <w:rPr>
          <w:b/>
          <w:szCs w:val="16"/>
        </w:rPr>
        <w:t xml:space="preserve"> </w:t>
      </w:r>
      <w:r w:rsidR="001B23EB" w:rsidRPr="001B23EB">
        <w:rPr>
          <w:b/>
          <w:szCs w:val="16"/>
        </w:rPr>
        <w:t>Gerekçe:</w:t>
      </w:r>
    </w:p>
    <w:p w14:paraId="2E590185" w14:textId="77777777" w:rsidR="00F301D3" w:rsidRDefault="00F301D3" w:rsidP="00F27110">
      <w:pPr>
        <w:spacing w:line="276" w:lineRule="auto"/>
      </w:pPr>
    </w:p>
    <w:tbl>
      <w:tblPr>
        <w:tblStyle w:val="TabloKlavuzu"/>
        <w:tblpPr w:leftFromText="141" w:rightFromText="141" w:vertAnchor="text" w:tblpX="-436" w:tblpY="1"/>
        <w:tblOverlap w:val="never"/>
        <w:tblW w:w="10201" w:type="dxa"/>
        <w:tblLook w:val="04A0" w:firstRow="1" w:lastRow="0" w:firstColumn="1" w:lastColumn="0" w:noHBand="0" w:noVBand="1"/>
      </w:tblPr>
      <w:tblGrid>
        <w:gridCol w:w="3256"/>
        <w:gridCol w:w="3543"/>
        <w:gridCol w:w="3402"/>
      </w:tblGrid>
      <w:tr w:rsidR="001B23EB" w:rsidRPr="00D3501A" w14:paraId="252DF48C" w14:textId="77777777" w:rsidTr="001B23EB">
        <w:tc>
          <w:tcPr>
            <w:tcW w:w="10201" w:type="dxa"/>
            <w:gridSpan w:val="3"/>
          </w:tcPr>
          <w:p w14:paraId="44F5CFB4" w14:textId="23A847CC" w:rsidR="001B23EB" w:rsidRPr="00D3501A" w:rsidRDefault="001B23EB" w:rsidP="001B23EB">
            <w:pPr>
              <w:tabs>
                <w:tab w:val="left" w:pos="6237"/>
              </w:tabs>
              <w:spacing w:line="276" w:lineRule="auto"/>
              <w:jc w:val="center"/>
              <w:rPr>
                <w:b/>
                <w:sz w:val="22"/>
                <w:szCs w:val="22"/>
              </w:rPr>
            </w:pPr>
            <w:r w:rsidRPr="00D3501A">
              <w:rPr>
                <w:b/>
                <w:sz w:val="22"/>
                <w:szCs w:val="22"/>
              </w:rPr>
              <w:t>ÇDE</w:t>
            </w:r>
            <w:r w:rsidR="006C4161">
              <w:rPr>
                <w:b/>
                <w:sz w:val="22"/>
                <w:szCs w:val="22"/>
              </w:rPr>
              <w:t>/İPDK</w:t>
            </w:r>
            <w:r w:rsidRPr="00D3501A">
              <w:rPr>
                <w:b/>
                <w:sz w:val="22"/>
                <w:szCs w:val="22"/>
              </w:rPr>
              <w:t xml:space="preserve"> Üyeleri</w:t>
            </w:r>
          </w:p>
        </w:tc>
      </w:tr>
      <w:tr w:rsidR="001B23EB" w:rsidRPr="00D3501A" w14:paraId="415BEC8F" w14:textId="77777777" w:rsidTr="001B23EB">
        <w:trPr>
          <w:trHeight w:val="1814"/>
        </w:trPr>
        <w:tc>
          <w:tcPr>
            <w:tcW w:w="3256" w:type="dxa"/>
          </w:tcPr>
          <w:p w14:paraId="6F0B75A0" w14:textId="77777777" w:rsidR="001B23EB" w:rsidRPr="00D3501A" w:rsidRDefault="001B23EB" w:rsidP="001B23EB">
            <w:pPr>
              <w:tabs>
                <w:tab w:val="left" w:pos="6237"/>
              </w:tabs>
              <w:spacing w:line="276" w:lineRule="auto"/>
              <w:jc w:val="center"/>
              <w:rPr>
                <w:i/>
                <w:sz w:val="16"/>
                <w:szCs w:val="16"/>
              </w:rPr>
            </w:pPr>
          </w:p>
          <w:p w14:paraId="25AC6201"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613882F9" w14:textId="77777777" w:rsidR="001B23EB" w:rsidRPr="00D3501A" w:rsidRDefault="001B23EB" w:rsidP="001B23EB">
            <w:pPr>
              <w:tabs>
                <w:tab w:val="left" w:pos="6237"/>
              </w:tabs>
              <w:spacing w:line="276" w:lineRule="auto"/>
              <w:jc w:val="center"/>
              <w:rPr>
                <w:i/>
                <w:sz w:val="16"/>
                <w:szCs w:val="16"/>
              </w:rPr>
            </w:pPr>
          </w:p>
          <w:p w14:paraId="500576A7"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7CA5C998" w14:textId="77777777" w:rsidR="001B23EB" w:rsidRPr="00D3501A" w:rsidRDefault="001B23EB" w:rsidP="001B23EB">
            <w:pPr>
              <w:tabs>
                <w:tab w:val="left" w:pos="6237"/>
              </w:tabs>
              <w:spacing w:line="276" w:lineRule="auto"/>
              <w:jc w:val="center"/>
              <w:rPr>
                <w:i/>
                <w:sz w:val="16"/>
                <w:szCs w:val="16"/>
              </w:rPr>
            </w:pPr>
          </w:p>
        </w:tc>
        <w:tc>
          <w:tcPr>
            <w:tcW w:w="3543" w:type="dxa"/>
          </w:tcPr>
          <w:p w14:paraId="7F33BFC1" w14:textId="77777777" w:rsidR="001B23EB" w:rsidRPr="00D3501A" w:rsidRDefault="001B23EB" w:rsidP="001B23EB">
            <w:pPr>
              <w:tabs>
                <w:tab w:val="left" w:pos="6237"/>
              </w:tabs>
              <w:spacing w:line="276" w:lineRule="auto"/>
              <w:jc w:val="center"/>
              <w:rPr>
                <w:i/>
                <w:sz w:val="16"/>
                <w:szCs w:val="16"/>
              </w:rPr>
            </w:pPr>
          </w:p>
          <w:p w14:paraId="7F5052E9"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4789A1F7" w14:textId="77777777" w:rsidR="001B23EB" w:rsidRPr="00D3501A" w:rsidRDefault="001B23EB" w:rsidP="001B23EB">
            <w:pPr>
              <w:tabs>
                <w:tab w:val="left" w:pos="6237"/>
              </w:tabs>
              <w:spacing w:line="276" w:lineRule="auto"/>
              <w:jc w:val="center"/>
              <w:rPr>
                <w:i/>
                <w:sz w:val="16"/>
                <w:szCs w:val="16"/>
              </w:rPr>
            </w:pPr>
          </w:p>
          <w:p w14:paraId="06175B2C" w14:textId="77777777" w:rsidR="001B23EB" w:rsidRPr="00D3501A" w:rsidRDefault="001B23EB" w:rsidP="001B23EB">
            <w:pPr>
              <w:tabs>
                <w:tab w:val="left" w:pos="6237"/>
              </w:tabs>
              <w:spacing w:line="276" w:lineRule="auto"/>
              <w:jc w:val="center"/>
              <w:rPr>
                <w:i/>
                <w:sz w:val="16"/>
                <w:szCs w:val="16"/>
              </w:rPr>
            </w:pPr>
            <w:r w:rsidRPr="00D3501A">
              <w:rPr>
                <w:i/>
                <w:sz w:val="16"/>
                <w:szCs w:val="16"/>
              </w:rPr>
              <w:t xml:space="preserve"> Adı Soyadı/İmzası</w:t>
            </w:r>
          </w:p>
          <w:p w14:paraId="491163AD" w14:textId="77777777" w:rsidR="001B23EB" w:rsidRPr="00D3501A" w:rsidRDefault="001B23EB" w:rsidP="001B23EB">
            <w:pPr>
              <w:tabs>
                <w:tab w:val="left" w:pos="6237"/>
              </w:tabs>
              <w:spacing w:line="276" w:lineRule="auto"/>
              <w:rPr>
                <w:i/>
                <w:sz w:val="16"/>
                <w:szCs w:val="16"/>
              </w:rPr>
            </w:pPr>
          </w:p>
        </w:tc>
        <w:tc>
          <w:tcPr>
            <w:tcW w:w="3402" w:type="dxa"/>
          </w:tcPr>
          <w:p w14:paraId="3B29C2A2" w14:textId="77777777" w:rsidR="001B23EB" w:rsidRPr="00D3501A" w:rsidRDefault="001B23EB" w:rsidP="001B23EB">
            <w:pPr>
              <w:tabs>
                <w:tab w:val="left" w:pos="6237"/>
              </w:tabs>
              <w:spacing w:line="276" w:lineRule="auto"/>
              <w:jc w:val="center"/>
              <w:rPr>
                <w:i/>
                <w:sz w:val="16"/>
                <w:szCs w:val="16"/>
              </w:rPr>
            </w:pPr>
          </w:p>
          <w:p w14:paraId="4C1C9213"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7F1CB8D7" w14:textId="77777777" w:rsidR="001B23EB" w:rsidRPr="00D3501A" w:rsidRDefault="001B23EB" w:rsidP="001B23EB">
            <w:pPr>
              <w:tabs>
                <w:tab w:val="left" w:pos="6237"/>
              </w:tabs>
              <w:spacing w:line="276" w:lineRule="auto"/>
              <w:jc w:val="center"/>
              <w:rPr>
                <w:i/>
                <w:sz w:val="16"/>
                <w:szCs w:val="16"/>
              </w:rPr>
            </w:pPr>
          </w:p>
          <w:p w14:paraId="0BEC1D6C"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7C3181E3" w14:textId="77777777" w:rsidR="001B23EB" w:rsidRPr="00D3501A" w:rsidRDefault="001B23EB" w:rsidP="001B23EB">
            <w:pPr>
              <w:tabs>
                <w:tab w:val="left" w:pos="6237"/>
              </w:tabs>
              <w:spacing w:line="276" w:lineRule="auto"/>
              <w:jc w:val="center"/>
              <w:rPr>
                <w:i/>
                <w:sz w:val="16"/>
                <w:szCs w:val="16"/>
              </w:rPr>
            </w:pPr>
          </w:p>
          <w:p w14:paraId="1250D083" w14:textId="77777777" w:rsidR="001B23EB" w:rsidRPr="00D3501A" w:rsidRDefault="001B23EB" w:rsidP="001B23EB">
            <w:pPr>
              <w:tabs>
                <w:tab w:val="left" w:pos="6237"/>
              </w:tabs>
              <w:spacing w:line="276" w:lineRule="auto"/>
              <w:jc w:val="center"/>
              <w:rPr>
                <w:i/>
                <w:sz w:val="16"/>
                <w:szCs w:val="16"/>
              </w:rPr>
            </w:pPr>
          </w:p>
        </w:tc>
      </w:tr>
      <w:tr w:rsidR="001B23EB" w:rsidRPr="00D3501A" w14:paraId="422E3323" w14:textId="77777777" w:rsidTr="001B23EB">
        <w:trPr>
          <w:trHeight w:val="1814"/>
        </w:trPr>
        <w:tc>
          <w:tcPr>
            <w:tcW w:w="3256" w:type="dxa"/>
          </w:tcPr>
          <w:p w14:paraId="7E8F01E9" w14:textId="77777777" w:rsidR="001B23EB" w:rsidRPr="00D3501A" w:rsidRDefault="001B23EB" w:rsidP="001B23EB">
            <w:pPr>
              <w:tabs>
                <w:tab w:val="left" w:pos="6237"/>
              </w:tabs>
              <w:spacing w:line="276" w:lineRule="auto"/>
              <w:jc w:val="center"/>
              <w:rPr>
                <w:i/>
                <w:sz w:val="16"/>
                <w:szCs w:val="16"/>
              </w:rPr>
            </w:pPr>
          </w:p>
          <w:p w14:paraId="4F49514A"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4AC05149" w14:textId="77777777" w:rsidR="001B23EB" w:rsidRPr="00D3501A" w:rsidRDefault="001B23EB" w:rsidP="001B23EB">
            <w:pPr>
              <w:tabs>
                <w:tab w:val="left" w:pos="6237"/>
              </w:tabs>
              <w:spacing w:line="276" w:lineRule="auto"/>
              <w:jc w:val="center"/>
              <w:rPr>
                <w:i/>
                <w:sz w:val="16"/>
                <w:szCs w:val="16"/>
              </w:rPr>
            </w:pPr>
          </w:p>
          <w:p w14:paraId="4EFB2959"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146E0E48" w14:textId="77777777" w:rsidR="001B23EB" w:rsidRPr="00D3501A" w:rsidRDefault="001B23EB" w:rsidP="001B23EB">
            <w:pPr>
              <w:tabs>
                <w:tab w:val="left" w:pos="6237"/>
              </w:tabs>
              <w:spacing w:line="276" w:lineRule="auto"/>
              <w:jc w:val="center"/>
              <w:rPr>
                <w:i/>
                <w:sz w:val="16"/>
                <w:szCs w:val="16"/>
              </w:rPr>
            </w:pPr>
          </w:p>
        </w:tc>
        <w:tc>
          <w:tcPr>
            <w:tcW w:w="3543" w:type="dxa"/>
          </w:tcPr>
          <w:p w14:paraId="5D26968E" w14:textId="77777777" w:rsidR="001B23EB" w:rsidRPr="00D3501A" w:rsidRDefault="001B23EB" w:rsidP="001B23EB">
            <w:pPr>
              <w:tabs>
                <w:tab w:val="left" w:pos="6237"/>
              </w:tabs>
              <w:spacing w:line="276" w:lineRule="auto"/>
              <w:jc w:val="center"/>
              <w:rPr>
                <w:i/>
                <w:sz w:val="16"/>
                <w:szCs w:val="16"/>
              </w:rPr>
            </w:pPr>
          </w:p>
          <w:p w14:paraId="2C6A9A7B"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10B532CF" w14:textId="77777777" w:rsidR="001B23EB" w:rsidRPr="00D3501A" w:rsidRDefault="001B23EB" w:rsidP="001B23EB">
            <w:pPr>
              <w:tabs>
                <w:tab w:val="left" w:pos="6237"/>
              </w:tabs>
              <w:spacing w:line="276" w:lineRule="auto"/>
              <w:jc w:val="center"/>
              <w:rPr>
                <w:i/>
                <w:sz w:val="16"/>
                <w:szCs w:val="16"/>
              </w:rPr>
            </w:pPr>
          </w:p>
          <w:p w14:paraId="126AE5AD" w14:textId="77777777" w:rsidR="001B23EB" w:rsidRPr="00D3501A" w:rsidRDefault="001B23EB" w:rsidP="001B23EB">
            <w:pPr>
              <w:tabs>
                <w:tab w:val="left" w:pos="6237"/>
              </w:tabs>
              <w:spacing w:line="276" w:lineRule="auto"/>
              <w:jc w:val="center"/>
              <w:rPr>
                <w:i/>
                <w:sz w:val="16"/>
                <w:szCs w:val="16"/>
              </w:rPr>
            </w:pPr>
            <w:r w:rsidRPr="00D3501A">
              <w:rPr>
                <w:i/>
                <w:sz w:val="16"/>
                <w:szCs w:val="16"/>
              </w:rPr>
              <w:t xml:space="preserve"> Adı Soyadı/İmzası</w:t>
            </w:r>
          </w:p>
          <w:p w14:paraId="29F9D359" w14:textId="77777777" w:rsidR="001B23EB" w:rsidRPr="00D3501A" w:rsidRDefault="001B23EB" w:rsidP="001B23EB">
            <w:pPr>
              <w:tabs>
                <w:tab w:val="left" w:pos="6237"/>
              </w:tabs>
              <w:spacing w:line="276" w:lineRule="auto"/>
              <w:jc w:val="center"/>
              <w:rPr>
                <w:i/>
                <w:sz w:val="16"/>
                <w:szCs w:val="16"/>
              </w:rPr>
            </w:pPr>
          </w:p>
        </w:tc>
        <w:tc>
          <w:tcPr>
            <w:tcW w:w="3402" w:type="dxa"/>
          </w:tcPr>
          <w:p w14:paraId="702DCB54" w14:textId="77777777" w:rsidR="001B23EB" w:rsidRPr="00D3501A" w:rsidRDefault="001B23EB" w:rsidP="001B23EB">
            <w:pPr>
              <w:tabs>
                <w:tab w:val="left" w:pos="6237"/>
              </w:tabs>
              <w:spacing w:line="276" w:lineRule="auto"/>
              <w:jc w:val="center"/>
              <w:rPr>
                <w:i/>
                <w:sz w:val="16"/>
                <w:szCs w:val="16"/>
              </w:rPr>
            </w:pPr>
          </w:p>
          <w:p w14:paraId="27DE5917" w14:textId="77777777" w:rsidR="001B23EB" w:rsidRPr="00D3501A" w:rsidRDefault="001B23EB" w:rsidP="001B23EB">
            <w:pPr>
              <w:tabs>
                <w:tab w:val="left" w:pos="6237"/>
              </w:tabs>
              <w:spacing w:line="276" w:lineRule="auto"/>
              <w:jc w:val="center"/>
              <w:rPr>
                <w:i/>
                <w:sz w:val="16"/>
                <w:szCs w:val="16"/>
              </w:rPr>
            </w:pPr>
            <w:r>
              <w:rPr>
                <w:i/>
                <w:sz w:val="16"/>
                <w:szCs w:val="16"/>
              </w:rPr>
              <w:t>……/……/2025</w:t>
            </w:r>
          </w:p>
          <w:p w14:paraId="180C9FB3" w14:textId="77777777" w:rsidR="001B23EB" w:rsidRPr="00D3501A" w:rsidRDefault="001B23EB" w:rsidP="001B23EB">
            <w:pPr>
              <w:tabs>
                <w:tab w:val="left" w:pos="6237"/>
              </w:tabs>
              <w:spacing w:line="276" w:lineRule="auto"/>
              <w:jc w:val="center"/>
              <w:rPr>
                <w:i/>
                <w:sz w:val="16"/>
                <w:szCs w:val="16"/>
              </w:rPr>
            </w:pPr>
          </w:p>
          <w:p w14:paraId="37574F6C" w14:textId="77777777" w:rsidR="001B23EB" w:rsidRPr="00D3501A" w:rsidRDefault="001B23EB" w:rsidP="001B23EB">
            <w:pPr>
              <w:tabs>
                <w:tab w:val="left" w:pos="6237"/>
              </w:tabs>
              <w:spacing w:line="276" w:lineRule="auto"/>
              <w:jc w:val="center"/>
              <w:rPr>
                <w:i/>
                <w:sz w:val="16"/>
                <w:szCs w:val="16"/>
              </w:rPr>
            </w:pPr>
            <w:r w:rsidRPr="00D3501A">
              <w:rPr>
                <w:i/>
                <w:sz w:val="16"/>
                <w:szCs w:val="16"/>
              </w:rPr>
              <w:t>Adı Soyadı/İmzası</w:t>
            </w:r>
          </w:p>
          <w:p w14:paraId="2B8EC152" w14:textId="77777777" w:rsidR="001B23EB" w:rsidRPr="00D3501A" w:rsidRDefault="001B23EB" w:rsidP="001B23EB">
            <w:pPr>
              <w:tabs>
                <w:tab w:val="left" w:pos="6237"/>
              </w:tabs>
              <w:spacing w:line="276" w:lineRule="auto"/>
              <w:jc w:val="center"/>
              <w:rPr>
                <w:i/>
                <w:sz w:val="16"/>
                <w:szCs w:val="16"/>
              </w:rPr>
            </w:pPr>
          </w:p>
          <w:p w14:paraId="1E9B2D86" w14:textId="77777777" w:rsidR="001B23EB" w:rsidRPr="00D3501A" w:rsidRDefault="001B23EB" w:rsidP="001B23EB">
            <w:pPr>
              <w:tabs>
                <w:tab w:val="left" w:pos="6237"/>
              </w:tabs>
              <w:spacing w:line="276" w:lineRule="auto"/>
              <w:jc w:val="center"/>
              <w:rPr>
                <w:i/>
                <w:sz w:val="16"/>
                <w:szCs w:val="16"/>
              </w:rPr>
            </w:pPr>
          </w:p>
        </w:tc>
      </w:tr>
    </w:tbl>
    <w:p w14:paraId="123C63C4" w14:textId="77777777" w:rsidR="001B23EB" w:rsidRDefault="001B23EB" w:rsidP="00F27110">
      <w:pPr>
        <w:spacing w:line="276" w:lineRule="auto"/>
        <w:rPr>
          <w:sz w:val="16"/>
          <w:szCs w:val="16"/>
        </w:rPr>
      </w:pPr>
    </w:p>
    <w:p w14:paraId="7D2BB7E7" w14:textId="77777777" w:rsidR="001B23EB" w:rsidRDefault="001B23EB" w:rsidP="00F27110">
      <w:pPr>
        <w:spacing w:line="276" w:lineRule="auto"/>
        <w:rPr>
          <w:sz w:val="16"/>
          <w:szCs w:val="16"/>
        </w:rPr>
      </w:pPr>
    </w:p>
    <w:tbl>
      <w:tblPr>
        <w:tblW w:w="563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2378"/>
        <w:gridCol w:w="3434"/>
        <w:gridCol w:w="1419"/>
        <w:gridCol w:w="1135"/>
        <w:gridCol w:w="1274"/>
      </w:tblGrid>
      <w:tr w:rsidR="00687FF0" w:rsidRPr="006C4161" w14:paraId="763E82B2" w14:textId="77777777" w:rsidTr="00B130B1">
        <w:trPr>
          <w:trHeight w:val="312"/>
        </w:trPr>
        <w:tc>
          <w:tcPr>
            <w:tcW w:w="5000" w:type="pct"/>
            <w:gridSpan w:val="6"/>
            <w:shd w:val="clear" w:color="auto" w:fill="D9D9D9" w:themeFill="background1" w:themeFillShade="D9"/>
            <w:vAlign w:val="center"/>
          </w:tcPr>
          <w:p w14:paraId="01DB1BD5" w14:textId="77777777" w:rsidR="00687FF0" w:rsidRPr="006C4161" w:rsidRDefault="00687FF0" w:rsidP="00F27110">
            <w:pPr>
              <w:spacing w:line="276" w:lineRule="auto"/>
              <w:ind w:left="360"/>
              <w:jc w:val="center"/>
              <w:rPr>
                <w:b/>
                <w:sz w:val="20"/>
                <w:szCs w:val="22"/>
              </w:rPr>
            </w:pPr>
            <w:r w:rsidRPr="006C4161">
              <w:rPr>
                <w:b/>
                <w:sz w:val="20"/>
                <w:szCs w:val="22"/>
              </w:rPr>
              <w:lastRenderedPageBreak/>
              <w:t>3.AŞAMA</w:t>
            </w:r>
          </w:p>
          <w:p w14:paraId="4DC76A1C" w14:textId="77777777" w:rsidR="00687FF0" w:rsidRPr="006C4161" w:rsidRDefault="00687FF0" w:rsidP="00F27110">
            <w:pPr>
              <w:spacing w:line="276" w:lineRule="auto"/>
              <w:jc w:val="center"/>
              <w:rPr>
                <w:b/>
                <w:sz w:val="20"/>
                <w:szCs w:val="22"/>
              </w:rPr>
            </w:pPr>
            <w:r w:rsidRPr="006C4161">
              <w:rPr>
                <w:b/>
                <w:sz w:val="20"/>
                <w:szCs w:val="22"/>
              </w:rPr>
              <w:t>Başvuru Sahipleri ve Proje Puantaj Tablosu</w:t>
            </w:r>
          </w:p>
        </w:tc>
      </w:tr>
      <w:tr w:rsidR="00687FF0" w:rsidRPr="006C4161" w14:paraId="0144C738" w14:textId="77777777" w:rsidTr="00B130B1">
        <w:trPr>
          <w:trHeight w:val="312"/>
        </w:trPr>
        <w:tc>
          <w:tcPr>
            <w:tcW w:w="1443" w:type="pct"/>
            <w:gridSpan w:val="2"/>
            <w:shd w:val="clear" w:color="auto" w:fill="D9D9D9" w:themeFill="background1" w:themeFillShade="D9"/>
            <w:vAlign w:val="center"/>
          </w:tcPr>
          <w:p w14:paraId="5728E54B" w14:textId="77777777" w:rsidR="00687FF0" w:rsidRPr="006C4161" w:rsidRDefault="00687FF0" w:rsidP="00F27110">
            <w:pPr>
              <w:spacing w:line="276" w:lineRule="auto"/>
              <w:rPr>
                <w:b/>
                <w:bCs/>
                <w:sz w:val="20"/>
                <w:szCs w:val="22"/>
              </w:rPr>
            </w:pPr>
            <w:r w:rsidRPr="006C4161">
              <w:rPr>
                <w:b/>
                <w:bCs/>
                <w:sz w:val="20"/>
                <w:szCs w:val="22"/>
              </w:rPr>
              <w:t>Adı Soyadı</w:t>
            </w:r>
          </w:p>
        </w:tc>
        <w:tc>
          <w:tcPr>
            <w:tcW w:w="3557" w:type="pct"/>
            <w:gridSpan w:val="4"/>
            <w:shd w:val="clear" w:color="auto" w:fill="auto"/>
            <w:vAlign w:val="center"/>
          </w:tcPr>
          <w:p w14:paraId="56F1472F" w14:textId="77777777" w:rsidR="00687FF0" w:rsidRPr="006C4161" w:rsidRDefault="00687FF0" w:rsidP="00F27110">
            <w:pPr>
              <w:spacing w:line="276" w:lineRule="auto"/>
              <w:rPr>
                <w:bCs/>
                <w:sz w:val="20"/>
                <w:szCs w:val="22"/>
              </w:rPr>
            </w:pPr>
          </w:p>
        </w:tc>
      </w:tr>
      <w:tr w:rsidR="00687FF0" w:rsidRPr="006C4161" w14:paraId="7D86F5B1" w14:textId="77777777" w:rsidTr="00B130B1">
        <w:trPr>
          <w:trHeight w:val="312"/>
        </w:trPr>
        <w:tc>
          <w:tcPr>
            <w:tcW w:w="1443" w:type="pct"/>
            <w:gridSpan w:val="2"/>
            <w:shd w:val="clear" w:color="auto" w:fill="D9D9D9" w:themeFill="background1" w:themeFillShade="D9"/>
            <w:vAlign w:val="center"/>
          </w:tcPr>
          <w:p w14:paraId="469B6D76" w14:textId="77777777" w:rsidR="00687FF0" w:rsidRPr="006C4161" w:rsidRDefault="00687FF0" w:rsidP="00F27110">
            <w:pPr>
              <w:spacing w:line="276" w:lineRule="auto"/>
              <w:rPr>
                <w:rFonts w:eastAsia="EOGOCK+CityTrkMedium+2"/>
                <w:b/>
                <w:sz w:val="20"/>
                <w:szCs w:val="22"/>
              </w:rPr>
            </w:pPr>
            <w:r w:rsidRPr="006C4161">
              <w:rPr>
                <w:rFonts w:eastAsia="EOGOCK+CityTrkMedium+2"/>
                <w:b/>
                <w:sz w:val="20"/>
                <w:szCs w:val="22"/>
              </w:rPr>
              <w:t>Başvuru Numarası</w:t>
            </w:r>
          </w:p>
        </w:tc>
        <w:tc>
          <w:tcPr>
            <w:tcW w:w="3557" w:type="pct"/>
            <w:gridSpan w:val="4"/>
            <w:shd w:val="clear" w:color="auto" w:fill="auto"/>
            <w:vAlign w:val="center"/>
          </w:tcPr>
          <w:p w14:paraId="53C31199" w14:textId="77777777" w:rsidR="00687FF0" w:rsidRPr="006C4161" w:rsidRDefault="00687FF0" w:rsidP="00F27110">
            <w:pPr>
              <w:spacing w:line="276" w:lineRule="auto"/>
              <w:rPr>
                <w:bCs/>
                <w:sz w:val="20"/>
                <w:szCs w:val="22"/>
              </w:rPr>
            </w:pPr>
          </w:p>
        </w:tc>
      </w:tr>
      <w:tr w:rsidR="00687FF0" w:rsidRPr="006C4161" w14:paraId="0026B6C2" w14:textId="77777777" w:rsidTr="00B130B1">
        <w:trPr>
          <w:trHeight w:val="312"/>
        </w:trPr>
        <w:tc>
          <w:tcPr>
            <w:tcW w:w="278" w:type="pct"/>
            <w:shd w:val="clear" w:color="auto" w:fill="D9D9D9" w:themeFill="background1" w:themeFillShade="D9"/>
            <w:vAlign w:val="center"/>
          </w:tcPr>
          <w:p w14:paraId="3D8C82B5" w14:textId="77777777" w:rsidR="00687FF0" w:rsidRPr="006C4161" w:rsidRDefault="00687FF0" w:rsidP="00F27110">
            <w:pPr>
              <w:spacing w:line="276" w:lineRule="auto"/>
              <w:jc w:val="center"/>
              <w:rPr>
                <w:b/>
                <w:bCs/>
                <w:sz w:val="20"/>
                <w:szCs w:val="22"/>
              </w:rPr>
            </w:pPr>
            <w:r w:rsidRPr="006C4161">
              <w:rPr>
                <w:b/>
                <w:bCs/>
                <w:sz w:val="20"/>
                <w:szCs w:val="22"/>
              </w:rPr>
              <w:t>SN</w:t>
            </w:r>
          </w:p>
        </w:tc>
        <w:tc>
          <w:tcPr>
            <w:tcW w:w="2847" w:type="pct"/>
            <w:gridSpan w:val="2"/>
            <w:shd w:val="clear" w:color="auto" w:fill="D9D9D9" w:themeFill="background1" w:themeFillShade="D9"/>
            <w:noWrap/>
            <w:vAlign w:val="center"/>
          </w:tcPr>
          <w:p w14:paraId="527F39E3" w14:textId="77777777" w:rsidR="00687FF0" w:rsidRPr="006C4161" w:rsidRDefault="00687FF0" w:rsidP="00F27110">
            <w:pPr>
              <w:spacing w:line="276" w:lineRule="auto"/>
              <w:jc w:val="center"/>
              <w:rPr>
                <w:b/>
                <w:bCs/>
                <w:sz w:val="20"/>
                <w:szCs w:val="22"/>
              </w:rPr>
            </w:pPr>
            <w:r w:rsidRPr="006C4161">
              <w:rPr>
                <w:b/>
                <w:bCs/>
                <w:sz w:val="20"/>
                <w:szCs w:val="22"/>
              </w:rPr>
              <w:t>Değerlendirme Kriteri</w:t>
            </w:r>
          </w:p>
        </w:tc>
        <w:tc>
          <w:tcPr>
            <w:tcW w:w="695" w:type="pct"/>
            <w:shd w:val="clear" w:color="auto" w:fill="D9D9D9" w:themeFill="background1" w:themeFillShade="D9"/>
            <w:noWrap/>
            <w:vAlign w:val="center"/>
          </w:tcPr>
          <w:p w14:paraId="75DC9506" w14:textId="77777777" w:rsidR="00687FF0" w:rsidRPr="006C4161" w:rsidRDefault="00687FF0" w:rsidP="00F27110">
            <w:pPr>
              <w:spacing w:line="276" w:lineRule="auto"/>
              <w:jc w:val="center"/>
              <w:rPr>
                <w:b/>
                <w:bCs/>
                <w:sz w:val="20"/>
                <w:szCs w:val="22"/>
              </w:rPr>
            </w:pPr>
            <w:r w:rsidRPr="006C4161">
              <w:rPr>
                <w:b/>
                <w:bCs/>
                <w:sz w:val="20"/>
                <w:szCs w:val="22"/>
              </w:rPr>
              <w:t>Aralık</w:t>
            </w:r>
          </w:p>
        </w:tc>
        <w:tc>
          <w:tcPr>
            <w:tcW w:w="556" w:type="pct"/>
            <w:shd w:val="clear" w:color="auto" w:fill="D9D9D9" w:themeFill="background1" w:themeFillShade="D9"/>
            <w:noWrap/>
            <w:vAlign w:val="center"/>
          </w:tcPr>
          <w:p w14:paraId="0E4A4EAE" w14:textId="763145F9" w:rsidR="00687FF0" w:rsidRPr="006C4161" w:rsidRDefault="00890E61" w:rsidP="00F27110">
            <w:pPr>
              <w:spacing w:line="276" w:lineRule="auto"/>
              <w:jc w:val="center"/>
              <w:rPr>
                <w:b/>
                <w:bCs/>
                <w:sz w:val="20"/>
                <w:szCs w:val="22"/>
              </w:rPr>
            </w:pPr>
            <w:r w:rsidRPr="006C4161">
              <w:rPr>
                <w:b/>
                <w:bCs/>
                <w:sz w:val="20"/>
                <w:szCs w:val="22"/>
              </w:rPr>
              <w:t xml:space="preserve">Ref. </w:t>
            </w:r>
            <w:r w:rsidR="00687FF0" w:rsidRPr="006C4161">
              <w:rPr>
                <w:b/>
                <w:bCs/>
                <w:sz w:val="20"/>
                <w:szCs w:val="22"/>
              </w:rPr>
              <w:t>Puanı</w:t>
            </w:r>
          </w:p>
        </w:tc>
        <w:tc>
          <w:tcPr>
            <w:tcW w:w="624" w:type="pct"/>
            <w:shd w:val="clear" w:color="auto" w:fill="D9D9D9" w:themeFill="background1" w:themeFillShade="D9"/>
            <w:vAlign w:val="center"/>
          </w:tcPr>
          <w:p w14:paraId="53B920A8" w14:textId="59380A07" w:rsidR="00687FF0" w:rsidRPr="006C4161" w:rsidRDefault="00687FF0" w:rsidP="006A63F4">
            <w:pPr>
              <w:spacing w:line="276" w:lineRule="auto"/>
              <w:jc w:val="center"/>
              <w:rPr>
                <w:b/>
                <w:bCs/>
                <w:sz w:val="20"/>
                <w:szCs w:val="22"/>
              </w:rPr>
            </w:pPr>
            <w:r w:rsidRPr="006C4161">
              <w:rPr>
                <w:b/>
                <w:bCs/>
                <w:sz w:val="20"/>
                <w:szCs w:val="22"/>
              </w:rPr>
              <w:t>Ver</w:t>
            </w:r>
            <w:r w:rsidR="006A63F4" w:rsidRPr="006C4161">
              <w:rPr>
                <w:b/>
                <w:bCs/>
                <w:sz w:val="20"/>
                <w:szCs w:val="22"/>
              </w:rPr>
              <w:t>.</w:t>
            </w:r>
            <w:r w:rsidRPr="006C4161">
              <w:rPr>
                <w:b/>
                <w:bCs/>
                <w:sz w:val="20"/>
                <w:szCs w:val="22"/>
              </w:rPr>
              <w:t xml:space="preserve"> Puan</w:t>
            </w:r>
          </w:p>
        </w:tc>
      </w:tr>
      <w:tr w:rsidR="00AA1BE4" w:rsidRPr="006C4161" w14:paraId="12BD28FD" w14:textId="77777777" w:rsidTr="00B130B1">
        <w:trPr>
          <w:trHeight w:val="312"/>
        </w:trPr>
        <w:tc>
          <w:tcPr>
            <w:tcW w:w="278" w:type="pct"/>
            <w:vMerge w:val="restart"/>
            <w:shd w:val="clear" w:color="auto" w:fill="auto"/>
            <w:vAlign w:val="center"/>
          </w:tcPr>
          <w:p w14:paraId="683DEF44" w14:textId="77777777" w:rsidR="00AA1BE4" w:rsidRPr="006C4161" w:rsidRDefault="00AA1BE4" w:rsidP="00AA1BE4">
            <w:pPr>
              <w:spacing w:line="276" w:lineRule="auto"/>
              <w:jc w:val="center"/>
              <w:rPr>
                <w:sz w:val="20"/>
                <w:szCs w:val="22"/>
              </w:rPr>
            </w:pPr>
            <w:r w:rsidRPr="006C4161">
              <w:rPr>
                <w:sz w:val="20"/>
                <w:szCs w:val="22"/>
              </w:rPr>
              <w:t>1</w:t>
            </w:r>
          </w:p>
        </w:tc>
        <w:tc>
          <w:tcPr>
            <w:tcW w:w="2847" w:type="pct"/>
            <w:gridSpan w:val="2"/>
            <w:vMerge w:val="restart"/>
            <w:shd w:val="clear" w:color="auto" w:fill="auto"/>
            <w:vAlign w:val="center"/>
          </w:tcPr>
          <w:p w14:paraId="2B10E5CA" w14:textId="77777777" w:rsidR="00AA1BE4" w:rsidRPr="006C4161" w:rsidRDefault="00AA1BE4" w:rsidP="00AA1BE4">
            <w:pPr>
              <w:spacing w:line="276" w:lineRule="auto"/>
              <w:rPr>
                <w:sz w:val="20"/>
                <w:szCs w:val="22"/>
              </w:rPr>
            </w:pPr>
            <w:r w:rsidRPr="006C4161">
              <w:rPr>
                <w:sz w:val="20"/>
                <w:szCs w:val="22"/>
              </w:rPr>
              <w:t>Başvuru sahibinin yaşı</w:t>
            </w:r>
          </w:p>
          <w:p w14:paraId="424C2F54" w14:textId="77777777" w:rsidR="00AA1BE4" w:rsidRPr="006C4161" w:rsidRDefault="00AA1BE4" w:rsidP="00AA1BE4">
            <w:pPr>
              <w:spacing w:line="276" w:lineRule="auto"/>
              <w:rPr>
                <w:sz w:val="20"/>
                <w:szCs w:val="22"/>
              </w:rPr>
            </w:pPr>
            <w:r w:rsidRPr="006C4161">
              <w:rPr>
                <w:sz w:val="20"/>
                <w:szCs w:val="22"/>
              </w:rPr>
              <w:t>(Başvuru tarihi itibariyle)</w:t>
            </w:r>
          </w:p>
        </w:tc>
        <w:tc>
          <w:tcPr>
            <w:tcW w:w="695" w:type="pct"/>
            <w:shd w:val="clear" w:color="auto" w:fill="auto"/>
            <w:noWrap/>
            <w:vAlign w:val="center"/>
          </w:tcPr>
          <w:p w14:paraId="7FC08526" w14:textId="77777777" w:rsidR="00AA1BE4" w:rsidRPr="006C4161" w:rsidRDefault="00AA1BE4" w:rsidP="00AA1BE4">
            <w:pPr>
              <w:spacing w:line="276" w:lineRule="auto"/>
              <w:rPr>
                <w:sz w:val="20"/>
                <w:szCs w:val="22"/>
              </w:rPr>
            </w:pPr>
            <w:r w:rsidRPr="006C4161">
              <w:rPr>
                <w:sz w:val="20"/>
                <w:szCs w:val="22"/>
              </w:rPr>
              <w:t>18-40</w:t>
            </w:r>
          </w:p>
        </w:tc>
        <w:tc>
          <w:tcPr>
            <w:tcW w:w="556" w:type="pct"/>
            <w:shd w:val="clear" w:color="auto" w:fill="auto"/>
            <w:noWrap/>
            <w:vAlign w:val="center"/>
          </w:tcPr>
          <w:p w14:paraId="17C108A1" w14:textId="078DAFA3" w:rsidR="00AA1BE4" w:rsidRPr="006C4161" w:rsidRDefault="00AA1BE4" w:rsidP="00AA1BE4">
            <w:pPr>
              <w:spacing w:line="276" w:lineRule="auto"/>
              <w:jc w:val="center"/>
              <w:rPr>
                <w:sz w:val="20"/>
                <w:szCs w:val="22"/>
              </w:rPr>
            </w:pPr>
            <w:r w:rsidRPr="006C4161">
              <w:rPr>
                <w:sz w:val="20"/>
                <w:szCs w:val="22"/>
              </w:rPr>
              <w:t>20</w:t>
            </w:r>
          </w:p>
        </w:tc>
        <w:tc>
          <w:tcPr>
            <w:tcW w:w="624" w:type="pct"/>
            <w:vMerge w:val="restart"/>
            <w:shd w:val="clear" w:color="auto" w:fill="auto"/>
            <w:vAlign w:val="center"/>
          </w:tcPr>
          <w:p w14:paraId="6374CBD9" w14:textId="77777777" w:rsidR="00AA1BE4" w:rsidRPr="006C4161" w:rsidRDefault="00AA1BE4" w:rsidP="00AA1BE4">
            <w:pPr>
              <w:spacing w:line="276" w:lineRule="auto"/>
              <w:rPr>
                <w:sz w:val="20"/>
                <w:szCs w:val="22"/>
              </w:rPr>
            </w:pPr>
          </w:p>
        </w:tc>
      </w:tr>
      <w:tr w:rsidR="00AA1BE4" w:rsidRPr="006C4161" w14:paraId="3C00055E" w14:textId="77777777" w:rsidTr="00B130B1">
        <w:trPr>
          <w:trHeight w:val="312"/>
        </w:trPr>
        <w:tc>
          <w:tcPr>
            <w:tcW w:w="278" w:type="pct"/>
            <w:vMerge/>
            <w:shd w:val="clear" w:color="auto" w:fill="auto"/>
            <w:vAlign w:val="center"/>
          </w:tcPr>
          <w:p w14:paraId="7DDA2DA0"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36154A69" w14:textId="77777777" w:rsidR="00AA1BE4" w:rsidRPr="006C4161" w:rsidRDefault="00AA1BE4" w:rsidP="00AA1BE4">
            <w:pPr>
              <w:spacing w:line="276" w:lineRule="auto"/>
              <w:rPr>
                <w:sz w:val="20"/>
                <w:szCs w:val="22"/>
              </w:rPr>
            </w:pPr>
          </w:p>
        </w:tc>
        <w:tc>
          <w:tcPr>
            <w:tcW w:w="695" w:type="pct"/>
            <w:shd w:val="clear" w:color="auto" w:fill="auto"/>
            <w:noWrap/>
            <w:vAlign w:val="center"/>
          </w:tcPr>
          <w:p w14:paraId="69D47E93" w14:textId="77777777" w:rsidR="00AA1BE4" w:rsidRPr="006C4161" w:rsidRDefault="00AA1BE4" w:rsidP="00AA1BE4">
            <w:pPr>
              <w:spacing w:line="276" w:lineRule="auto"/>
              <w:rPr>
                <w:sz w:val="20"/>
                <w:szCs w:val="22"/>
              </w:rPr>
            </w:pPr>
            <w:r w:rsidRPr="006C4161">
              <w:rPr>
                <w:sz w:val="20"/>
                <w:szCs w:val="22"/>
              </w:rPr>
              <w:t>41-65</w:t>
            </w:r>
          </w:p>
        </w:tc>
        <w:tc>
          <w:tcPr>
            <w:tcW w:w="556" w:type="pct"/>
            <w:shd w:val="clear" w:color="auto" w:fill="auto"/>
            <w:noWrap/>
            <w:vAlign w:val="center"/>
          </w:tcPr>
          <w:p w14:paraId="1808C4D7" w14:textId="1484B716" w:rsidR="00AA1BE4" w:rsidRPr="006C4161" w:rsidRDefault="00AA1BE4" w:rsidP="00AA1BE4">
            <w:pPr>
              <w:spacing w:line="276" w:lineRule="auto"/>
              <w:jc w:val="center"/>
              <w:rPr>
                <w:sz w:val="20"/>
                <w:szCs w:val="22"/>
              </w:rPr>
            </w:pPr>
            <w:r w:rsidRPr="006C4161">
              <w:rPr>
                <w:sz w:val="20"/>
                <w:szCs w:val="22"/>
              </w:rPr>
              <w:t>15</w:t>
            </w:r>
          </w:p>
        </w:tc>
        <w:tc>
          <w:tcPr>
            <w:tcW w:w="624" w:type="pct"/>
            <w:vMerge/>
            <w:shd w:val="clear" w:color="auto" w:fill="auto"/>
            <w:vAlign w:val="center"/>
          </w:tcPr>
          <w:p w14:paraId="2374341D" w14:textId="77777777" w:rsidR="00AA1BE4" w:rsidRPr="006C4161" w:rsidRDefault="00AA1BE4" w:rsidP="00AA1BE4">
            <w:pPr>
              <w:spacing w:line="276" w:lineRule="auto"/>
              <w:rPr>
                <w:sz w:val="20"/>
                <w:szCs w:val="22"/>
              </w:rPr>
            </w:pPr>
          </w:p>
        </w:tc>
      </w:tr>
      <w:tr w:rsidR="00AA1BE4" w:rsidRPr="006C4161" w14:paraId="167CD490" w14:textId="77777777" w:rsidTr="00B130B1">
        <w:trPr>
          <w:trHeight w:val="312"/>
        </w:trPr>
        <w:tc>
          <w:tcPr>
            <w:tcW w:w="278" w:type="pct"/>
            <w:vMerge/>
            <w:tcBorders>
              <w:bottom w:val="double" w:sz="4" w:space="0" w:color="auto"/>
            </w:tcBorders>
            <w:shd w:val="clear" w:color="auto" w:fill="auto"/>
            <w:vAlign w:val="center"/>
          </w:tcPr>
          <w:p w14:paraId="67DAAFE7" w14:textId="77777777" w:rsidR="00AA1BE4" w:rsidRPr="006C4161" w:rsidRDefault="00AA1BE4" w:rsidP="00AA1BE4">
            <w:pPr>
              <w:spacing w:line="276" w:lineRule="auto"/>
              <w:jc w:val="center"/>
              <w:rPr>
                <w:sz w:val="20"/>
                <w:szCs w:val="22"/>
              </w:rPr>
            </w:pPr>
          </w:p>
        </w:tc>
        <w:tc>
          <w:tcPr>
            <w:tcW w:w="2847" w:type="pct"/>
            <w:gridSpan w:val="2"/>
            <w:vMerge/>
            <w:tcBorders>
              <w:bottom w:val="double" w:sz="4" w:space="0" w:color="auto"/>
            </w:tcBorders>
            <w:shd w:val="clear" w:color="auto" w:fill="auto"/>
            <w:vAlign w:val="center"/>
          </w:tcPr>
          <w:p w14:paraId="4B9B1911" w14:textId="77777777" w:rsidR="00AA1BE4" w:rsidRPr="006C4161" w:rsidRDefault="00AA1BE4" w:rsidP="00AA1BE4">
            <w:pPr>
              <w:spacing w:line="276" w:lineRule="auto"/>
              <w:rPr>
                <w:sz w:val="20"/>
                <w:szCs w:val="22"/>
              </w:rPr>
            </w:pPr>
          </w:p>
        </w:tc>
        <w:tc>
          <w:tcPr>
            <w:tcW w:w="695" w:type="pct"/>
            <w:tcBorders>
              <w:bottom w:val="double" w:sz="4" w:space="0" w:color="auto"/>
            </w:tcBorders>
            <w:shd w:val="clear" w:color="auto" w:fill="auto"/>
            <w:noWrap/>
            <w:vAlign w:val="center"/>
          </w:tcPr>
          <w:p w14:paraId="181D8D73" w14:textId="77777777" w:rsidR="00AA1BE4" w:rsidRPr="006C4161" w:rsidRDefault="00AA1BE4" w:rsidP="00AA1BE4">
            <w:pPr>
              <w:spacing w:line="276" w:lineRule="auto"/>
              <w:rPr>
                <w:sz w:val="20"/>
                <w:szCs w:val="22"/>
              </w:rPr>
            </w:pPr>
            <w:r w:rsidRPr="006C4161">
              <w:rPr>
                <w:sz w:val="20"/>
                <w:szCs w:val="22"/>
              </w:rPr>
              <w:t>66 ve üzeri</w:t>
            </w:r>
          </w:p>
        </w:tc>
        <w:tc>
          <w:tcPr>
            <w:tcW w:w="556" w:type="pct"/>
            <w:tcBorders>
              <w:bottom w:val="double" w:sz="4" w:space="0" w:color="auto"/>
            </w:tcBorders>
            <w:shd w:val="clear" w:color="auto" w:fill="auto"/>
            <w:noWrap/>
            <w:vAlign w:val="center"/>
          </w:tcPr>
          <w:p w14:paraId="40C83A50" w14:textId="7298226C" w:rsidR="00AA1BE4" w:rsidRPr="006C4161" w:rsidRDefault="00AA1BE4" w:rsidP="00AA1BE4">
            <w:pPr>
              <w:spacing w:line="276" w:lineRule="auto"/>
              <w:jc w:val="center"/>
              <w:rPr>
                <w:sz w:val="20"/>
                <w:szCs w:val="22"/>
              </w:rPr>
            </w:pPr>
            <w:r w:rsidRPr="006C4161">
              <w:rPr>
                <w:sz w:val="20"/>
                <w:szCs w:val="22"/>
              </w:rPr>
              <w:t>10</w:t>
            </w:r>
          </w:p>
        </w:tc>
        <w:tc>
          <w:tcPr>
            <w:tcW w:w="624" w:type="pct"/>
            <w:vMerge/>
            <w:tcBorders>
              <w:bottom w:val="double" w:sz="4" w:space="0" w:color="auto"/>
            </w:tcBorders>
            <w:shd w:val="clear" w:color="auto" w:fill="auto"/>
            <w:vAlign w:val="center"/>
          </w:tcPr>
          <w:p w14:paraId="5C71D81E" w14:textId="77777777" w:rsidR="00AA1BE4" w:rsidRPr="006C4161" w:rsidRDefault="00AA1BE4" w:rsidP="00AA1BE4">
            <w:pPr>
              <w:spacing w:line="276" w:lineRule="auto"/>
              <w:rPr>
                <w:sz w:val="20"/>
                <w:szCs w:val="22"/>
              </w:rPr>
            </w:pPr>
          </w:p>
        </w:tc>
      </w:tr>
      <w:tr w:rsidR="00AA1BE4" w:rsidRPr="006C4161" w14:paraId="5AF04294" w14:textId="77777777" w:rsidTr="00B130B1">
        <w:trPr>
          <w:trHeight w:val="312"/>
        </w:trPr>
        <w:tc>
          <w:tcPr>
            <w:tcW w:w="278" w:type="pct"/>
            <w:vMerge w:val="restart"/>
            <w:tcBorders>
              <w:top w:val="double" w:sz="4" w:space="0" w:color="auto"/>
            </w:tcBorders>
            <w:shd w:val="clear" w:color="auto" w:fill="auto"/>
            <w:vAlign w:val="center"/>
          </w:tcPr>
          <w:p w14:paraId="4DF34DBC" w14:textId="77777777" w:rsidR="00AA1BE4" w:rsidRPr="006C4161" w:rsidRDefault="00AA1BE4" w:rsidP="00AA1BE4">
            <w:pPr>
              <w:spacing w:line="276" w:lineRule="auto"/>
              <w:jc w:val="center"/>
              <w:rPr>
                <w:sz w:val="20"/>
                <w:szCs w:val="22"/>
              </w:rPr>
            </w:pPr>
            <w:r w:rsidRPr="006C4161">
              <w:rPr>
                <w:sz w:val="20"/>
                <w:szCs w:val="22"/>
              </w:rPr>
              <w:t>2</w:t>
            </w:r>
          </w:p>
        </w:tc>
        <w:tc>
          <w:tcPr>
            <w:tcW w:w="2847" w:type="pct"/>
            <w:gridSpan w:val="2"/>
            <w:vMerge w:val="restart"/>
            <w:tcBorders>
              <w:top w:val="double" w:sz="4" w:space="0" w:color="auto"/>
            </w:tcBorders>
            <w:shd w:val="clear" w:color="auto" w:fill="auto"/>
            <w:vAlign w:val="center"/>
          </w:tcPr>
          <w:p w14:paraId="09FA12B2" w14:textId="77777777" w:rsidR="00AA1BE4" w:rsidRPr="006C4161" w:rsidRDefault="00AA1BE4" w:rsidP="00AA1BE4">
            <w:pPr>
              <w:spacing w:line="276" w:lineRule="auto"/>
              <w:rPr>
                <w:sz w:val="20"/>
                <w:szCs w:val="22"/>
              </w:rPr>
            </w:pPr>
            <w:r w:rsidRPr="006C4161">
              <w:rPr>
                <w:sz w:val="20"/>
                <w:szCs w:val="22"/>
              </w:rPr>
              <w:t>Başvuru sahibinin cinsiyeti</w:t>
            </w:r>
          </w:p>
        </w:tc>
        <w:tc>
          <w:tcPr>
            <w:tcW w:w="695" w:type="pct"/>
            <w:tcBorders>
              <w:top w:val="double" w:sz="4" w:space="0" w:color="auto"/>
            </w:tcBorders>
            <w:shd w:val="clear" w:color="auto" w:fill="auto"/>
            <w:noWrap/>
            <w:vAlign w:val="center"/>
          </w:tcPr>
          <w:p w14:paraId="59ABF1A2" w14:textId="77777777" w:rsidR="00AA1BE4" w:rsidRPr="006C4161" w:rsidRDefault="00AA1BE4" w:rsidP="00AA1BE4">
            <w:pPr>
              <w:spacing w:line="276" w:lineRule="auto"/>
              <w:rPr>
                <w:sz w:val="20"/>
                <w:szCs w:val="22"/>
              </w:rPr>
            </w:pPr>
            <w:r w:rsidRPr="006C4161">
              <w:rPr>
                <w:sz w:val="20"/>
                <w:szCs w:val="22"/>
              </w:rPr>
              <w:t>Kadın</w:t>
            </w:r>
          </w:p>
        </w:tc>
        <w:tc>
          <w:tcPr>
            <w:tcW w:w="556" w:type="pct"/>
            <w:tcBorders>
              <w:top w:val="double" w:sz="4" w:space="0" w:color="auto"/>
            </w:tcBorders>
            <w:shd w:val="clear" w:color="auto" w:fill="auto"/>
            <w:noWrap/>
            <w:vAlign w:val="center"/>
          </w:tcPr>
          <w:p w14:paraId="3461ABD2" w14:textId="726F3D28" w:rsidR="00AA1BE4" w:rsidRPr="006C4161" w:rsidRDefault="00AA1BE4" w:rsidP="00AA1BE4">
            <w:pPr>
              <w:spacing w:line="276" w:lineRule="auto"/>
              <w:jc w:val="center"/>
              <w:rPr>
                <w:sz w:val="20"/>
                <w:szCs w:val="22"/>
              </w:rPr>
            </w:pPr>
            <w:r w:rsidRPr="006C4161">
              <w:rPr>
                <w:sz w:val="20"/>
                <w:szCs w:val="22"/>
              </w:rPr>
              <w:t>15</w:t>
            </w:r>
          </w:p>
        </w:tc>
        <w:tc>
          <w:tcPr>
            <w:tcW w:w="624" w:type="pct"/>
            <w:vMerge w:val="restart"/>
            <w:tcBorders>
              <w:top w:val="double" w:sz="4" w:space="0" w:color="auto"/>
            </w:tcBorders>
            <w:shd w:val="clear" w:color="auto" w:fill="auto"/>
            <w:vAlign w:val="center"/>
          </w:tcPr>
          <w:p w14:paraId="22095435" w14:textId="77777777" w:rsidR="00AA1BE4" w:rsidRPr="006C4161" w:rsidRDefault="00AA1BE4" w:rsidP="00AA1BE4">
            <w:pPr>
              <w:spacing w:line="276" w:lineRule="auto"/>
              <w:jc w:val="center"/>
              <w:rPr>
                <w:sz w:val="20"/>
                <w:szCs w:val="22"/>
              </w:rPr>
            </w:pPr>
          </w:p>
        </w:tc>
      </w:tr>
      <w:tr w:rsidR="00AA1BE4" w:rsidRPr="006C4161" w14:paraId="3A7CE7CC" w14:textId="77777777" w:rsidTr="00B130B1">
        <w:trPr>
          <w:trHeight w:val="312"/>
        </w:trPr>
        <w:tc>
          <w:tcPr>
            <w:tcW w:w="278" w:type="pct"/>
            <w:vMerge/>
            <w:tcBorders>
              <w:bottom w:val="double" w:sz="4" w:space="0" w:color="auto"/>
            </w:tcBorders>
            <w:shd w:val="clear" w:color="auto" w:fill="auto"/>
            <w:vAlign w:val="center"/>
          </w:tcPr>
          <w:p w14:paraId="4E3712FD" w14:textId="77777777" w:rsidR="00AA1BE4" w:rsidRPr="006C4161" w:rsidRDefault="00AA1BE4" w:rsidP="00AA1BE4">
            <w:pPr>
              <w:spacing w:line="276" w:lineRule="auto"/>
              <w:jc w:val="center"/>
              <w:rPr>
                <w:sz w:val="20"/>
                <w:szCs w:val="22"/>
              </w:rPr>
            </w:pPr>
          </w:p>
        </w:tc>
        <w:tc>
          <w:tcPr>
            <w:tcW w:w="2847" w:type="pct"/>
            <w:gridSpan w:val="2"/>
            <w:vMerge/>
            <w:tcBorders>
              <w:bottom w:val="double" w:sz="4" w:space="0" w:color="auto"/>
            </w:tcBorders>
            <w:shd w:val="clear" w:color="auto" w:fill="auto"/>
            <w:vAlign w:val="center"/>
          </w:tcPr>
          <w:p w14:paraId="31E04AFA" w14:textId="77777777" w:rsidR="00AA1BE4" w:rsidRPr="006C4161" w:rsidRDefault="00AA1BE4" w:rsidP="00AA1BE4">
            <w:pPr>
              <w:spacing w:line="276" w:lineRule="auto"/>
              <w:rPr>
                <w:sz w:val="20"/>
                <w:szCs w:val="22"/>
              </w:rPr>
            </w:pPr>
          </w:p>
        </w:tc>
        <w:tc>
          <w:tcPr>
            <w:tcW w:w="695" w:type="pct"/>
            <w:tcBorders>
              <w:bottom w:val="double" w:sz="4" w:space="0" w:color="auto"/>
            </w:tcBorders>
            <w:shd w:val="clear" w:color="auto" w:fill="auto"/>
            <w:noWrap/>
            <w:vAlign w:val="center"/>
          </w:tcPr>
          <w:p w14:paraId="04A93536" w14:textId="77777777" w:rsidR="00AA1BE4" w:rsidRPr="006C4161" w:rsidRDefault="00AA1BE4" w:rsidP="00AA1BE4">
            <w:pPr>
              <w:spacing w:line="276" w:lineRule="auto"/>
              <w:rPr>
                <w:sz w:val="20"/>
                <w:szCs w:val="22"/>
              </w:rPr>
            </w:pPr>
            <w:r w:rsidRPr="006C4161">
              <w:rPr>
                <w:sz w:val="20"/>
                <w:szCs w:val="22"/>
              </w:rPr>
              <w:t>Erkek</w:t>
            </w:r>
          </w:p>
        </w:tc>
        <w:tc>
          <w:tcPr>
            <w:tcW w:w="556" w:type="pct"/>
            <w:tcBorders>
              <w:bottom w:val="double" w:sz="4" w:space="0" w:color="auto"/>
            </w:tcBorders>
            <w:shd w:val="clear" w:color="auto" w:fill="auto"/>
            <w:noWrap/>
            <w:vAlign w:val="center"/>
          </w:tcPr>
          <w:p w14:paraId="6A6B0AAB" w14:textId="4011BE63" w:rsidR="00AA1BE4" w:rsidRPr="006C4161" w:rsidRDefault="00AA1BE4" w:rsidP="00AA1BE4">
            <w:pPr>
              <w:spacing w:line="276" w:lineRule="auto"/>
              <w:jc w:val="center"/>
              <w:rPr>
                <w:sz w:val="20"/>
                <w:szCs w:val="22"/>
              </w:rPr>
            </w:pPr>
            <w:r w:rsidRPr="006C4161">
              <w:rPr>
                <w:sz w:val="20"/>
                <w:szCs w:val="22"/>
              </w:rPr>
              <w:t>12</w:t>
            </w:r>
          </w:p>
        </w:tc>
        <w:tc>
          <w:tcPr>
            <w:tcW w:w="624" w:type="pct"/>
            <w:vMerge/>
            <w:tcBorders>
              <w:bottom w:val="double" w:sz="4" w:space="0" w:color="auto"/>
            </w:tcBorders>
            <w:shd w:val="clear" w:color="auto" w:fill="auto"/>
            <w:vAlign w:val="center"/>
          </w:tcPr>
          <w:p w14:paraId="278528D9" w14:textId="77777777" w:rsidR="00AA1BE4" w:rsidRPr="006C4161" w:rsidRDefault="00AA1BE4" w:rsidP="00AA1BE4">
            <w:pPr>
              <w:spacing w:line="276" w:lineRule="auto"/>
              <w:rPr>
                <w:sz w:val="20"/>
                <w:szCs w:val="22"/>
              </w:rPr>
            </w:pPr>
          </w:p>
        </w:tc>
      </w:tr>
      <w:tr w:rsidR="00AA1BE4" w:rsidRPr="006C4161" w14:paraId="7B0A5119" w14:textId="77777777" w:rsidTr="00B130B1">
        <w:trPr>
          <w:trHeight w:val="312"/>
        </w:trPr>
        <w:tc>
          <w:tcPr>
            <w:tcW w:w="278" w:type="pct"/>
            <w:vMerge w:val="restart"/>
            <w:tcBorders>
              <w:top w:val="double" w:sz="4" w:space="0" w:color="auto"/>
            </w:tcBorders>
            <w:shd w:val="clear" w:color="auto" w:fill="auto"/>
            <w:vAlign w:val="center"/>
          </w:tcPr>
          <w:p w14:paraId="64D54437" w14:textId="77777777" w:rsidR="00AA1BE4" w:rsidRPr="006C4161" w:rsidRDefault="00AA1BE4" w:rsidP="00AA1BE4">
            <w:pPr>
              <w:spacing w:line="276" w:lineRule="auto"/>
              <w:jc w:val="center"/>
              <w:rPr>
                <w:sz w:val="20"/>
                <w:szCs w:val="22"/>
              </w:rPr>
            </w:pPr>
            <w:r w:rsidRPr="006C4161">
              <w:rPr>
                <w:sz w:val="20"/>
                <w:szCs w:val="22"/>
              </w:rPr>
              <w:t>3</w:t>
            </w:r>
          </w:p>
        </w:tc>
        <w:tc>
          <w:tcPr>
            <w:tcW w:w="2847" w:type="pct"/>
            <w:gridSpan w:val="2"/>
            <w:vMerge w:val="restart"/>
            <w:tcBorders>
              <w:top w:val="double" w:sz="4" w:space="0" w:color="auto"/>
            </w:tcBorders>
            <w:shd w:val="clear" w:color="auto" w:fill="auto"/>
            <w:vAlign w:val="center"/>
          </w:tcPr>
          <w:p w14:paraId="64A6DA47" w14:textId="478E5D53" w:rsidR="00AA1BE4" w:rsidRPr="006C4161" w:rsidRDefault="00AA1BE4" w:rsidP="00AA1BE4">
            <w:pPr>
              <w:spacing w:line="276" w:lineRule="auto"/>
              <w:rPr>
                <w:sz w:val="20"/>
                <w:szCs w:val="22"/>
              </w:rPr>
            </w:pPr>
            <w:r w:rsidRPr="006C4161">
              <w:rPr>
                <w:sz w:val="20"/>
                <w:szCs w:val="22"/>
              </w:rPr>
              <w:t>Başvuru sahibinin Herhangi Bir Çiftçi Örgütüne Kayıt durumu (çiftçi kooperatifi veya çiftçi üretici birlikleri kabul edilecektir.)</w:t>
            </w:r>
          </w:p>
        </w:tc>
        <w:tc>
          <w:tcPr>
            <w:tcW w:w="695" w:type="pct"/>
            <w:tcBorders>
              <w:top w:val="double" w:sz="4" w:space="0" w:color="auto"/>
            </w:tcBorders>
            <w:shd w:val="clear" w:color="auto" w:fill="auto"/>
            <w:noWrap/>
            <w:vAlign w:val="center"/>
          </w:tcPr>
          <w:p w14:paraId="7010D000" w14:textId="77777777" w:rsidR="00AA1BE4" w:rsidRPr="006C4161" w:rsidRDefault="00AA1BE4" w:rsidP="00AA1BE4">
            <w:pPr>
              <w:spacing w:line="276" w:lineRule="auto"/>
              <w:rPr>
                <w:sz w:val="20"/>
                <w:szCs w:val="22"/>
              </w:rPr>
            </w:pPr>
            <w:r w:rsidRPr="006C4161">
              <w:rPr>
                <w:sz w:val="20"/>
                <w:szCs w:val="22"/>
              </w:rPr>
              <w:t>Evet</w:t>
            </w:r>
          </w:p>
        </w:tc>
        <w:tc>
          <w:tcPr>
            <w:tcW w:w="556" w:type="pct"/>
            <w:tcBorders>
              <w:top w:val="double" w:sz="4" w:space="0" w:color="auto"/>
            </w:tcBorders>
            <w:shd w:val="clear" w:color="auto" w:fill="auto"/>
            <w:noWrap/>
            <w:vAlign w:val="center"/>
          </w:tcPr>
          <w:p w14:paraId="500873A7" w14:textId="3629B6E2" w:rsidR="00AA1BE4" w:rsidRPr="006C4161" w:rsidRDefault="00AA1BE4" w:rsidP="00AA1BE4">
            <w:pPr>
              <w:spacing w:line="276" w:lineRule="auto"/>
              <w:jc w:val="center"/>
              <w:rPr>
                <w:sz w:val="20"/>
                <w:szCs w:val="22"/>
              </w:rPr>
            </w:pPr>
            <w:r w:rsidRPr="006C4161">
              <w:rPr>
                <w:sz w:val="20"/>
                <w:szCs w:val="22"/>
              </w:rPr>
              <w:t>10</w:t>
            </w:r>
          </w:p>
        </w:tc>
        <w:tc>
          <w:tcPr>
            <w:tcW w:w="624" w:type="pct"/>
            <w:vMerge w:val="restart"/>
            <w:tcBorders>
              <w:top w:val="double" w:sz="4" w:space="0" w:color="auto"/>
            </w:tcBorders>
            <w:shd w:val="clear" w:color="auto" w:fill="auto"/>
            <w:vAlign w:val="center"/>
          </w:tcPr>
          <w:p w14:paraId="6F49BDFC" w14:textId="77777777" w:rsidR="00AA1BE4" w:rsidRPr="006C4161" w:rsidRDefault="00AA1BE4" w:rsidP="00AA1BE4">
            <w:pPr>
              <w:spacing w:line="276" w:lineRule="auto"/>
              <w:jc w:val="center"/>
              <w:rPr>
                <w:sz w:val="20"/>
                <w:szCs w:val="22"/>
              </w:rPr>
            </w:pPr>
          </w:p>
        </w:tc>
      </w:tr>
      <w:tr w:rsidR="00AA1BE4" w:rsidRPr="006C4161" w14:paraId="56780B2F" w14:textId="77777777" w:rsidTr="00B130B1">
        <w:trPr>
          <w:trHeight w:val="312"/>
        </w:trPr>
        <w:tc>
          <w:tcPr>
            <w:tcW w:w="278" w:type="pct"/>
            <w:vMerge/>
            <w:tcBorders>
              <w:bottom w:val="double" w:sz="4" w:space="0" w:color="auto"/>
            </w:tcBorders>
            <w:shd w:val="clear" w:color="auto" w:fill="auto"/>
            <w:vAlign w:val="center"/>
          </w:tcPr>
          <w:p w14:paraId="55D6234B" w14:textId="77777777" w:rsidR="00AA1BE4" w:rsidRPr="006C4161" w:rsidRDefault="00AA1BE4" w:rsidP="00AA1BE4">
            <w:pPr>
              <w:spacing w:line="276" w:lineRule="auto"/>
              <w:jc w:val="center"/>
              <w:rPr>
                <w:sz w:val="20"/>
                <w:szCs w:val="22"/>
              </w:rPr>
            </w:pPr>
          </w:p>
        </w:tc>
        <w:tc>
          <w:tcPr>
            <w:tcW w:w="2847" w:type="pct"/>
            <w:gridSpan w:val="2"/>
            <w:vMerge/>
            <w:tcBorders>
              <w:bottom w:val="double" w:sz="4" w:space="0" w:color="auto"/>
            </w:tcBorders>
            <w:shd w:val="clear" w:color="auto" w:fill="auto"/>
            <w:vAlign w:val="center"/>
          </w:tcPr>
          <w:p w14:paraId="1314CDCA" w14:textId="77777777" w:rsidR="00AA1BE4" w:rsidRPr="006C4161" w:rsidRDefault="00AA1BE4" w:rsidP="00AA1BE4">
            <w:pPr>
              <w:spacing w:line="276" w:lineRule="auto"/>
              <w:rPr>
                <w:sz w:val="20"/>
                <w:szCs w:val="22"/>
              </w:rPr>
            </w:pPr>
          </w:p>
        </w:tc>
        <w:tc>
          <w:tcPr>
            <w:tcW w:w="695" w:type="pct"/>
            <w:tcBorders>
              <w:bottom w:val="double" w:sz="4" w:space="0" w:color="auto"/>
            </w:tcBorders>
            <w:shd w:val="clear" w:color="auto" w:fill="auto"/>
            <w:noWrap/>
            <w:vAlign w:val="center"/>
          </w:tcPr>
          <w:p w14:paraId="2027742F" w14:textId="77777777" w:rsidR="00AA1BE4" w:rsidRPr="006C4161" w:rsidRDefault="00AA1BE4" w:rsidP="00AA1BE4">
            <w:pPr>
              <w:spacing w:line="276" w:lineRule="auto"/>
              <w:rPr>
                <w:sz w:val="20"/>
                <w:szCs w:val="22"/>
              </w:rPr>
            </w:pPr>
            <w:r w:rsidRPr="006C4161">
              <w:rPr>
                <w:sz w:val="20"/>
                <w:szCs w:val="22"/>
              </w:rPr>
              <w:t>Hayır</w:t>
            </w:r>
          </w:p>
        </w:tc>
        <w:tc>
          <w:tcPr>
            <w:tcW w:w="556" w:type="pct"/>
            <w:tcBorders>
              <w:bottom w:val="double" w:sz="4" w:space="0" w:color="auto"/>
            </w:tcBorders>
            <w:shd w:val="clear" w:color="auto" w:fill="auto"/>
            <w:noWrap/>
            <w:vAlign w:val="center"/>
          </w:tcPr>
          <w:p w14:paraId="24A0F296" w14:textId="06A22E07" w:rsidR="00AA1BE4" w:rsidRPr="006C4161" w:rsidRDefault="00AA1BE4" w:rsidP="00AA1BE4">
            <w:pPr>
              <w:spacing w:line="276" w:lineRule="auto"/>
              <w:jc w:val="center"/>
              <w:rPr>
                <w:sz w:val="20"/>
                <w:szCs w:val="22"/>
              </w:rPr>
            </w:pPr>
            <w:r w:rsidRPr="006C4161">
              <w:rPr>
                <w:sz w:val="20"/>
                <w:szCs w:val="22"/>
              </w:rPr>
              <w:t>5</w:t>
            </w:r>
          </w:p>
        </w:tc>
        <w:tc>
          <w:tcPr>
            <w:tcW w:w="624" w:type="pct"/>
            <w:vMerge/>
            <w:tcBorders>
              <w:bottom w:val="double" w:sz="4" w:space="0" w:color="auto"/>
            </w:tcBorders>
            <w:shd w:val="clear" w:color="auto" w:fill="auto"/>
            <w:vAlign w:val="center"/>
          </w:tcPr>
          <w:p w14:paraId="4D873138" w14:textId="77777777" w:rsidR="00AA1BE4" w:rsidRPr="006C4161" w:rsidRDefault="00AA1BE4" w:rsidP="00AA1BE4">
            <w:pPr>
              <w:spacing w:line="276" w:lineRule="auto"/>
              <w:rPr>
                <w:sz w:val="20"/>
                <w:szCs w:val="22"/>
              </w:rPr>
            </w:pPr>
          </w:p>
        </w:tc>
      </w:tr>
      <w:tr w:rsidR="00AA1BE4" w:rsidRPr="006C4161" w14:paraId="6A0D4FD5" w14:textId="77777777" w:rsidTr="00B130B1">
        <w:trPr>
          <w:trHeight w:val="312"/>
        </w:trPr>
        <w:tc>
          <w:tcPr>
            <w:tcW w:w="278" w:type="pct"/>
            <w:vMerge w:val="restart"/>
            <w:tcBorders>
              <w:top w:val="double" w:sz="4" w:space="0" w:color="auto"/>
            </w:tcBorders>
            <w:shd w:val="clear" w:color="auto" w:fill="auto"/>
            <w:vAlign w:val="center"/>
          </w:tcPr>
          <w:p w14:paraId="5651DBBF" w14:textId="77777777" w:rsidR="00AA1BE4" w:rsidRPr="006C4161" w:rsidRDefault="00AA1BE4" w:rsidP="00AA1BE4">
            <w:pPr>
              <w:spacing w:line="276" w:lineRule="auto"/>
              <w:jc w:val="center"/>
              <w:rPr>
                <w:sz w:val="20"/>
                <w:szCs w:val="22"/>
              </w:rPr>
            </w:pPr>
            <w:r w:rsidRPr="006C4161">
              <w:rPr>
                <w:sz w:val="20"/>
                <w:szCs w:val="22"/>
              </w:rPr>
              <w:t>4</w:t>
            </w:r>
          </w:p>
        </w:tc>
        <w:tc>
          <w:tcPr>
            <w:tcW w:w="2847" w:type="pct"/>
            <w:gridSpan w:val="2"/>
            <w:vMerge w:val="restart"/>
            <w:tcBorders>
              <w:top w:val="double" w:sz="4" w:space="0" w:color="auto"/>
            </w:tcBorders>
            <w:shd w:val="clear" w:color="auto" w:fill="auto"/>
            <w:vAlign w:val="center"/>
          </w:tcPr>
          <w:p w14:paraId="1D6807C7" w14:textId="77777777" w:rsidR="00AA1BE4" w:rsidRPr="006C4161" w:rsidRDefault="00AA1BE4" w:rsidP="00AA1BE4">
            <w:pPr>
              <w:spacing w:line="276" w:lineRule="auto"/>
              <w:rPr>
                <w:sz w:val="20"/>
                <w:szCs w:val="22"/>
              </w:rPr>
            </w:pPr>
            <w:r w:rsidRPr="006C4161">
              <w:rPr>
                <w:sz w:val="20"/>
                <w:szCs w:val="22"/>
              </w:rPr>
              <w:t>Büyükbaş Hayvan Varlığı (adet)</w:t>
            </w:r>
          </w:p>
        </w:tc>
        <w:tc>
          <w:tcPr>
            <w:tcW w:w="695" w:type="pct"/>
            <w:tcBorders>
              <w:top w:val="double" w:sz="4" w:space="0" w:color="auto"/>
              <w:bottom w:val="single" w:sz="4" w:space="0" w:color="auto"/>
            </w:tcBorders>
            <w:shd w:val="clear" w:color="auto" w:fill="auto"/>
            <w:noWrap/>
            <w:vAlign w:val="center"/>
          </w:tcPr>
          <w:p w14:paraId="3AFF2B85" w14:textId="3ABD2EC2" w:rsidR="00AA1BE4" w:rsidRPr="006C4161" w:rsidRDefault="00AA1BE4" w:rsidP="00AA1BE4">
            <w:pPr>
              <w:spacing w:line="276" w:lineRule="auto"/>
              <w:rPr>
                <w:sz w:val="20"/>
                <w:szCs w:val="22"/>
              </w:rPr>
            </w:pPr>
            <w:r>
              <w:rPr>
                <w:sz w:val="20"/>
                <w:szCs w:val="22"/>
              </w:rPr>
              <w:t>3</w:t>
            </w:r>
            <w:r w:rsidRPr="006C4161">
              <w:rPr>
                <w:sz w:val="20"/>
                <w:szCs w:val="22"/>
              </w:rPr>
              <w:t>-20 B.Baş</w:t>
            </w:r>
          </w:p>
        </w:tc>
        <w:tc>
          <w:tcPr>
            <w:tcW w:w="556" w:type="pct"/>
            <w:tcBorders>
              <w:top w:val="double" w:sz="4" w:space="0" w:color="auto"/>
              <w:bottom w:val="single" w:sz="4" w:space="0" w:color="auto"/>
            </w:tcBorders>
            <w:shd w:val="clear" w:color="auto" w:fill="auto"/>
            <w:noWrap/>
            <w:vAlign w:val="center"/>
          </w:tcPr>
          <w:p w14:paraId="6A355911" w14:textId="3DC9E4A0" w:rsidR="00AA1BE4" w:rsidRPr="006C4161" w:rsidRDefault="00AA1BE4" w:rsidP="00AA1BE4">
            <w:pPr>
              <w:spacing w:line="276" w:lineRule="auto"/>
              <w:jc w:val="center"/>
              <w:rPr>
                <w:sz w:val="20"/>
                <w:szCs w:val="22"/>
              </w:rPr>
            </w:pPr>
            <w:r>
              <w:rPr>
                <w:sz w:val="20"/>
                <w:szCs w:val="22"/>
              </w:rPr>
              <w:t>15</w:t>
            </w:r>
          </w:p>
        </w:tc>
        <w:tc>
          <w:tcPr>
            <w:tcW w:w="624" w:type="pct"/>
            <w:vMerge w:val="restart"/>
            <w:tcBorders>
              <w:top w:val="double" w:sz="4" w:space="0" w:color="auto"/>
            </w:tcBorders>
            <w:shd w:val="clear" w:color="auto" w:fill="auto"/>
            <w:vAlign w:val="center"/>
          </w:tcPr>
          <w:p w14:paraId="1BA6D385" w14:textId="77777777" w:rsidR="00AA1BE4" w:rsidRPr="006C4161" w:rsidRDefault="00AA1BE4" w:rsidP="00AA1BE4">
            <w:pPr>
              <w:spacing w:line="276" w:lineRule="auto"/>
              <w:jc w:val="center"/>
              <w:rPr>
                <w:sz w:val="20"/>
                <w:szCs w:val="22"/>
              </w:rPr>
            </w:pPr>
          </w:p>
        </w:tc>
      </w:tr>
      <w:tr w:rsidR="00AA1BE4" w:rsidRPr="006C4161" w14:paraId="1959B996" w14:textId="77777777" w:rsidTr="00B130B1">
        <w:trPr>
          <w:trHeight w:val="312"/>
        </w:trPr>
        <w:tc>
          <w:tcPr>
            <w:tcW w:w="278" w:type="pct"/>
            <w:vMerge/>
            <w:tcBorders>
              <w:top w:val="double" w:sz="4" w:space="0" w:color="auto"/>
            </w:tcBorders>
            <w:shd w:val="clear" w:color="auto" w:fill="auto"/>
            <w:vAlign w:val="center"/>
          </w:tcPr>
          <w:p w14:paraId="1BBC9944" w14:textId="77777777" w:rsidR="00AA1BE4" w:rsidRPr="006C4161" w:rsidRDefault="00AA1BE4" w:rsidP="00AA1BE4">
            <w:pPr>
              <w:spacing w:line="276" w:lineRule="auto"/>
              <w:jc w:val="center"/>
              <w:rPr>
                <w:sz w:val="20"/>
                <w:szCs w:val="22"/>
              </w:rPr>
            </w:pPr>
          </w:p>
        </w:tc>
        <w:tc>
          <w:tcPr>
            <w:tcW w:w="2847" w:type="pct"/>
            <w:gridSpan w:val="2"/>
            <w:vMerge/>
            <w:tcBorders>
              <w:top w:val="double" w:sz="4" w:space="0" w:color="auto"/>
            </w:tcBorders>
            <w:shd w:val="clear" w:color="auto" w:fill="auto"/>
            <w:vAlign w:val="center"/>
          </w:tcPr>
          <w:p w14:paraId="2D5074FC" w14:textId="77777777" w:rsidR="00AA1BE4" w:rsidRPr="006C4161" w:rsidRDefault="00AA1BE4" w:rsidP="00AA1BE4">
            <w:pPr>
              <w:spacing w:line="276" w:lineRule="auto"/>
              <w:rPr>
                <w:sz w:val="20"/>
                <w:szCs w:val="22"/>
              </w:rPr>
            </w:pPr>
          </w:p>
        </w:tc>
        <w:tc>
          <w:tcPr>
            <w:tcW w:w="695" w:type="pct"/>
            <w:tcBorders>
              <w:top w:val="single" w:sz="4" w:space="0" w:color="auto"/>
            </w:tcBorders>
            <w:shd w:val="clear" w:color="auto" w:fill="auto"/>
            <w:noWrap/>
            <w:vAlign w:val="center"/>
          </w:tcPr>
          <w:p w14:paraId="02A4B2A1" w14:textId="3F692B33" w:rsidR="00AA1BE4" w:rsidRPr="006C4161" w:rsidRDefault="00AA1BE4" w:rsidP="00AA1BE4">
            <w:pPr>
              <w:spacing w:line="276" w:lineRule="auto"/>
              <w:rPr>
                <w:sz w:val="20"/>
                <w:szCs w:val="22"/>
              </w:rPr>
            </w:pPr>
            <w:r w:rsidRPr="006C4161">
              <w:rPr>
                <w:sz w:val="20"/>
                <w:szCs w:val="22"/>
              </w:rPr>
              <w:t>21-50 B.Baş</w:t>
            </w:r>
          </w:p>
        </w:tc>
        <w:tc>
          <w:tcPr>
            <w:tcW w:w="556" w:type="pct"/>
            <w:tcBorders>
              <w:top w:val="single" w:sz="4" w:space="0" w:color="auto"/>
            </w:tcBorders>
            <w:shd w:val="clear" w:color="auto" w:fill="auto"/>
            <w:noWrap/>
            <w:vAlign w:val="center"/>
          </w:tcPr>
          <w:p w14:paraId="03657E1E" w14:textId="1B88C2BC" w:rsidR="00AA1BE4" w:rsidRPr="006C4161" w:rsidRDefault="00AA1BE4" w:rsidP="00AA1BE4">
            <w:pPr>
              <w:spacing w:line="276" w:lineRule="auto"/>
              <w:jc w:val="center"/>
              <w:rPr>
                <w:sz w:val="20"/>
                <w:szCs w:val="22"/>
              </w:rPr>
            </w:pPr>
            <w:r>
              <w:rPr>
                <w:sz w:val="20"/>
                <w:szCs w:val="22"/>
              </w:rPr>
              <w:t>20</w:t>
            </w:r>
          </w:p>
        </w:tc>
        <w:tc>
          <w:tcPr>
            <w:tcW w:w="624" w:type="pct"/>
            <w:vMerge/>
            <w:tcBorders>
              <w:top w:val="double" w:sz="4" w:space="0" w:color="auto"/>
            </w:tcBorders>
            <w:shd w:val="clear" w:color="auto" w:fill="auto"/>
            <w:vAlign w:val="center"/>
          </w:tcPr>
          <w:p w14:paraId="67A3FE25" w14:textId="77777777" w:rsidR="00AA1BE4" w:rsidRPr="006C4161" w:rsidRDefault="00AA1BE4" w:rsidP="00AA1BE4">
            <w:pPr>
              <w:spacing w:line="276" w:lineRule="auto"/>
              <w:jc w:val="center"/>
              <w:rPr>
                <w:sz w:val="20"/>
                <w:szCs w:val="22"/>
              </w:rPr>
            </w:pPr>
          </w:p>
        </w:tc>
      </w:tr>
      <w:tr w:rsidR="00AA1BE4" w:rsidRPr="006C4161" w14:paraId="671F6E68" w14:textId="77777777" w:rsidTr="00B130B1">
        <w:trPr>
          <w:trHeight w:val="312"/>
        </w:trPr>
        <w:tc>
          <w:tcPr>
            <w:tcW w:w="278" w:type="pct"/>
            <w:vMerge/>
            <w:tcBorders>
              <w:top w:val="double" w:sz="4" w:space="0" w:color="auto"/>
            </w:tcBorders>
            <w:shd w:val="clear" w:color="auto" w:fill="auto"/>
            <w:vAlign w:val="center"/>
          </w:tcPr>
          <w:p w14:paraId="2231661E" w14:textId="77777777" w:rsidR="00AA1BE4" w:rsidRPr="006C4161" w:rsidRDefault="00AA1BE4" w:rsidP="00AA1BE4">
            <w:pPr>
              <w:spacing w:line="276" w:lineRule="auto"/>
              <w:jc w:val="center"/>
              <w:rPr>
                <w:sz w:val="20"/>
                <w:szCs w:val="22"/>
              </w:rPr>
            </w:pPr>
          </w:p>
        </w:tc>
        <w:tc>
          <w:tcPr>
            <w:tcW w:w="2847" w:type="pct"/>
            <w:gridSpan w:val="2"/>
            <w:vMerge/>
            <w:tcBorders>
              <w:top w:val="double" w:sz="4" w:space="0" w:color="auto"/>
            </w:tcBorders>
            <w:shd w:val="clear" w:color="auto" w:fill="auto"/>
            <w:vAlign w:val="center"/>
          </w:tcPr>
          <w:p w14:paraId="5C275055" w14:textId="77777777" w:rsidR="00AA1BE4" w:rsidRPr="006C4161" w:rsidRDefault="00AA1BE4" w:rsidP="00AA1BE4">
            <w:pPr>
              <w:spacing w:line="276" w:lineRule="auto"/>
              <w:rPr>
                <w:sz w:val="20"/>
                <w:szCs w:val="22"/>
              </w:rPr>
            </w:pPr>
          </w:p>
        </w:tc>
        <w:tc>
          <w:tcPr>
            <w:tcW w:w="695" w:type="pct"/>
            <w:tcBorders>
              <w:top w:val="single" w:sz="4" w:space="0" w:color="auto"/>
            </w:tcBorders>
            <w:shd w:val="clear" w:color="auto" w:fill="auto"/>
            <w:noWrap/>
            <w:vAlign w:val="center"/>
          </w:tcPr>
          <w:p w14:paraId="6B41B900" w14:textId="0027EA19" w:rsidR="00AA1BE4" w:rsidRPr="006C4161" w:rsidRDefault="00AA1BE4" w:rsidP="00AA1BE4">
            <w:pPr>
              <w:spacing w:line="276" w:lineRule="auto"/>
              <w:rPr>
                <w:sz w:val="20"/>
                <w:szCs w:val="22"/>
              </w:rPr>
            </w:pPr>
            <w:r w:rsidRPr="006C4161">
              <w:rPr>
                <w:sz w:val="20"/>
                <w:szCs w:val="22"/>
              </w:rPr>
              <w:t xml:space="preserve">51 B.Baş üzeri </w:t>
            </w:r>
          </w:p>
        </w:tc>
        <w:tc>
          <w:tcPr>
            <w:tcW w:w="556" w:type="pct"/>
            <w:tcBorders>
              <w:top w:val="single" w:sz="4" w:space="0" w:color="auto"/>
            </w:tcBorders>
            <w:shd w:val="clear" w:color="auto" w:fill="auto"/>
            <w:noWrap/>
            <w:vAlign w:val="center"/>
          </w:tcPr>
          <w:p w14:paraId="536312F6" w14:textId="5D44D7C6" w:rsidR="00AA1BE4" w:rsidRPr="006C4161" w:rsidRDefault="00AA1BE4" w:rsidP="00AA1BE4">
            <w:pPr>
              <w:spacing w:line="276" w:lineRule="auto"/>
              <w:jc w:val="center"/>
              <w:rPr>
                <w:sz w:val="20"/>
                <w:szCs w:val="22"/>
              </w:rPr>
            </w:pPr>
            <w:r>
              <w:rPr>
                <w:sz w:val="20"/>
                <w:szCs w:val="22"/>
              </w:rPr>
              <w:t>10</w:t>
            </w:r>
          </w:p>
        </w:tc>
        <w:tc>
          <w:tcPr>
            <w:tcW w:w="624" w:type="pct"/>
            <w:vMerge/>
            <w:tcBorders>
              <w:top w:val="double" w:sz="4" w:space="0" w:color="auto"/>
            </w:tcBorders>
            <w:shd w:val="clear" w:color="auto" w:fill="auto"/>
            <w:vAlign w:val="center"/>
          </w:tcPr>
          <w:p w14:paraId="1ADB38D1" w14:textId="77777777" w:rsidR="00AA1BE4" w:rsidRPr="006C4161" w:rsidRDefault="00AA1BE4" w:rsidP="00AA1BE4">
            <w:pPr>
              <w:spacing w:line="276" w:lineRule="auto"/>
              <w:jc w:val="center"/>
              <w:rPr>
                <w:sz w:val="20"/>
                <w:szCs w:val="22"/>
              </w:rPr>
            </w:pPr>
          </w:p>
        </w:tc>
      </w:tr>
      <w:tr w:rsidR="00AA1BE4" w:rsidRPr="006C4161" w14:paraId="2F1695BF" w14:textId="77777777" w:rsidTr="00B130B1">
        <w:trPr>
          <w:trHeight w:val="312"/>
        </w:trPr>
        <w:tc>
          <w:tcPr>
            <w:tcW w:w="278" w:type="pct"/>
            <w:vMerge/>
            <w:shd w:val="clear" w:color="auto" w:fill="auto"/>
            <w:vAlign w:val="center"/>
          </w:tcPr>
          <w:p w14:paraId="4208459A"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526305AD" w14:textId="77777777" w:rsidR="00AA1BE4" w:rsidRPr="006C4161" w:rsidRDefault="00AA1BE4" w:rsidP="00AA1BE4">
            <w:pPr>
              <w:spacing w:line="276" w:lineRule="auto"/>
              <w:rPr>
                <w:sz w:val="20"/>
                <w:szCs w:val="22"/>
              </w:rPr>
            </w:pPr>
          </w:p>
        </w:tc>
        <w:tc>
          <w:tcPr>
            <w:tcW w:w="695" w:type="pct"/>
            <w:shd w:val="clear" w:color="auto" w:fill="auto"/>
            <w:noWrap/>
            <w:vAlign w:val="center"/>
          </w:tcPr>
          <w:p w14:paraId="3BDDAACB" w14:textId="0FCACF63" w:rsidR="00AA1BE4" w:rsidRPr="006C4161" w:rsidRDefault="00AA1BE4" w:rsidP="00AA1BE4">
            <w:pPr>
              <w:spacing w:line="276" w:lineRule="auto"/>
              <w:rPr>
                <w:sz w:val="20"/>
                <w:szCs w:val="22"/>
              </w:rPr>
            </w:pPr>
            <w:r>
              <w:rPr>
                <w:sz w:val="20"/>
                <w:szCs w:val="22"/>
              </w:rPr>
              <w:t>3’ten küçük</w:t>
            </w:r>
          </w:p>
        </w:tc>
        <w:tc>
          <w:tcPr>
            <w:tcW w:w="556" w:type="pct"/>
            <w:shd w:val="clear" w:color="auto" w:fill="auto"/>
            <w:noWrap/>
            <w:vAlign w:val="center"/>
          </w:tcPr>
          <w:p w14:paraId="41EE0BA2" w14:textId="41C6245B" w:rsidR="00AA1BE4" w:rsidRPr="006C4161" w:rsidRDefault="00AA1BE4" w:rsidP="00AA1BE4">
            <w:pPr>
              <w:spacing w:line="276" w:lineRule="auto"/>
              <w:jc w:val="center"/>
              <w:rPr>
                <w:sz w:val="20"/>
                <w:szCs w:val="22"/>
              </w:rPr>
            </w:pPr>
            <w:r w:rsidRPr="006C4161">
              <w:rPr>
                <w:sz w:val="20"/>
                <w:szCs w:val="22"/>
              </w:rPr>
              <w:t>Red</w:t>
            </w:r>
          </w:p>
        </w:tc>
        <w:tc>
          <w:tcPr>
            <w:tcW w:w="624" w:type="pct"/>
            <w:vMerge/>
            <w:shd w:val="clear" w:color="auto" w:fill="auto"/>
            <w:vAlign w:val="center"/>
          </w:tcPr>
          <w:p w14:paraId="6441102E" w14:textId="77777777" w:rsidR="00AA1BE4" w:rsidRPr="006C4161" w:rsidRDefault="00AA1BE4" w:rsidP="00AA1BE4">
            <w:pPr>
              <w:spacing w:line="276" w:lineRule="auto"/>
              <w:rPr>
                <w:sz w:val="20"/>
                <w:szCs w:val="22"/>
              </w:rPr>
            </w:pPr>
          </w:p>
        </w:tc>
      </w:tr>
      <w:tr w:rsidR="00AA1BE4" w:rsidRPr="006C4161" w14:paraId="2BE292FF" w14:textId="77777777" w:rsidTr="00B130B1">
        <w:trPr>
          <w:trHeight w:val="312"/>
        </w:trPr>
        <w:tc>
          <w:tcPr>
            <w:tcW w:w="278" w:type="pct"/>
            <w:vMerge w:val="restart"/>
            <w:tcBorders>
              <w:top w:val="double" w:sz="4" w:space="0" w:color="auto"/>
            </w:tcBorders>
            <w:shd w:val="clear" w:color="auto" w:fill="auto"/>
            <w:vAlign w:val="center"/>
          </w:tcPr>
          <w:p w14:paraId="107B7C7C" w14:textId="77777777" w:rsidR="00AA1BE4" w:rsidRPr="006C4161" w:rsidRDefault="00AA1BE4" w:rsidP="00AA1BE4">
            <w:pPr>
              <w:spacing w:line="276" w:lineRule="auto"/>
              <w:jc w:val="center"/>
              <w:rPr>
                <w:sz w:val="20"/>
                <w:szCs w:val="22"/>
              </w:rPr>
            </w:pPr>
            <w:r w:rsidRPr="006C4161">
              <w:rPr>
                <w:sz w:val="20"/>
                <w:szCs w:val="22"/>
              </w:rPr>
              <w:t>5</w:t>
            </w:r>
          </w:p>
        </w:tc>
        <w:tc>
          <w:tcPr>
            <w:tcW w:w="2847" w:type="pct"/>
            <w:gridSpan w:val="2"/>
            <w:vMerge w:val="restart"/>
            <w:tcBorders>
              <w:top w:val="double" w:sz="4" w:space="0" w:color="auto"/>
            </w:tcBorders>
            <w:shd w:val="clear" w:color="auto" w:fill="auto"/>
            <w:vAlign w:val="center"/>
          </w:tcPr>
          <w:p w14:paraId="6C634815" w14:textId="627493AA" w:rsidR="00AA1BE4" w:rsidRPr="006C4161" w:rsidRDefault="00AA1BE4" w:rsidP="00AA1BE4">
            <w:pPr>
              <w:spacing w:line="276" w:lineRule="auto"/>
              <w:rPr>
                <w:sz w:val="20"/>
                <w:szCs w:val="22"/>
              </w:rPr>
            </w:pPr>
            <w:r w:rsidRPr="006C4161">
              <w:rPr>
                <w:sz w:val="20"/>
                <w:szCs w:val="22"/>
              </w:rPr>
              <w:t>Başvuru sahibinin hayvancılık konusunda eğitim alıp almadığı</w:t>
            </w:r>
          </w:p>
        </w:tc>
        <w:tc>
          <w:tcPr>
            <w:tcW w:w="695" w:type="pct"/>
            <w:tcBorders>
              <w:top w:val="double" w:sz="4" w:space="0" w:color="auto"/>
            </w:tcBorders>
            <w:shd w:val="clear" w:color="auto" w:fill="auto"/>
            <w:noWrap/>
            <w:vAlign w:val="center"/>
          </w:tcPr>
          <w:p w14:paraId="37D13FD2" w14:textId="77777777" w:rsidR="00AA1BE4" w:rsidRPr="006C4161" w:rsidRDefault="00AA1BE4" w:rsidP="00AA1BE4">
            <w:pPr>
              <w:spacing w:line="276" w:lineRule="auto"/>
              <w:rPr>
                <w:sz w:val="20"/>
                <w:szCs w:val="22"/>
              </w:rPr>
            </w:pPr>
            <w:r w:rsidRPr="006C4161">
              <w:rPr>
                <w:sz w:val="20"/>
                <w:szCs w:val="22"/>
              </w:rPr>
              <w:t>Evet</w:t>
            </w:r>
          </w:p>
        </w:tc>
        <w:tc>
          <w:tcPr>
            <w:tcW w:w="556" w:type="pct"/>
            <w:tcBorders>
              <w:top w:val="double" w:sz="4" w:space="0" w:color="auto"/>
            </w:tcBorders>
            <w:shd w:val="clear" w:color="auto" w:fill="auto"/>
            <w:noWrap/>
            <w:vAlign w:val="center"/>
          </w:tcPr>
          <w:p w14:paraId="718A2E3B" w14:textId="2D1D050E" w:rsidR="00AA1BE4" w:rsidRPr="006C4161" w:rsidRDefault="00AA1BE4" w:rsidP="00AA1BE4">
            <w:pPr>
              <w:spacing w:line="276" w:lineRule="auto"/>
              <w:jc w:val="center"/>
              <w:rPr>
                <w:sz w:val="20"/>
                <w:szCs w:val="22"/>
              </w:rPr>
            </w:pPr>
            <w:r w:rsidRPr="006C4161">
              <w:rPr>
                <w:sz w:val="20"/>
                <w:szCs w:val="22"/>
              </w:rPr>
              <w:t>10</w:t>
            </w:r>
          </w:p>
        </w:tc>
        <w:tc>
          <w:tcPr>
            <w:tcW w:w="624" w:type="pct"/>
            <w:vMerge w:val="restart"/>
            <w:tcBorders>
              <w:top w:val="double" w:sz="4" w:space="0" w:color="auto"/>
            </w:tcBorders>
            <w:shd w:val="clear" w:color="auto" w:fill="auto"/>
            <w:vAlign w:val="center"/>
          </w:tcPr>
          <w:p w14:paraId="5D1C908F" w14:textId="77777777" w:rsidR="00AA1BE4" w:rsidRPr="006C4161" w:rsidRDefault="00AA1BE4" w:rsidP="00AA1BE4">
            <w:pPr>
              <w:spacing w:line="276" w:lineRule="auto"/>
              <w:jc w:val="center"/>
              <w:rPr>
                <w:sz w:val="20"/>
                <w:szCs w:val="22"/>
              </w:rPr>
            </w:pPr>
          </w:p>
        </w:tc>
      </w:tr>
      <w:tr w:rsidR="00AA1BE4" w:rsidRPr="006C4161" w14:paraId="1F0CD0F6" w14:textId="77777777" w:rsidTr="00B130B1">
        <w:trPr>
          <w:trHeight w:val="312"/>
        </w:trPr>
        <w:tc>
          <w:tcPr>
            <w:tcW w:w="278" w:type="pct"/>
            <w:vMerge/>
            <w:tcBorders>
              <w:bottom w:val="double" w:sz="4" w:space="0" w:color="auto"/>
            </w:tcBorders>
            <w:shd w:val="clear" w:color="auto" w:fill="auto"/>
            <w:vAlign w:val="center"/>
          </w:tcPr>
          <w:p w14:paraId="2E2DFA55" w14:textId="77777777" w:rsidR="00AA1BE4" w:rsidRPr="006C4161" w:rsidRDefault="00AA1BE4" w:rsidP="00AA1BE4">
            <w:pPr>
              <w:spacing w:line="276" w:lineRule="auto"/>
              <w:jc w:val="center"/>
              <w:rPr>
                <w:sz w:val="20"/>
                <w:szCs w:val="22"/>
              </w:rPr>
            </w:pPr>
          </w:p>
        </w:tc>
        <w:tc>
          <w:tcPr>
            <w:tcW w:w="2847" w:type="pct"/>
            <w:gridSpan w:val="2"/>
            <w:vMerge/>
            <w:tcBorders>
              <w:bottom w:val="double" w:sz="4" w:space="0" w:color="auto"/>
            </w:tcBorders>
            <w:shd w:val="clear" w:color="auto" w:fill="auto"/>
            <w:vAlign w:val="center"/>
          </w:tcPr>
          <w:p w14:paraId="34E96379" w14:textId="77777777" w:rsidR="00AA1BE4" w:rsidRPr="006C4161" w:rsidRDefault="00AA1BE4" w:rsidP="00AA1BE4">
            <w:pPr>
              <w:spacing w:line="276" w:lineRule="auto"/>
              <w:rPr>
                <w:sz w:val="20"/>
                <w:szCs w:val="22"/>
              </w:rPr>
            </w:pPr>
          </w:p>
        </w:tc>
        <w:tc>
          <w:tcPr>
            <w:tcW w:w="695" w:type="pct"/>
            <w:tcBorders>
              <w:bottom w:val="double" w:sz="4" w:space="0" w:color="auto"/>
            </w:tcBorders>
            <w:shd w:val="clear" w:color="auto" w:fill="auto"/>
            <w:noWrap/>
            <w:vAlign w:val="center"/>
          </w:tcPr>
          <w:p w14:paraId="7899F591" w14:textId="77777777" w:rsidR="00AA1BE4" w:rsidRPr="006C4161" w:rsidRDefault="00AA1BE4" w:rsidP="00AA1BE4">
            <w:pPr>
              <w:spacing w:line="276" w:lineRule="auto"/>
              <w:rPr>
                <w:sz w:val="20"/>
                <w:szCs w:val="22"/>
              </w:rPr>
            </w:pPr>
            <w:r w:rsidRPr="006C4161">
              <w:rPr>
                <w:sz w:val="20"/>
                <w:szCs w:val="22"/>
              </w:rPr>
              <w:t>Hayır</w:t>
            </w:r>
          </w:p>
        </w:tc>
        <w:tc>
          <w:tcPr>
            <w:tcW w:w="556" w:type="pct"/>
            <w:tcBorders>
              <w:bottom w:val="double" w:sz="4" w:space="0" w:color="auto"/>
            </w:tcBorders>
            <w:shd w:val="clear" w:color="auto" w:fill="auto"/>
            <w:noWrap/>
            <w:vAlign w:val="center"/>
          </w:tcPr>
          <w:p w14:paraId="456EA8FF" w14:textId="36979FBA" w:rsidR="00AA1BE4" w:rsidRPr="006C4161" w:rsidRDefault="00AA1BE4" w:rsidP="00AA1BE4">
            <w:pPr>
              <w:spacing w:line="276" w:lineRule="auto"/>
              <w:jc w:val="center"/>
              <w:rPr>
                <w:sz w:val="20"/>
                <w:szCs w:val="22"/>
              </w:rPr>
            </w:pPr>
            <w:r w:rsidRPr="006C4161">
              <w:rPr>
                <w:sz w:val="20"/>
                <w:szCs w:val="22"/>
              </w:rPr>
              <w:t>5</w:t>
            </w:r>
          </w:p>
        </w:tc>
        <w:tc>
          <w:tcPr>
            <w:tcW w:w="624" w:type="pct"/>
            <w:vMerge/>
            <w:tcBorders>
              <w:bottom w:val="double" w:sz="4" w:space="0" w:color="auto"/>
            </w:tcBorders>
            <w:shd w:val="clear" w:color="auto" w:fill="auto"/>
            <w:vAlign w:val="center"/>
          </w:tcPr>
          <w:p w14:paraId="41561913" w14:textId="77777777" w:rsidR="00AA1BE4" w:rsidRPr="006C4161" w:rsidRDefault="00AA1BE4" w:rsidP="00AA1BE4">
            <w:pPr>
              <w:spacing w:line="276" w:lineRule="auto"/>
              <w:rPr>
                <w:sz w:val="20"/>
                <w:szCs w:val="22"/>
              </w:rPr>
            </w:pPr>
          </w:p>
        </w:tc>
      </w:tr>
      <w:tr w:rsidR="00AA1BE4" w:rsidRPr="006C4161" w14:paraId="7962F7AD" w14:textId="77777777" w:rsidTr="00B130B1">
        <w:trPr>
          <w:trHeight w:val="312"/>
        </w:trPr>
        <w:tc>
          <w:tcPr>
            <w:tcW w:w="278" w:type="pct"/>
            <w:vMerge w:val="restart"/>
            <w:tcBorders>
              <w:top w:val="double" w:sz="4" w:space="0" w:color="auto"/>
            </w:tcBorders>
            <w:shd w:val="clear" w:color="auto" w:fill="auto"/>
            <w:vAlign w:val="center"/>
          </w:tcPr>
          <w:p w14:paraId="1D2C1654" w14:textId="65FC2E31" w:rsidR="00AA1BE4" w:rsidRPr="006C4161" w:rsidRDefault="00AA1BE4" w:rsidP="00AA1BE4">
            <w:pPr>
              <w:spacing w:line="276" w:lineRule="auto"/>
              <w:jc w:val="center"/>
              <w:rPr>
                <w:sz w:val="20"/>
                <w:szCs w:val="22"/>
              </w:rPr>
            </w:pPr>
            <w:r w:rsidRPr="006C4161">
              <w:rPr>
                <w:sz w:val="20"/>
                <w:szCs w:val="22"/>
              </w:rPr>
              <w:t>6</w:t>
            </w:r>
          </w:p>
        </w:tc>
        <w:tc>
          <w:tcPr>
            <w:tcW w:w="2847" w:type="pct"/>
            <w:gridSpan w:val="2"/>
            <w:vMerge w:val="restart"/>
            <w:tcBorders>
              <w:top w:val="double" w:sz="4" w:space="0" w:color="auto"/>
            </w:tcBorders>
            <w:shd w:val="clear" w:color="auto" w:fill="auto"/>
            <w:vAlign w:val="center"/>
          </w:tcPr>
          <w:p w14:paraId="3F614E5D" w14:textId="7C3AE08B" w:rsidR="00AA1BE4" w:rsidRPr="006C4161" w:rsidRDefault="00AA1BE4" w:rsidP="00AA1BE4">
            <w:pPr>
              <w:spacing w:line="276" w:lineRule="auto"/>
              <w:rPr>
                <w:sz w:val="20"/>
                <w:szCs w:val="22"/>
              </w:rPr>
            </w:pPr>
            <w:r w:rsidRPr="006C4161">
              <w:rPr>
                <w:sz w:val="20"/>
                <w:szCs w:val="22"/>
              </w:rPr>
              <w:t>Çadır kurulacak alanın tapusu</w:t>
            </w:r>
          </w:p>
        </w:tc>
        <w:tc>
          <w:tcPr>
            <w:tcW w:w="695" w:type="pct"/>
            <w:tcBorders>
              <w:top w:val="double" w:sz="4" w:space="0" w:color="auto"/>
            </w:tcBorders>
            <w:shd w:val="clear" w:color="auto" w:fill="auto"/>
            <w:noWrap/>
            <w:vAlign w:val="center"/>
          </w:tcPr>
          <w:p w14:paraId="130818F5" w14:textId="6EB4C850" w:rsidR="00AA1BE4" w:rsidRPr="006C4161" w:rsidRDefault="00AA1BE4" w:rsidP="00AA1BE4">
            <w:pPr>
              <w:spacing w:line="276" w:lineRule="auto"/>
              <w:rPr>
                <w:sz w:val="20"/>
                <w:szCs w:val="22"/>
              </w:rPr>
            </w:pPr>
            <w:r w:rsidRPr="006C4161">
              <w:rPr>
                <w:sz w:val="20"/>
                <w:szCs w:val="22"/>
              </w:rPr>
              <w:t>Kendi</w:t>
            </w:r>
            <w:r>
              <w:rPr>
                <w:sz w:val="20"/>
                <w:szCs w:val="22"/>
              </w:rPr>
              <w:t>si</w:t>
            </w:r>
            <w:r w:rsidRPr="006C4161">
              <w:rPr>
                <w:sz w:val="20"/>
                <w:szCs w:val="22"/>
              </w:rPr>
              <w:t>nin</w:t>
            </w:r>
          </w:p>
        </w:tc>
        <w:tc>
          <w:tcPr>
            <w:tcW w:w="556" w:type="pct"/>
            <w:tcBorders>
              <w:top w:val="double" w:sz="4" w:space="0" w:color="auto"/>
            </w:tcBorders>
            <w:shd w:val="clear" w:color="auto" w:fill="auto"/>
            <w:noWrap/>
            <w:vAlign w:val="center"/>
          </w:tcPr>
          <w:p w14:paraId="38B23A4F" w14:textId="6ED8C756" w:rsidR="00AA1BE4" w:rsidRPr="006C4161" w:rsidRDefault="00AA1BE4" w:rsidP="00AA1BE4">
            <w:pPr>
              <w:spacing w:line="276" w:lineRule="auto"/>
              <w:jc w:val="center"/>
              <w:rPr>
                <w:sz w:val="20"/>
                <w:szCs w:val="22"/>
              </w:rPr>
            </w:pPr>
            <w:r w:rsidRPr="006C4161">
              <w:rPr>
                <w:sz w:val="20"/>
                <w:szCs w:val="22"/>
              </w:rPr>
              <w:t>10</w:t>
            </w:r>
          </w:p>
        </w:tc>
        <w:tc>
          <w:tcPr>
            <w:tcW w:w="624" w:type="pct"/>
            <w:vMerge w:val="restart"/>
            <w:tcBorders>
              <w:top w:val="double" w:sz="4" w:space="0" w:color="auto"/>
            </w:tcBorders>
            <w:shd w:val="clear" w:color="auto" w:fill="auto"/>
            <w:vAlign w:val="center"/>
          </w:tcPr>
          <w:p w14:paraId="2873B13B" w14:textId="77777777" w:rsidR="00AA1BE4" w:rsidRPr="006C4161" w:rsidRDefault="00AA1BE4" w:rsidP="00AA1BE4">
            <w:pPr>
              <w:spacing w:line="276" w:lineRule="auto"/>
              <w:jc w:val="center"/>
              <w:rPr>
                <w:sz w:val="20"/>
                <w:szCs w:val="22"/>
              </w:rPr>
            </w:pPr>
          </w:p>
        </w:tc>
      </w:tr>
      <w:tr w:rsidR="00AA1BE4" w:rsidRPr="006C4161" w14:paraId="15945E3B" w14:textId="77777777" w:rsidTr="00B130B1">
        <w:trPr>
          <w:trHeight w:val="312"/>
        </w:trPr>
        <w:tc>
          <w:tcPr>
            <w:tcW w:w="278" w:type="pct"/>
            <w:vMerge/>
            <w:shd w:val="clear" w:color="auto" w:fill="auto"/>
            <w:vAlign w:val="center"/>
          </w:tcPr>
          <w:p w14:paraId="64C4A07B"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664D799B"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vAlign w:val="center"/>
          </w:tcPr>
          <w:p w14:paraId="453F10DE" w14:textId="4328B196" w:rsidR="00AA1BE4" w:rsidRPr="006C4161" w:rsidRDefault="00AA1BE4" w:rsidP="00AA1BE4">
            <w:pPr>
              <w:spacing w:line="276" w:lineRule="auto"/>
              <w:rPr>
                <w:sz w:val="20"/>
                <w:szCs w:val="22"/>
              </w:rPr>
            </w:pPr>
            <w:r w:rsidRPr="006C4161">
              <w:rPr>
                <w:sz w:val="20"/>
                <w:szCs w:val="22"/>
              </w:rPr>
              <w:t>Hisseli</w:t>
            </w:r>
          </w:p>
        </w:tc>
        <w:tc>
          <w:tcPr>
            <w:tcW w:w="556" w:type="pct"/>
            <w:tcBorders>
              <w:top w:val="double" w:sz="4" w:space="0" w:color="auto"/>
            </w:tcBorders>
            <w:shd w:val="clear" w:color="auto" w:fill="auto"/>
            <w:noWrap/>
            <w:vAlign w:val="center"/>
          </w:tcPr>
          <w:p w14:paraId="1F76DB29" w14:textId="56372A18" w:rsidR="00AA1BE4" w:rsidRPr="006C4161" w:rsidRDefault="00AA1BE4" w:rsidP="00AA1BE4">
            <w:pPr>
              <w:spacing w:line="276" w:lineRule="auto"/>
              <w:jc w:val="center"/>
              <w:rPr>
                <w:sz w:val="20"/>
                <w:szCs w:val="22"/>
              </w:rPr>
            </w:pPr>
            <w:r w:rsidRPr="006C4161">
              <w:rPr>
                <w:sz w:val="20"/>
                <w:szCs w:val="22"/>
              </w:rPr>
              <w:t>7</w:t>
            </w:r>
          </w:p>
        </w:tc>
        <w:tc>
          <w:tcPr>
            <w:tcW w:w="624" w:type="pct"/>
            <w:vMerge/>
            <w:shd w:val="clear" w:color="auto" w:fill="auto"/>
            <w:vAlign w:val="center"/>
          </w:tcPr>
          <w:p w14:paraId="2DC26473" w14:textId="77777777" w:rsidR="00AA1BE4" w:rsidRPr="006C4161" w:rsidRDefault="00AA1BE4" w:rsidP="00AA1BE4">
            <w:pPr>
              <w:spacing w:line="276" w:lineRule="auto"/>
              <w:jc w:val="center"/>
              <w:rPr>
                <w:sz w:val="20"/>
                <w:szCs w:val="22"/>
              </w:rPr>
            </w:pPr>
          </w:p>
        </w:tc>
      </w:tr>
      <w:tr w:rsidR="00AA1BE4" w:rsidRPr="006C4161" w14:paraId="22D8541E" w14:textId="77777777" w:rsidTr="00B130B1">
        <w:trPr>
          <w:trHeight w:val="312"/>
        </w:trPr>
        <w:tc>
          <w:tcPr>
            <w:tcW w:w="278" w:type="pct"/>
            <w:vMerge/>
            <w:shd w:val="clear" w:color="auto" w:fill="auto"/>
            <w:vAlign w:val="center"/>
          </w:tcPr>
          <w:p w14:paraId="7E06C46C"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64AA526D"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vAlign w:val="center"/>
          </w:tcPr>
          <w:p w14:paraId="75290EB7" w14:textId="28EFB533" w:rsidR="00AA1BE4" w:rsidRPr="006C4161" w:rsidRDefault="00AA1BE4" w:rsidP="00AA1BE4">
            <w:pPr>
              <w:spacing w:line="276" w:lineRule="auto"/>
              <w:rPr>
                <w:sz w:val="20"/>
                <w:szCs w:val="22"/>
              </w:rPr>
            </w:pPr>
            <w:r w:rsidRPr="006C4161">
              <w:rPr>
                <w:sz w:val="20"/>
                <w:szCs w:val="22"/>
              </w:rPr>
              <w:t>Kiralık</w:t>
            </w:r>
          </w:p>
        </w:tc>
        <w:tc>
          <w:tcPr>
            <w:tcW w:w="556" w:type="pct"/>
            <w:tcBorders>
              <w:top w:val="double" w:sz="4" w:space="0" w:color="auto"/>
            </w:tcBorders>
            <w:shd w:val="clear" w:color="auto" w:fill="auto"/>
            <w:noWrap/>
            <w:vAlign w:val="center"/>
          </w:tcPr>
          <w:p w14:paraId="43266AA2" w14:textId="21D84971" w:rsidR="00AA1BE4" w:rsidRPr="006C4161" w:rsidRDefault="00AA1BE4" w:rsidP="00AA1BE4">
            <w:pPr>
              <w:spacing w:line="276" w:lineRule="auto"/>
              <w:jc w:val="center"/>
              <w:rPr>
                <w:sz w:val="20"/>
                <w:szCs w:val="22"/>
              </w:rPr>
            </w:pPr>
            <w:r w:rsidRPr="006C4161">
              <w:rPr>
                <w:sz w:val="20"/>
                <w:szCs w:val="22"/>
              </w:rPr>
              <w:t>5</w:t>
            </w:r>
          </w:p>
        </w:tc>
        <w:tc>
          <w:tcPr>
            <w:tcW w:w="624" w:type="pct"/>
            <w:vMerge/>
            <w:shd w:val="clear" w:color="auto" w:fill="auto"/>
            <w:vAlign w:val="center"/>
          </w:tcPr>
          <w:p w14:paraId="33D58EE9" w14:textId="77777777" w:rsidR="00AA1BE4" w:rsidRPr="006C4161" w:rsidRDefault="00AA1BE4" w:rsidP="00AA1BE4">
            <w:pPr>
              <w:spacing w:line="276" w:lineRule="auto"/>
              <w:jc w:val="center"/>
              <w:rPr>
                <w:sz w:val="20"/>
                <w:szCs w:val="22"/>
              </w:rPr>
            </w:pPr>
          </w:p>
        </w:tc>
      </w:tr>
      <w:tr w:rsidR="00AA1BE4" w:rsidRPr="006C4161" w14:paraId="050EF493" w14:textId="77777777" w:rsidTr="00B130B1">
        <w:trPr>
          <w:trHeight w:val="312"/>
        </w:trPr>
        <w:tc>
          <w:tcPr>
            <w:tcW w:w="278" w:type="pct"/>
            <w:vMerge w:val="restart"/>
            <w:tcBorders>
              <w:top w:val="double" w:sz="4" w:space="0" w:color="auto"/>
            </w:tcBorders>
            <w:shd w:val="clear" w:color="auto" w:fill="auto"/>
            <w:vAlign w:val="center"/>
          </w:tcPr>
          <w:p w14:paraId="671D44C8" w14:textId="4E688541" w:rsidR="00AA1BE4" w:rsidRPr="006C4161" w:rsidRDefault="00AA1BE4" w:rsidP="00AA1BE4">
            <w:pPr>
              <w:spacing w:line="276" w:lineRule="auto"/>
              <w:jc w:val="center"/>
              <w:rPr>
                <w:sz w:val="20"/>
                <w:szCs w:val="22"/>
              </w:rPr>
            </w:pPr>
            <w:r>
              <w:rPr>
                <w:sz w:val="20"/>
                <w:szCs w:val="22"/>
              </w:rPr>
              <w:t>7</w:t>
            </w:r>
          </w:p>
        </w:tc>
        <w:tc>
          <w:tcPr>
            <w:tcW w:w="2847" w:type="pct"/>
            <w:gridSpan w:val="2"/>
            <w:vMerge w:val="restart"/>
            <w:tcBorders>
              <w:top w:val="double" w:sz="4" w:space="0" w:color="auto"/>
            </w:tcBorders>
            <w:shd w:val="clear" w:color="auto" w:fill="auto"/>
            <w:vAlign w:val="center"/>
          </w:tcPr>
          <w:p w14:paraId="68E48A64" w14:textId="162DA5F4" w:rsidR="00AA1BE4" w:rsidRPr="006C4161" w:rsidRDefault="00AA1BE4" w:rsidP="00AA1BE4">
            <w:pPr>
              <w:spacing w:line="276" w:lineRule="auto"/>
              <w:rPr>
                <w:sz w:val="20"/>
                <w:szCs w:val="22"/>
              </w:rPr>
            </w:pPr>
            <w:r>
              <w:rPr>
                <w:sz w:val="20"/>
                <w:szCs w:val="22"/>
              </w:rPr>
              <w:t>Hayvancılık işletmesi açılış durumu</w:t>
            </w:r>
          </w:p>
        </w:tc>
        <w:tc>
          <w:tcPr>
            <w:tcW w:w="695" w:type="pct"/>
            <w:tcBorders>
              <w:top w:val="double" w:sz="4" w:space="0" w:color="auto"/>
            </w:tcBorders>
            <w:shd w:val="clear" w:color="auto" w:fill="auto"/>
            <w:noWrap/>
          </w:tcPr>
          <w:p w14:paraId="229E0116" w14:textId="7BE3194A" w:rsidR="00AA1BE4" w:rsidRPr="00342229" w:rsidRDefault="00AA1BE4" w:rsidP="00AA1BE4">
            <w:pPr>
              <w:spacing w:line="276" w:lineRule="auto"/>
              <w:rPr>
                <w:sz w:val="20"/>
                <w:szCs w:val="22"/>
              </w:rPr>
            </w:pPr>
            <w:r>
              <w:rPr>
                <w:sz w:val="20"/>
                <w:szCs w:val="22"/>
              </w:rPr>
              <w:t>&gt;6</w:t>
            </w:r>
          </w:p>
        </w:tc>
        <w:tc>
          <w:tcPr>
            <w:tcW w:w="556" w:type="pct"/>
            <w:tcBorders>
              <w:top w:val="double" w:sz="4" w:space="0" w:color="auto"/>
            </w:tcBorders>
            <w:shd w:val="clear" w:color="auto" w:fill="auto"/>
            <w:noWrap/>
          </w:tcPr>
          <w:p w14:paraId="229C6BE8" w14:textId="17616145" w:rsidR="00AA1BE4" w:rsidRPr="00342229" w:rsidRDefault="00AA1BE4" w:rsidP="00AA1BE4">
            <w:pPr>
              <w:spacing w:line="276" w:lineRule="auto"/>
              <w:jc w:val="center"/>
              <w:rPr>
                <w:sz w:val="20"/>
                <w:szCs w:val="22"/>
              </w:rPr>
            </w:pPr>
            <w:r>
              <w:rPr>
                <w:sz w:val="20"/>
                <w:szCs w:val="22"/>
              </w:rPr>
              <w:t>8</w:t>
            </w:r>
          </w:p>
        </w:tc>
        <w:tc>
          <w:tcPr>
            <w:tcW w:w="624" w:type="pct"/>
            <w:vMerge w:val="restart"/>
            <w:tcBorders>
              <w:top w:val="double" w:sz="4" w:space="0" w:color="auto"/>
            </w:tcBorders>
            <w:shd w:val="clear" w:color="auto" w:fill="auto"/>
            <w:vAlign w:val="center"/>
          </w:tcPr>
          <w:p w14:paraId="65E45E9F" w14:textId="77777777" w:rsidR="00AA1BE4" w:rsidRPr="006C4161" w:rsidRDefault="00AA1BE4" w:rsidP="00AA1BE4">
            <w:pPr>
              <w:spacing w:line="276" w:lineRule="auto"/>
              <w:jc w:val="center"/>
              <w:rPr>
                <w:sz w:val="20"/>
                <w:szCs w:val="22"/>
              </w:rPr>
            </w:pPr>
          </w:p>
        </w:tc>
      </w:tr>
      <w:tr w:rsidR="00AA1BE4" w:rsidRPr="006C4161" w14:paraId="68DF163E" w14:textId="77777777" w:rsidTr="00B130B1">
        <w:trPr>
          <w:trHeight w:val="312"/>
        </w:trPr>
        <w:tc>
          <w:tcPr>
            <w:tcW w:w="278" w:type="pct"/>
            <w:vMerge/>
            <w:shd w:val="clear" w:color="auto" w:fill="auto"/>
            <w:vAlign w:val="center"/>
          </w:tcPr>
          <w:p w14:paraId="29C953B7"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2B9D62AE"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tcPr>
          <w:p w14:paraId="4FDF86D3" w14:textId="3676D5B2" w:rsidR="00AA1BE4" w:rsidRPr="00342229" w:rsidRDefault="00AA1BE4" w:rsidP="00AA1BE4">
            <w:pPr>
              <w:spacing w:line="276" w:lineRule="auto"/>
              <w:rPr>
                <w:sz w:val="20"/>
                <w:szCs w:val="22"/>
              </w:rPr>
            </w:pPr>
            <w:r>
              <w:rPr>
                <w:sz w:val="20"/>
                <w:szCs w:val="22"/>
              </w:rPr>
              <w:t>3-6 yıl arası</w:t>
            </w:r>
          </w:p>
        </w:tc>
        <w:tc>
          <w:tcPr>
            <w:tcW w:w="556" w:type="pct"/>
            <w:tcBorders>
              <w:top w:val="double" w:sz="4" w:space="0" w:color="auto"/>
            </w:tcBorders>
            <w:shd w:val="clear" w:color="auto" w:fill="auto"/>
            <w:noWrap/>
          </w:tcPr>
          <w:p w14:paraId="4D442FC8" w14:textId="01726A1B" w:rsidR="00AA1BE4" w:rsidRPr="00342229" w:rsidRDefault="00AA1BE4" w:rsidP="00AA1BE4">
            <w:pPr>
              <w:spacing w:line="276" w:lineRule="auto"/>
              <w:jc w:val="center"/>
              <w:rPr>
                <w:sz w:val="20"/>
                <w:szCs w:val="22"/>
              </w:rPr>
            </w:pPr>
            <w:r>
              <w:rPr>
                <w:sz w:val="20"/>
                <w:szCs w:val="22"/>
              </w:rPr>
              <w:t>6</w:t>
            </w:r>
          </w:p>
        </w:tc>
        <w:tc>
          <w:tcPr>
            <w:tcW w:w="624" w:type="pct"/>
            <w:vMerge/>
            <w:shd w:val="clear" w:color="auto" w:fill="auto"/>
            <w:vAlign w:val="center"/>
          </w:tcPr>
          <w:p w14:paraId="4BE9F169" w14:textId="77777777" w:rsidR="00AA1BE4" w:rsidRPr="006C4161" w:rsidRDefault="00AA1BE4" w:rsidP="00AA1BE4">
            <w:pPr>
              <w:spacing w:line="276" w:lineRule="auto"/>
              <w:jc w:val="center"/>
              <w:rPr>
                <w:sz w:val="20"/>
                <w:szCs w:val="22"/>
              </w:rPr>
            </w:pPr>
          </w:p>
        </w:tc>
      </w:tr>
      <w:tr w:rsidR="00AA1BE4" w:rsidRPr="006C4161" w14:paraId="772E9898" w14:textId="77777777" w:rsidTr="00B130B1">
        <w:trPr>
          <w:trHeight w:val="312"/>
        </w:trPr>
        <w:tc>
          <w:tcPr>
            <w:tcW w:w="278" w:type="pct"/>
            <w:vMerge/>
            <w:shd w:val="clear" w:color="auto" w:fill="auto"/>
            <w:vAlign w:val="center"/>
          </w:tcPr>
          <w:p w14:paraId="51654534"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351CBF52"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tcPr>
          <w:p w14:paraId="2AE4880E" w14:textId="55946A64" w:rsidR="00AA1BE4" w:rsidRPr="00342229" w:rsidRDefault="00AA1BE4" w:rsidP="00AA1BE4">
            <w:pPr>
              <w:spacing w:line="276" w:lineRule="auto"/>
              <w:rPr>
                <w:sz w:val="20"/>
                <w:szCs w:val="22"/>
              </w:rPr>
            </w:pPr>
            <w:r w:rsidRPr="00342229">
              <w:rPr>
                <w:sz w:val="20"/>
                <w:szCs w:val="22"/>
              </w:rPr>
              <w:t>&lt;</w:t>
            </w:r>
            <w:r>
              <w:rPr>
                <w:sz w:val="20"/>
                <w:szCs w:val="22"/>
              </w:rPr>
              <w:t>3 yıl</w:t>
            </w:r>
          </w:p>
        </w:tc>
        <w:tc>
          <w:tcPr>
            <w:tcW w:w="556" w:type="pct"/>
            <w:tcBorders>
              <w:top w:val="double" w:sz="4" w:space="0" w:color="auto"/>
            </w:tcBorders>
            <w:shd w:val="clear" w:color="auto" w:fill="auto"/>
            <w:noWrap/>
          </w:tcPr>
          <w:p w14:paraId="1C443DB5" w14:textId="1FBC36D1" w:rsidR="00AA1BE4" w:rsidRPr="00342229" w:rsidRDefault="00AA1BE4" w:rsidP="00AA1BE4">
            <w:pPr>
              <w:spacing w:line="276" w:lineRule="auto"/>
              <w:jc w:val="center"/>
              <w:rPr>
                <w:sz w:val="20"/>
                <w:szCs w:val="22"/>
              </w:rPr>
            </w:pPr>
            <w:r>
              <w:rPr>
                <w:sz w:val="20"/>
                <w:szCs w:val="22"/>
              </w:rPr>
              <w:t>4</w:t>
            </w:r>
          </w:p>
        </w:tc>
        <w:tc>
          <w:tcPr>
            <w:tcW w:w="624" w:type="pct"/>
            <w:vMerge/>
            <w:shd w:val="clear" w:color="auto" w:fill="auto"/>
            <w:vAlign w:val="center"/>
          </w:tcPr>
          <w:p w14:paraId="00FFFA36" w14:textId="77777777" w:rsidR="00AA1BE4" w:rsidRPr="006C4161" w:rsidRDefault="00AA1BE4" w:rsidP="00AA1BE4">
            <w:pPr>
              <w:spacing w:line="276" w:lineRule="auto"/>
              <w:jc w:val="center"/>
              <w:rPr>
                <w:sz w:val="20"/>
                <w:szCs w:val="22"/>
              </w:rPr>
            </w:pPr>
          </w:p>
        </w:tc>
      </w:tr>
      <w:tr w:rsidR="00AA1BE4" w:rsidRPr="006C4161" w14:paraId="512AE902" w14:textId="77777777" w:rsidTr="00B130B1">
        <w:trPr>
          <w:trHeight w:val="312"/>
        </w:trPr>
        <w:tc>
          <w:tcPr>
            <w:tcW w:w="278" w:type="pct"/>
            <w:vMerge w:val="restart"/>
            <w:tcBorders>
              <w:top w:val="double" w:sz="4" w:space="0" w:color="auto"/>
            </w:tcBorders>
            <w:shd w:val="clear" w:color="auto" w:fill="auto"/>
            <w:vAlign w:val="center"/>
          </w:tcPr>
          <w:p w14:paraId="2CF5BD85" w14:textId="027EFFA0" w:rsidR="00AA1BE4" w:rsidRPr="006C4161" w:rsidRDefault="00AA1BE4" w:rsidP="00AA1BE4">
            <w:pPr>
              <w:spacing w:line="276" w:lineRule="auto"/>
              <w:jc w:val="center"/>
              <w:rPr>
                <w:sz w:val="20"/>
                <w:szCs w:val="22"/>
              </w:rPr>
            </w:pPr>
            <w:r>
              <w:rPr>
                <w:sz w:val="20"/>
                <w:szCs w:val="22"/>
              </w:rPr>
              <w:t>8</w:t>
            </w:r>
          </w:p>
        </w:tc>
        <w:tc>
          <w:tcPr>
            <w:tcW w:w="2847" w:type="pct"/>
            <w:gridSpan w:val="2"/>
            <w:vMerge w:val="restart"/>
            <w:tcBorders>
              <w:top w:val="double" w:sz="4" w:space="0" w:color="auto"/>
            </w:tcBorders>
            <w:shd w:val="clear" w:color="auto" w:fill="auto"/>
            <w:vAlign w:val="center"/>
          </w:tcPr>
          <w:p w14:paraId="6A7473ED" w14:textId="27226E52" w:rsidR="00AA1BE4" w:rsidRPr="006C4161" w:rsidRDefault="00AA1BE4" w:rsidP="00AA1BE4">
            <w:pPr>
              <w:spacing w:line="276" w:lineRule="auto"/>
              <w:rPr>
                <w:sz w:val="20"/>
                <w:szCs w:val="22"/>
              </w:rPr>
            </w:pPr>
            <w:r w:rsidRPr="006C4161">
              <w:rPr>
                <w:sz w:val="20"/>
                <w:szCs w:val="22"/>
              </w:rPr>
              <w:t>Bakıma bağımlılık oranı*</w:t>
            </w:r>
          </w:p>
        </w:tc>
        <w:tc>
          <w:tcPr>
            <w:tcW w:w="695" w:type="pct"/>
            <w:tcBorders>
              <w:top w:val="double" w:sz="4" w:space="0" w:color="auto"/>
            </w:tcBorders>
            <w:shd w:val="clear" w:color="auto" w:fill="auto"/>
            <w:noWrap/>
          </w:tcPr>
          <w:p w14:paraId="1090386C" w14:textId="1382D0CD" w:rsidR="00AA1BE4" w:rsidRPr="006C4161" w:rsidRDefault="00AA1BE4" w:rsidP="00AA1BE4">
            <w:pPr>
              <w:spacing w:line="276" w:lineRule="auto"/>
              <w:rPr>
                <w:sz w:val="20"/>
                <w:szCs w:val="22"/>
              </w:rPr>
            </w:pPr>
            <w:r w:rsidRPr="00342229">
              <w:rPr>
                <w:sz w:val="20"/>
                <w:szCs w:val="22"/>
              </w:rPr>
              <w:t>&lt;1.5</w:t>
            </w:r>
          </w:p>
        </w:tc>
        <w:tc>
          <w:tcPr>
            <w:tcW w:w="556" w:type="pct"/>
            <w:tcBorders>
              <w:top w:val="double" w:sz="4" w:space="0" w:color="auto"/>
            </w:tcBorders>
            <w:shd w:val="clear" w:color="auto" w:fill="auto"/>
            <w:noWrap/>
          </w:tcPr>
          <w:p w14:paraId="07D13B3D" w14:textId="2E95D466" w:rsidR="00AA1BE4" w:rsidRPr="006C4161" w:rsidRDefault="00AA1BE4" w:rsidP="00AA1BE4">
            <w:pPr>
              <w:spacing w:line="276" w:lineRule="auto"/>
              <w:jc w:val="center"/>
              <w:rPr>
                <w:sz w:val="20"/>
                <w:szCs w:val="22"/>
              </w:rPr>
            </w:pPr>
            <w:r>
              <w:rPr>
                <w:sz w:val="20"/>
                <w:szCs w:val="22"/>
              </w:rPr>
              <w:t>3</w:t>
            </w:r>
          </w:p>
        </w:tc>
        <w:tc>
          <w:tcPr>
            <w:tcW w:w="624" w:type="pct"/>
            <w:vMerge w:val="restart"/>
            <w:tcBorders>
              <w:top w:val="double" w:sz="4" w:space="0" w:color="auto"/>
            </w:tcBorders>
            <w:shd w:val="clear" w:color="auto" w:fill="auto"/>
            <w:vAlign w:val="center"/>
          </w:tcPr>
          <w:p w14:paraId="00DA48E3" w14:textId="77777777" w:rsidR="00AA1BE4" w:rsidRPr="006C4161" w:rsidRDefault="00AA1BE4" w:rsidP="00AA1BE4">
            <w:pPr>
              <w:spacing w:line="276" w:lineRule="auto"/>
              <w:jc w:val="center"/>
              <w:rPr>
                <w:sz w:val="20"/>
                <w:szCs w:val="22"/>
              </w:rPr>
            </w:pPr>
          </w:p>
        </w:tc>
      </w:tr>
      <w:tr w:rsidR="00AA1BE4" w:rsidRPr="006C4161" w14:paraId="46EC9D61" w14:textId="77777777" w:rsidTr="00B130B1">
        <w:trPr>
          <w:trHeight w:val="312"/>
        </w:trPr>
        <w:tc>
          <w:tcPr>
            <w:tcW w:w="278" w:type="pct"/>
            <w:vMerge/>
            <w:tcBorders>
              <w:top w:val="double" w:sz="4" w:space="0" w:color="auto"/>
            </w:tcBorders>
            <w:shd w:val="clear" w:color="auto" w:fill="auto"/>
            <w:vAlign w:val="center"/>
          </w:tcPr>
          <w:p w14:paraId="40780E89" w14:textId="77777777" w:rsidR="00AA1BE4" w:rsidRPr="006C4161" w:rsidRDefault="00AA1BE4" w:rsidP="00AA1BE4">
            <w:pPr>
              <w:spacing w:line="276" w:lineRule="auto"/>
              <w:jc w:val="center"/>
              <w:rPr>
                <w:sz w:val="20"/>
                <w:szCs w:val="22"/>
              </w:rPr>
            </w:pPr>
          </w:p>
        </w:tc>
        <w:tc>
          <w:tcPr>
            <w:tcW w:w="2847" w:type="pct"/>
            <w:gridSpan w:val="2"/>
            <w:vMerge/>
            <w:tcBorders>
              <w:top w:val="double" w:sz="4" w:space="0" w:color="auto"/>
            </w:tcBorders>
            <w:shd w:val="clear" w:color="auto" w:fill="auto"/>
            <w:vAlign w:val="center"/>
          </w:tcPr>
          <w:p w14:paraId="58D2864B"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tcPr>
          <w:p w14:paraId="1F76D400" w14:textId="1C90F9DA" w:rsidR="00AA1BE4" w:rsidRPr="006C4161" w:rsidRDefault="00AA1BE4" w:rsidP="00AA1BE4">
            <w:pPr>
              <w:spacing w:line="276" w:lineRule="auto"/>
              <w:rPr>
                <w:sz w:val="20"/>
                <w:szCs w:val="22"/>
              </w:rPr>
            </w:pPr>
            <w:r w:rsidRPr="00342229">
              <w:rPr>
                <w:sz w:val="20"/>
                <w:szCs w:val="22"/>
              </w:rPr>
              <w:t>1.5-2</w:t>
            </w:r>
          </w:p>
        </w:tc>
        <w:tc>
          <w:tcPr>
            <w:tcW w:w="556" w:type="pct"/>
            <w:tcBorders>
              <w:top w:val="double" w:sz="4" w:space="0" w:color="auto"/>
            </w:tcBorders>
            <w:shd w:val="clear" w:color="auto" w:fill="auto"/>
            <w:noWrap/>
          </w:tcPr>
          <w:p w14:paraId="2CAFB4EE" w14:textId="7ACF5C92" w:rsidR="00AA1BE4" w:rsidRPr="006C4161" w:rsidRDefault="00AA1BE4" w:rsidP="00AA1BE4">
            <w:pPr>
              <w:spacing w:line="276" w:lineRule="auto"/>
              <w:jc w:val="center"/>
              <w:rPr>
                <w:sz w:val="20"/>
                <w:szCs w:val="22"/>
              </w:rPr>
            </w:pPr>
            <w:r>
              <w:rPr>
                <w:sz w:val="20"/>
                <w:szCs w:val="22"/>
              </w:rPr>
              <w:t>5</w:t>
            </w:r>
          </w:p>
        </w:tc>
        <w:tc>
          <w:tcPr>
            <w:tcW w:w="624" w:type="pct"/>
            <w:vMerge/>
            <w:tcBorders>
              <w:top w:val="double" w:sz="4" w:space="0" w:color="auto"/>
            </w:tcBorders>
            <w:shd w:val="clear" w:color="auto" w:fill="auto"/>
            <w:vAlign w:val="center"/>
          </w:tcPr>
          <w:p w14:paraId="6BBCD963" w14:textId="77777777" w:rsidR="00AA1BE4" w:rsidRPr="006C4161" w:rsidRDefault="00AA1BE4" w:rsidP="00AA1BE4">
            <w:pPr>
              <w:spacing w:line="276" w:lineRule="auto"/>
              <w:jc w:val="center"/>
              <w:rPr>
                <w:sz w:val="20"/>
                <w:szCs w:val="22"/>
              </w:rPr>
            </w:pPr>
          </w:p>
        </w:tc>
      </w:tr>
      <w:tr w:rsidR="00AA1BE4" w:rsidRPr="006C4161" w14:paraId="79679120" w14:textId="77777777" w:rsidTr="00B130B1">
        <w:trPr>
          <w:trHeight w:val="312"/>
        </w:trPr>
        <w:tc>
          <w:tcPr>
            <w:tcW w:w="278" w:type="pct"/>
            <w:vMerge/>
            <w:shd w:val="clear" w:color="auto" w:fill="auto"/>
            <w:vAlign w:val="center"/>
          </w:tcPr>
          <w:p w14:paraId="7639C293" w14:textId="77777777" w:rsidR="00AA1BE4" w:rsidRPr="006C4161" w:rsidRDefault="00AA1BE4" w:rsidP="00AA1BE4">
            <w:pPr>
              <w:spacing w:line="276" w:lineRule="auto"/>
              <w:jc w:val="center"/>
              <w:rPr>
                <w:sz w:val="20"/>
                <w:szCs w:val="22"/>
              </w:rPr>
            </w:pPr>
          </w:p>
        </w:tc>
        <w:tc>
          <w:tcPr>
            <w:tcW w:w="2847" w:type="pct"/>
            <w:gridSpan w:val="2"/>
            <w:vMerge/>
            <w:shd w:val="clear" w:color="auto" w:fill="auto"/>
            <w:vAlign w:val="center"/>
          </w:tcPr>
          <w:p w14:paraId="20EA6655" w14:textId="77777777" w:rsidR="00AA1BE4" w:rsidRPr="006C4161" w:rsidRDefault="00AA1BE4" w:rsidP="00AA1BE4">
            <w:pPr>
              <w:spacing w:line="276" w:lineRule="auto"/>
              <w:rPr>
                <w:sz w:val="20"/>
                <w:szCs w:val="22"/>
              </w:rPr>
            </w:pPr>
          </w:p>
        </w:tc>
        <w:tc>
          <w:tcPr>
            <w:tcW w:w="695" w:type="pct"/>
            <w:tcBorders>
              <w:top w:val="double" w:sz="4" w:space="0" w:color="auto"/>
            </w:tcBorders>
            <w:shd w:val="clear" w:color="auto" w:fill="auto"/>
            <w:noWrap/>
          </w:tcPr>
          <w:p w14:paraId="5B649821" w14:textId="774630BA" w:rsidR="00AA1BE4" w:rsidRPr="006C4161" w:rsidRDefault="00AA1BE4" w:rsidP="00AA1BE4">
            <w:pPr>
              <w:spacing w:line="276" w:lineRule="auto"/>
              <w:rPr>
                <w:sz w:val="20"/>
                <w:szCs w:val="22"/>
              </w:rPr>
            </w:pPr>
            <w:r w:rsidRPr="00342229">
              <w:rPr>
                <w:sz w:val="20"/>
                <w:szCs w:val="22"/>
              </w:rPr>
              <w:t>&gt;2</w:t>
            </w:r>
          </w:p>
        </w:tc>
        <w:tc>
          <w:tcPr>
            <w:tcW w:w="556" w:type="pct"/>
            <w:tcBorders>
              <w:top w:val="double" w:sz="4" w:space="0" w:color="auto"/>
            </w:tcBorders>
            <w:shd w:val="clear" w:color="auto" w:fill="auto"/>
            <w:noWrap/>
          </w:tcPr>
          <w:p w14:paraId="3D2D0E3E" w14:textId="4D98019D" w:rsidR="00AA1BE4" w:rsidRPr="006C4161" w:rsidRDefault="00AA1BE4" w:rsidP="00AA1BE4">
            <w:pPr>
              <w:spacing w:line="276" w:lineRule="auto"/>
              <w:jc w:val="center"/>
              <w:rPr>
                <w:sz w:val="20"/>
                <w:szCs w:val="22"/>
              </w:rPr>
            </w:pPr>
            <w:r>
              <w:rPr>
                <w:sz w:val="20"/>
                <w:szCs w:val="22"/>
              </w:rPr>
              <w:t>7</w:t>
            </w:r>
          </w:p>
        </w:tc>
        <w:tc>
          <w:tcPr>
            <w:tcW w:w="624" w:type="pct"/>
            <w:vMerge/>
            <w:shd w:val="clear" w:color="auto" w:fill="auto"/>
            <w:vAlign w:val="center"/>
          </w:tcPr>
          <w:p w14:paraId="04883BB7" w14:textId="77777777" w:rsidR="00AA1BE4" w:rsidRPr="006C4161" w:rsidRDefault="00AA1BE4" w:rsidP="00AA1BE4">
            <w:pPr>
              <w:spacing w:line="276" w:lineRule="auto"/>
              <w:jc w:val="center"/>
              <w:rPr>
                <w:sz w:val="20"/>
                <w:szCs w:val="22"/>
              </w:rPr>
            </w:pPr>
          </w:p>
        </w:tc>
      </w:tr>
      <w:tr w:rsidR="00AA1BE4" w:rsidRPr="006C4161" w14:paraId="670B3CDF" w14:textId="77777777" w:rsidTr="00B130B1">
        <w:trPr>
          <w:trHeight w:val="312"/>
        </w:trPr>
        <w:tc>
          <w:tcPr>
            <w:tcW w:w="278" w:type="pct"/>
            <w:vMerge w:val="restart"/>
            <w:tcBorders>
              <w:top w:val="double" w:sz="4" w:space="0" w:color="auto"/>
            </w:tcBorders>
            <w:shd w:val="clear" w:color="auto" w:fill="auto"/>
            <w:vAlign w:val="center"/>
          </w:tcPr>
          <w:p w14:paraId="49B925CA" w14:textId="40ADC418" w:rsidR="00AA1BE4" w:rsidRPr="006C4161" w:rsidRDefault="00AA1BE4" w:rsidP="00AA1BE4">
            <w:pPr>
              <w:spacing w:line="276" w:lineRule="auto"/>
              <w:jc w:val="center"/>
              <w:rPr>
                <w:sz w:val="20"/>
                <w:szCs w:val="22"/>
              </w:rPr>
            </w:pPr>
            <w:r>
              <w:rPr>
                <w:sz w:val="20"/>
                <w:szCs w:val="22"/>
              </w:rPr>
              <w:t>9</w:t>
            </w:r>
          </w:p>
        </w:tc>
        <w:tc>
          <w:tcPr>
            <w:tcW w:w="2847" w:type="pct"/>
            <w:gridSpan w:val="2"/>
            <w:vMerge w:val="restart"/>
            <w:tcBorders>
              <w:top w:val="double" w:sz="4" w:space="0" w:color="auto"/>
            </w:tcBorders>
            <w:shd w:val="clear" w:color="auto" w:fill="auto"/>
            <w:vAlign w:val="center"/>
          </w:tcPr>
          <w:p w14:paraId="5EEB879B" w14:textId="2917DCC7" w:rsidR="00AA1BE4" w:rsidRPr="006C4161" w:rsidRDefault="00AA1BE4" w:rsidP="00AA1BE4">
            <w:pPr>
              <w:spacing w:line="276" w:lineRule="auto"/>
              <w:rPr>
                <w:sz w:val="20"/>
                <w:szCs w:val="22"/>
              </w:rPr>
            </w:pPr>
            <w:r w:rsidRPr="00342229">
              <w:rPr>
                <w:sz w:val="20"/>
                <w:szCs w:val="22"/>
              </w:rPr>
              <w:t>KDAKP kapsamında daha önce hibeden yararlanıldı mı?</w:t>
            </w:r>
          </w:p>
        </w:tc>
        <w:tc>
          <w:tcPr>
            <w:tcW w:w="695" w:type="pct"/>
            <w:tcBorders>
              <w:top w:val="double" w:sz="4" w:space="0" w:color="auto"/>
            </w:tcBorders>
            <w:shd w:val="clear" w:color="auto" w:fill="auto"/>
            <w:noWrap/>
            <w:vAlign w:val="center"/>
          </w:tcPr>
          <w:p w14:paraId="0CBE1B41" w14:textId="0058E596" w:rsidR="00AA1BE4" w:rsidRPr="006C4161" w:rsidRDefault="00AA1BE4" w:rsidP="00AA1BE4">
            <w:pPr>
              <w:spacing w:line="276" w:lineRule="auto"/>
              <w:rPr>
                <w:sz w:val="20"/>
                <w:szCs w:val="22"/>
              </w:rPr>
            </w:pPr>
            <w:r>
              <w:rPr>
                <w:sz w:val="20"/>
                <w:szCs w:val="22"/>
              </w:rPr>
              <w:t>Hayır</w:t>
            </w:r>
          </w:p>
        </w:tc>
        <w:tc>
          <w:tcPr>
            <w:tcW w:w="556" w:type="pct"/>
            <w:tcBorders>
              <w:top w:val="double" w:sz="4" w:space="0" w:color="auto"/>
            </w:tcBorders>
            <w:shd w:val="clear" w:color="auto" w:fill="auto"/>
            <w:noWrap/>
            <w:vAlign w:val="center"/>
          </w:tcPr>
          <w:p w14:paraId="74284D33" w14:textId="40D244E9" w:rsidR="00AA1BE4" w:rsidRPr="006C4161" w:rsidRDefault="00AA1BE4" w:rsidP="00AA1BE4">
            <w:pPr>
              <w:spacing w:line="276" w:lineRule="auto"/>
              <w:jc w:val="center"/>
              <w:rPr>
                <w:sz w:val="20"/>
                <w:szCs w:val="22"/>
              </w:rPr>
            </w:pPr>
            <w:r>
              <w:rPr>
                <w:sz w:val="20"/>
                <w:szCs w:val="22"/>
              </w:rPr>
              <w:t>0</w:t>
            </w:r>
          </w:p>
        </w:tc>
        <w:tc>
          <w:tcPr>
            <w:tcW w:w="624" w:type="pct"/>
            <w:vMerge w:val="restart"/>
            <w:tcBorders>
              <w:top w:val="double" w:sz="4" w:space="0" w:color="auto"/>
            </w:tcBorders>
            <w:shd w:val="clear" w:color="auto" w:fill="auto"/>
            <w:vAlign w:val="center"/>
          </w:tcPr>
          <w:p w14:paraId="49268D65" w14:textId="77777777" w:rsidR="00AA1BE4" w:rsidRPr="006C4161" w:rsidRDefault="00AA1BE4" w:rsidP="00AA1BE4">
            <w:pPr>
              <w:spacing w:line="276" w:lineRule="auto"/>
              <w:jc w:val="center"/>
              <w:rPr>
                <w:sz w:val="20"/>
                <w:szCs w:val="22"/>
              </w:rPr>
            </w:pPr>
          </w:p>
        </w:tc>
      </w:tr>
      <w:tr w:rsidR="00AA1BE4" w:rsidRPr="006C4161" w14:paraId="250351AB" w14:textId="77777777" w:rsidTr="00B130B1">
        <w:trPr>
          <w:trHeight w:val="312"/>
        </w:trPr>
        <w:tc>
          <w:tcPr>
            <w:tcW w:w="278" w:type="pct"/>
            <w:vMerge/>
            <w:shd w:val="clear" w:color="auto" w:fill="auto"/>
            <w:vAlign w:val="center"/>
          </w:tcPr>
          <w:p w14:paraId="352B2768" w14:textId="77777777" w:rsidR="00AA1BE4" w:rsidRPr="006C4161" w:rsidRDefault="00AA1BE4" w:rsidP="00AA1BE4">
            <w:pPr>
              <w:spacing w:line="276" w:lineRule="auto"/>
              <w:rPr>
                <w:sz w:val="20"/>
                <w:szCs w:val="22"/>
              </w:rPr>
            </w:pPr>
          </w:p>
        </w:tc>
        <w:tc>
          <w:tcPr>
            <w:tcW w:w="2847" w:type="pct"/>
            <w:gridSpan w:val="2"/>
            <w:vMerge/>
            <w:shd w:val="clear" w:color="auto" w:fill="auto"/>
            <w:vAlign w:val="center"/>
          </w:tcPr>
          <w:p w14:paraId="539385F0" w14:textId="77777777" w:rsidR="00AA1BE4" w:rsidRPr="006C4161" w:rsidRDefault="00AA1BE4" w:rsidP="00AA1BE4">
            <w:pPr>
              <w:spacing w:line="276" w:lineRule="auto"/>
              <w:rPr>
                <w:sz w:val="20"/>
                <w:szCs w:val="22"/>
              </w:rPr>
            </w:pPr>
          </w:p>
        </w:tc>
        <w:tc>
          <w:tcPr>
            <w:tcW w:w="695" w:type="pct"/>
            <w:shd w:val="clear" w:color="auto" w:fill="auto"/>
            <w:noWrap/>
            <w:vAlign w:val="center"/>
          </w:tcPr>
          <w:p w14:paraId="5D863B20" w14:textId="25D1E746" w:rsidR="00AA1BE4" w:rsidRPr="006C4161" w:rsidRDefault="00AA1BE4" w:rsidP="00AA1BE4">
            <w:pPr>
              <w:spacing w:line="276" w:lineRule="auto"/>
              <w:rPr>
                <w:sz w:val="20"/>
                <w:szCs w:val="22"/>
              </w:rPr>
            </w:pPr>
            <w:r>
              <w:rPr>
                <w:sz w:val="20"/>
                <w:szCs w:val="22"/>
              </w:rPr>
              <w:t>Evet</w:t>
            </w:r>
          </w:p>
        </w:tc>
        <w:tc>
          <w:tcPr>
            <w:tcW w:w="556" w:type="pct"/>
            <w:shd w:val="clear" w:color="auto" w:fill="auto"/>
            <w:noWrap/>
            <w:vAlign w:val="center"/>
          </w:tcPr>
          <w:p w14:paraId="01972CE5" w14:textId="6D5BFB8E" w:rsidR="00AA1BE4" w:rsidRPr="006C4161" w:rsidRDefault="00AA1BE4" w:rsidP="00AA1BE4">
            <w:pPr>
              <w:spacing w:line="276" w:lineRule="auto"/>
              <w:jc w:val="center"/>
              <w:rPr>
                <w:sz w:val="20"/>
                <w:szCs w:val="22"/>
              </w:rPr>
            </w:pPr>
            <w:r>
              <w:rPr>
                <w:sz w:val="20"/>
                <w:szCs w:val="22"/>
              </w:rPr>
              <w:t>-20</w:t>
            </w:r>
          </w:p>
        </w:tc>
        <w:tc>
          <w:tcPr>
            <w:tcW w:w="624" w:type="pct"/>
            <w:vMerge/>
            <w:shd w:val="clear" w:color="auto" w:fill="auto"/>
            <w:vAlign w:val="center"/>
          </w:tcPr>
          <w:p w14:paraId="1FA200BF" w14:textId="77777777" w:rsidR="00AA1BE4" w:rsidRPr="006C4161" w:rsidRDefault="00AA1BE4" w:rsidP="00AA1BE4">
            <w:pPr>
              <w:spacing w:line="276" w:lineRule="auto"/>
              <w:rPr>
                <w:sz w:val="20"/>
                <w:szCs w:val="22"/>
              </w:rPr>
            </w:pPr>
          </w:p>
        </w:tc>
      </w:tr>
      <w:tr w:rsidR="00687FF0" w:rsidRPr="006C4161" w14:paraId="309BCF46" w14:textId="77777777" w:rsidTr="00B130B1">
        <w:trPr>
          <w:trHeight w:val="312"/>
        </w:trPr>
        <w:tc>
          <w:tcPr>
            <w:tcW w:w="278" w:type="pct"/>
            <w:tcBorders>
              <w:top w:val="double" w:sz="4" w:space="0" w:color="auto"/>
            </w:tcBorders>
            <w:shd w:val="clear" w:color="auto" w:fill="auto"/>
            <w:vAlign w:val="center"/>
          </w:tcPr>
          <w:p w14:paraId="1061D609" w14:textId="77777777" w:rsidR="00687FF0" w:rsidRPr="006C4161" w:rsidRDefault="00687FF0" w:rsidP="00F27110">
            <w:pPr>
              <w:spacing w:line="276" w:lineRule="auto"/>
              <w:rPr>
                <w:b/>
                <w:bCs/>
                <w:sz w:val="20"/>
                <w:szCs w:val="22"/>
              </w:rPr>
            </w:pPr>
          </w:p>
        </w:tc>
        <w:tc>
          <w:tcPr>
            <w:tcW w:w="2847" w:type="pct"/>
            <w:gridSpan w:val="2"/>
            <w:tcBorders>
              <w:top w:val="double" w:sz="4" w:space="0" w:color="auto"/>
            </w:tcBorders>
            <w:shd w:val="clear" w:color="auto" w:fill="auto"/>
            <w:noWrap/>
            <w:vAlign w:val="center"/>
          </w:tcPr>
          <w:p w14:paraId="145CE067" w14:textId="77777777" w:rsidR="00687FF0" w:rsidRPr="006C4161" w:rsidRDefault="00687FF0" w:rsidP="00F27110">
            <w:pPr>
              <w:spacing w:line="276" w:lineRule="auto"/>
              <w:rPr>
                <w:b/>
                <w:bCs/>
                <w:sz w:val="20"/>
                <w:szCs w:val="22"/>
              </w:rPr>
            </w:pPr>
            <w:r w:rsidRPr="006C4161">
              <w:rPr>
                <w:b/>
                <w:bCs/>
                <w:sz w:val="20"/>
                <w:szCs w:val="22"/>
              </w:rPr>
              <w:t>TOPLAM**</w:t>
            </w:r>
          </w:p>
        </w:tc>
        <w:tc>
          <w:tcPr>
            <w:tcW w:w="695" w:type="pct"/>
            <w:tcBorders>
              <w:top w:val="double" w:sz="4" w:space="0" w:color="auto"/>
            </w:tcBorders>
            <w:shd w:val="clear" w:color="auto" w:fill="auto"/>
            <w:noWrap/>
            <w:vAlign w:val="center"/>
          </w:tcPr>
          <w:p w14:paraId="4A198DAF" w14:textId="77777777" w:rsidR="00687FF0" w:rsidRPr="006C4161" w:rsidRDefault="00687FF0" w:rsidP="00F27110">
            <w:pPr>
              <w:spacing w:line="276" w:lineRule="auto"/>
              <w:rPr>
                <w:b/>
                <w:bCs/>
                <w:sz w:val="20"/>
                <w:szCs w:val="22"/>
              </w:rPr>
            </w:pPr>
            <w:r w:rsidRPr="006C4161">
              <w:rPr>
                <w:b/>
                <w:bCs/>
                <w:sz w:val="20"/>
                <w:szCs w:val="22"/>
              </w:rPr>
              <w:t> </w:t>
            </w:r>
          </w:p>
        </w:tc>
        <w:tc>
          <w:tcPr>
            <w:tcW w:w="556" w:type="pct"/>
            <w:tcBorders>
              <w:top w:val="double" w:sz="4" w:space="0" w:color="auto"/>
            </w:tcBorders>
            <w:shd w:val="clear" w:color="auto" w:fill="auto"/>
            <w:noWrap/>
            <w:vAlign w:val="center"/>
          </w:tcPr>
          <w:p w14:paraId="515D4A3D" w14:textId="3335C1AD" w:rsidR="00687FF0" w:rsidRPr="006C4161" w:rsidRDefault="006A63F4" w:rsidP="006A63F4">
            <w:pPr>
              <w:spacing w:line="276" w:lineRule="auto"/>
              <w:jc w:val="center"/>
              <w:rPr>
                <w:b/>
                <w:sz w:val="20"/>
                <w:szCs w:val="22"/>
              </w:rPr>
            </w:pPr>
            <w:r w:rsidRPr="006C4161">
              <w:rPr>
                <w:b/>
                <w:sz w:val="20"/>
                <w:szCs w:val="22"/>
              </w:rPr>
              <w:t>100</w:t>
            </w:r>
          </w:p>
        </w:tc>
        <w:tc>
          <w:tcPr>
            <w:tcW w:w="624" w:type="pct"/>
            <w:tcBorders>
              <w:top w:val="double" w:sz="4" w:space="0" w:color="auto"/>
            </w:tcBorders>
            <w:shd w:val="clear" w:color="auto" w:fill="auto"/>
            <w:vAlign w:val="center"/>
          </w:tcPr>
          <w:p w14:paraId="02F5F3EF" w14:textId="77777777" w:rsidR="00687FF0" w:rsidRPr="006C4161" w:rsidRDefault="00687FF0" w:rsidP="00F27110">
            <w:pPr>
              <w:spacing w:line="276" w:lineRule="auto"/>
              <w:jc w:val="center"/>
              <w:rPr>
                <w:b/>
                <w:bCs/>
                <w:sz w:val="20"/>
                <w:szCs w:val="22"/>
              </w:rPr>
            </w:pPr>
          </w:p>
        </w:tc>
      </w:tr>
    </w:tbl>
    <w:p w14:paraId="5D475026" w14:textId="69352D80" w:rsidR="006A63F4" w:rsidRPr="009B7914" w:rsidRDefault="00587CAA" w:rsidP="009B7914">
      <w:pPr>
        <w:tabs>
          <w:tab w:val="left" w:pos="709"/>
        </w:tabs>
        <w:spacing w:line="276" w:lineRule="auto"/>
        <w:ind w:left="-567" w:right="-709"/>
        <w:jc w:val="both"/>
        <w:rPr>
          <w:sz w:val="16"/>
          <w:szCs w:val="18"/>
        </w:rPr>
      </w:pPr>
      <w:r w:rsidRPr="009B7914">
        <w:rPr>
          <w:sz w:val="16"/>
          <w:szCs w:val="18"/>
        </w:rPr>
        <w:t>1</w:t>
      </w:r>
      <w:r w:rsidR="00687FF0" w:rsidRPr="009B7914">
        <w:rPr>
          <w:sz w:val="16"/>
          <w:szCs w:val="18"/>
        </w:rPr>
        <w:t>)</w:t>
      </w:r>
      <w:r w:rsidRPr="009B7914">
        <w:rPr>
          <w:sz w:val="16"/>
          <w:szCs w:val="18"/>
        </w:rPr>
        <w:t xml:space="preserve"> </w:t>
      </w:r>
      <w:r w:rsidR="00687FF0" w:rsidRPr="009B7914">
        <w:rPr>
          <w:sz w:val="16"/>
          <w:szCs w:val="18"/>
        </w:rPr>
        <w:t xml:space="preserve">Bakıma bağımlılık oranı aynı hane içerisinde yaşayan 16 yaş altı,  65 yaş üstü ve en az %80 engelli bireylerin, çalışma </w:t>
      </w:r>
      <w:r w:rsidR="009B7914">
        <w:rPr>
          <w:sz w:val="16"/>
          <w:szCs w:val="18"/>
        </w:rPr>
        <w:t xml:space="preserve">yaş grubunda olan kişi sayısına </w:t>
      </w:r>
      <w:r w:rsidR="00687FF0" w:rsidRPr="009B7914">
        <w:rPr>
          <w:sz w:val="16"/>
          <w:szCs w:val="18"/>
        </w:rPr>
        <w:t>oranıdır.</w:t>
      </w:r>
    </w:p>
    <w:p w14:paraId="5EC26F25" w14:textId="69903B7E" w:rsidR="00687FF0" w:rsidRPr="009B7914" w:rsidRDefault="00587CAA" w:rsidP="006A63F4">
      <w:pPr>
        <w:tabs>
          <w:tab w:val="left" w:pos="709"/>
        </w:tabs>
        <w:spacing w:line="276" w:lineRule="auto"/>
        <w:ind w:hanging="567"/>
        <w:jc w:val="both"/>
        <w:rPr>
          <w:sz w:val="16"/>
          <w:szCs w:val="18"/>
        </w:rPr>
      </w:pPr>
      <w:r w:rsidRPr="009B7914">
        <w:rPr>
          <w:sz w:val="16"/>
          <w:szCs w:val="18"/>
        </w:rPr>
        <w:t>2</w:t>
      </w:r>
      <w:r w:rsidR="00687FF0" w:rsidRPr="009B7914">
        <w:rPr>
          <w:sz w:val="16"/>
          <w:szCs w:val="18"/>
        </w:rPr>
        <w:t>)</w:t>
      </w:r>
      <w:r w:rsidRPr="009B7914">
        <w:rPr>
          <w:sz w:val="16"/>
          <w:szCs w:val="18"/>
        </w:rPr>
        <w:t xml:space="preserve"> </w:t>
      </w:r>
      <w:r w:rsidR="00687FF0" w:rsidRPr="009B7914">
        <w:rPr>
          <w:sz w:val="16"/>
          <w:szCs w:val="18"/>
        </w:rPr>
        <w:t>Puan eşitliği durumunda başvuru sahibinin cinsiyeti, yine eşitlik olması durumunda yaş kriterlerine ve maliyet uygunluğuna göre değerlendirilecektir.</w:t>
      </w:r>
    </w:p>
    <w:tbl>
      <w:tblPr>
        <w:tblW w:w="55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3420"/>
        <w:gridCol w:w="3241"/>
      </w:tblGrid>
      <w:tr w:rsidR="00F301D3" w:rsidRPr="00491648" w14:paraId="34AE95F2" w14:textId="77777777" w:rsidTr="006C4161">
        <w:trPr>
          <w:trHeight w:val="158"/>
        </w:trPr>
        <w:tc>
          <w:tcPr>
            <w:tcW w:w="5000" w:type="pct"/>
            <w:gridSpan w:val="3"/>
            <w:shd w:val="clear" w:color="auto" w:fill="FFFFFF"/>
            <w:vAlign w:val="center"/>
          </w:tcPr>
          <w:p w14:paraId="6E6F08B9" w14:textId="77777777" w:rsidR="00F301D3" w:rsidRPr="00491648" w:rsidRDefault="00F301D3" w:rsidP="003252FA">
            <w:pPr>
              <w:spacing w:line="276" w:lineRule="auto"/>
              <w:jc w:val="center"/>
              <w:rPr>
                <w:bCs/>
              </w:rPr>
            </w:pPr>
            <w:r w:rsidRPr="00491648">
              <w:rPr>
                <w:b/>
              </w:rPr>
              <w:t>İPDK Üyeleri</w:t>
            </w:r>
          </w:p>
        </w:tc>
      </w:tr>
      <w:tr w:rsidR="00F301D3" w:rsidRPr="00491648" w14:paraId="38D913CE" w14:textId="77777777" w:rsidTr="00B130B1">
        <w:trPr>
          <w:trHeight w:val="1388"/>
        </w:trPr>
        <w:tc>
          <w:tcPr>
            <w:tcW w:w="1691" w:type="pct"/>
            <w:shd w:val="clear" w:color="auto" w:fill="auto"/>
          </w:tcPr>
          <w:p w14:paraId="28BB3EC1" w14:textId="1E476970" w:rsidR="00F301D3" w:rsidRPr="00491648" w:rsidRDefault="00E12414" w:rsidP="003252FA">
            <w:pPr>
              <w:spacing w:line="276" w:lineRule="auto"/>
              <w:jc w:val="center"/>
              <w:rPr>
                <w:i/>
                <w:sz w:val="16"/>
                <w:szCs w:val="16"/>
              </w:rPr>
            </w:pPr>
            <w:r>
              <w:rPr>
                <w:i/>
                <w:sz w:val="16"/>
                <w:szCs w:val="16"/>
              </w:rPr>
              <w:t xml:space="preserve">….. / ….. / </w:t>
            </w:r>
            <w:r w:rsidR="009B7914">
              <w:rPr>
                <w:i/>
                <w:sz w:val="16"/>
                <w:szCs w:val="16"/>
              </w:rPr>
              <w:t>2025</w:t>
            </w:r>
          </w:p>
          <w:p w14:paraId="326343C9" w14:textId="77777777" w:rsidR="00F301D3" w:rsidRPr="00491648" w:rsidRDefault="00F301D3" w:rsidP="003252FA">
            <w:pPr>
              <w:spacing w:line="276" w:lineRule="auto"/>
              <w:jc w:val="center"/>
              <w:rPr>
                <w:b/>
                <w:i/>
                <w:sz w:val="16"/>
                <w:szCs w:val="16"/>
              </w:rPr>
            </w:pPr>
            <w:r w:rsidRPr="00491648">
              <w:rPr>
                <w:i/>
                <w:sz w:val="16"/>
                <w:szCs w:val="16"/>
              </w:rPr>
              <w:t>Adı Soyadı/İmzası</w:t>
            </w:r>
          </w:p>
        </w:tc>
        <w:tc>
          <w:tcPr>
            <w:tcW w:w="1699" w:type="pct"/>
            <w:shd w:val="clear" w:color="auto" w:fill="auto"/>
          </w:tcPr>
          <w:p w14:paraId="252C4F69" w14:textId="2C5A07D3" w:rsidR="00F301D3" w:rsidRPr="00491648" w:rsidRDefault="00E12414" w:rsidP="003252FA">
            <w:pPr>
              <w:spacing w:line="276" w:lineRule="auto"/>
              <w:jc w:val="center"/>
              <w:rPr>
                <w:i/>
                <w:sz w:val="16"/>
                <w:szCs w:val="16"/>
              </w:rPr>
            </w:pPr>
            <w:r>
              <w:rPr>
                <w:i/>
                <w:sz w:val="16"/>
                <w:szCs w:val="16"/>
              </w:rPr>
              <w:t xml:space="preserve">….. / ….. / </w:t>
            </w:r>
            <w:r w:rsidR="009B7914">
              <w:rPr>
                <w:i/>
                <w:sz w:val="16"/>
                <w:szCs w:val="16"/>
              </w:rPr>
              <w:t>2025</w:t>
            </w:r>
          </w:p>
          <w:p w14:paraId="2FEF3D5F" w14:textId="77777777" w:rsidR="00F301D3" w:rsidRPr="00491648" w:rsidRDefault="00F301D3" w:rsidP="003252FA">
            <w:pPr>
              <w:spacing w:line="276" w:lineRule="auto"/>
              <w:jc w:val="center"/>
              <w:rPr>
                <w:b/>
                <w:i/>
                <w:sz w:val="16"/>
                <w:szCs w:val="16"/>
              </w:rPr>
            </w:pPr>
            <w:r w:rsidRPr="00491648">
              <w:rPr>
                <w:i/>
                <w:sz w:val="16"/>
                <w:szCs w:val="16"/>
              </w:rPr>
              <w:t>Adı Soyadı/İmzası</w:t>
            </w:r>
          </w:p>
        </w:tc>
        <w:tc>
          <w:tcPr>
            <w:tcW w:w="1610" w:type="pct"/>
            <w:shd w:val="clear" w:color="auto" w:fill="auto"/>
          </w:tcPr>
          <w:p w14:paraId="08123145" w14:textId="16A70DD0" w:rsidR="00F301D3" w:rsidRPr="00491648" w:rsidRDefault="00F301D3" w:rsidP="003252FA">
            <w:pPr>
              <w:spacing w:line="276" w:lineRule="auto"/>
              <w:jc w:val="center"/>
              <w:rPr>
                <w:i/>
                <w:sz w:val="16"/>
                <w:szCs w:val="16"/>
              </w:rPr>
            </w:pPr>
            <w:r w:rsidRPr="00491648">
              <w:rPr>
                <w:i/>
                <w:sz w:val="16"/>
                <w:szCs w:val="16"/>
              </w:rPr>
              <w:t>….</w:t>
            </w:r>
            <w:r w:rsidR="00E12414">
              <w:rPr>
                <w:i/>
                <w:sz w:val="16"/>
                <w:szCs w:val="16"/>
              </w:rPr>
              <w:t xml:space="preserve">. / ….. / </w:t>
            </w:r>
            <w:r w:rsidR="009B7914">
              <w:rPr>
                <w:i/>
                <w:sz w:val="16"/>
                <w:szCs w:val="16"/>
              </w:rPr>
              <w:t>2025</w:t>
            </w:r>
          </w:p>
          <w:p w14:paraId="3CF8C9AE" w14:textId="77777777" w:rsidR="00F301D3" w:rsidRDefault="00F301D3" w:rsidP="003252FA">
            <w:pPr>
              <w:spacing w:line="276" w:lineRule="auto"/>
              <w:jc w:val="center"/>
              <w:rPr>
                <w:i/>
                <w:sz w:val="16"/>
                <w:szCs w:val="16"/>
              </w:rPr>
            </w:pPr>
            <w:r w:rsidRPr="00491648">
              <w:rPr>
                <w:i/>
                <w:sz w:val="16"/>
                <w:szCs w:val="16"/>
              </w:rPr>
              <w:t>Adı Soyadı/İmzası</w:t>
            </w:r>
          </w:p>
          <w:p w14:paraId="2F5DF918" w14:textId="77777777" w:rsidR="00F301D3" w:rsidRDefault="00F301D3" w:rsidP="003252FA">
            <w:pPr>
              <w:spacing w:line="276" w:lineRule="auto"/>
              <w:jc w:val="center"/>
              <w:rPr>
                <w:i/>
                <w:sz w:val="16"/>
                <w:szCs w:val="16"/>
              </w:rPr>
            </w:pPr>
          </w:p>
          <w:p w14:paraId="4329E23D" w14:textId="77777777" w:rsidR="00F301D3" w:rsidRPr="00491648" w:rsidRDefault="00F301D3" w:rsidP="003252FA">
            <w:pPr>
              <w:spacing w:line="276" w:lineRule="auto"/>
              <w:jc w:val="center"/>
              <w:rPr>
                <w:b/>
                <w:i/>
                <w:sz w:val="16"/>
                <w:szCs w:val="16"/>
              </w:rPr>
            </w:pPr>
          </w:p>
        </w:tc>
      </w:tr>
      <w:tr w:rsidR="006C4161" w:rsidRPr="00491648" w14:paraId="2B48A7E0" w14:textId="77777777" w:rsidTr="00B130B1">
        <w:trPr>
          <w:trHeight w:val="1267"/>
        </w:trPr>
        <w:tc>
          <w:tcPr>
            <w:tcW w:w="1691" w:type="pct"/>
            <w:shd w:val="clear" w:color="auto" w:fill="auto"/>
          </w:tcPr>
          <w:p w14:paraId="7AD990E9" w14:textId="4C9897CA" w:rsidR="006C4161" w:rsidRPr="00491648" w:rsidRDefault="006C4161" w:rsidP="003252FA">
            <w:pPr>
              <w:spacing w:line="276" w:lineRule="auto"/>
              <w:jc w:val="center"/>
              <w:rPr>
                <w:i/>
                <w:sz w:val="16"/>
                <w:szCs w:val="16"/>
              </w:rPr>
            </w:pPr>
            <w:r>
              <w:rPr>
                <w:i/>
                <w:sz w:val="16"/>
                <w:szCs w:val="16"/>
              </w:rPr>
              <w:t>….. / ….. / 2025</w:t>
            </w:r>
          </w:p>
          <w:p w14:paraId="07993B00" w14:textId="77777777" w:rsidR="006C4161" w:rsidRPr="00491648" w:rsidRDefault="006C4161" w:rsidP="003252FA">
            <w:pPr>
              <w:spacing w:line="276" w:lineRule="auto"/>
              <w:jc w:val="center"/>
              <w:rPr>
                <w:b/>
                <w:i/>
                <w:sz w:val="16"/>
                <w:szCs w:val="16"/>
              </w:rPr>
            </w:pPr>
            <w:r w:rsidRPr="00491648">
              <w:rPr>
                <w:i/>
                <w:sz w:val="16"/>
                <w:szCs w:val="16"/>
              </w:rPr>
              <w:t>Adı Soyadı/İmzası</w:t>
            </w:r>
          </w:p>
        </w:tc>
        <w:tc>
          <w:tcPr>
            <w:tcW w:w="1699" w:type="pct"/>
            <w:shd w:val="clear" w:color="auto" w:fill="auto"/>
          </w:tcPr>
          <w:p w14:paraId="1C792853" w14:textId="54BFED16" w:rsidR="006C4161" w:rsidRPr="00491648" w:rsidRDefault="006C4161" w:rsidP="003252FA">
            <w:pPr>
              <w:spacing w:line="276" w:lineRule="auto"/>
              <w:jc w:val="center"/>
              <w:rPr>
                <w:i/>
                <w:sz w:val="16"/>
                <w:szCs w:val="16"/>
              </w:rPr>
            </w:pPr>
            <w:r>
              <w:rPr>
                <w:i/>
                <w:sz w:val="16"/>
                <w:szCs w:val="16"/>
              </w:rPr>
              <w:t>….. / ….. / 2025</w:t>
            </w:r>
          </w:p>
          <w:p w14:paraId="37E99E33" w14:textId="77777777" w:rsidR="006C4161" w:rsidRPr="00491648" w:rsidRDefault="006C4161" w:rsidP="003252FA">
            <w:pPr>
              <w:spacing w:line="276" w:lineRule="auto"/>
              <w:jc w:val="center"/>
              <w:rPr>
                <w:i/>
                <w:sz w:val="16"/>
                <w:szCs w:val="16"/>
              </w:rPr>
            </w:pPr>
            <w:r w:rsidRPr="00491648">
              <w:rPr>
                <w:i/>
                <w:sz w:val="16"/>
                <w:szCs w:val="16"/>
              </w:rPr>
              <w:t>Adı Soyadı/İmzası</w:t>
            </w:r>
          </w:p>
        </w:tc>
        <w:tc>
          <w:tcPr>
            <w:tcW w:w="1610" w:type="pct"/>
            <w:shd w:val="clear" w:color="auto" w:fill="auto"/>
          </w:tcPr>
          <w:p w14:paraId="4A4CB102" w14:textId="77777777" w:rsidR="006C4161" w:rsidRPr="00491648" w:rsidRDefault="006C4161" w:rsidP="006C4161">
            <w:pPr>
              <w:spacing w:line="276" w:lineRule="auto"/>
              <w:jc w:val="center"/>
              <w:rPr>
                <w:i/>
                <w:sz w:val="16"/>
                <w:szCs w:val="16"/>
              </w:rPr>
            </w:pPr>
            <w:r>
              <w:rPr>
                <w:i/>
                <w:sz w:val="16"/>
                <w:szCs w:val="16"/>
              </w:rPr>
              <w:t>….. / ….. / 2025</w:t>
            </w:r>
          </w:p>
          <w:p w14:paraId="53DEF422" w14:textId="7B2F7FC7" w:rsidR="006C4161" w:rsidRPr="00491648" w:rsidRDefault="006C4161" w:rsidP="006C4161">
            <w:pPr>
              <w:spacing w:line="276" w:lineRule="auto"/>
              <w:jc w:val="center"/>
              <w:rPr>
                <w:b/>
                <w:i/>
                <w:sz w:val="16"/>
                <w:szCs w:val="16"/>
              </w:rPr>
            </w:pPr>
            <w:r w:rsidRPr="00491648">
              <w:rPr>
                <w:i/>
                <w:sz w:val="16"/>
                <w:szCs w:val="16"/>
              </w:rPr>
              <w:t>Adı Soyadı/İmzası</w:t>
            </w:r>
          </w:p>
        </w:tc>
      </w:tr>
    </w:tbl>
    <w:p w14:paraId="194462D0" w14:textId="77777777" w:rsidR="00D76388" w:rsidRPr="00D3501A" w:rsidRDefault="00D76388" w:rsidP="009B7914">
      <w:pPr>
        <w:spacing w:line="276" w:lineRule="auto"/>
        <w:jc w:val="center"/>
        <w:rPr>
          <w:b/>
          <w:sz w:val="32"/>
          <w:szCs w:val="32"/>
        </w:rPr>
      </w:pPr>
    </w:p>
    <w:sectPr w:rsidR="00D76388" w:rsidRPr="00D3501A" w:rsidSect="009B7914">
      <w:headerReference w:type="default" r:id="rId8"/>
      <w:pgSz w:w="11906" w:h="16838"/>
      <w:pgMar w:top="1692"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C1499" w14:textId="77777777" w:rsidR="002C4A1E" w:rsidRDefault="002C4A1E" w:rsidP="00D57544">
      <w:r>
        <w:separator/>
      </w:r>
    </w:p>
  </w:endnote>
  <w:endnote w:type="continuationSeparator" w:id="0">
    <w:p w14:paraId="35AF9220" w14:textId="77777777" w:rsidR="002C4A1E" w:rsidRDefault="002C4A1E" w:rsidP="00D5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A4FF" w14:textId="77777777" w:rsidR="002C4A1E" w:rsidRDefault="002C4A1E" w:rsidP="00D57544">
      <w:r>
        <w:separator/>
      </w:r>
    </w:p>
  </w:footnote>
  <w:footnote w:type="continuationSeparator" w:id="0">
    <w:p w14:paraId="1CE7F688" w14:textId="77777777" w:rsidR="002C4A1E" w:rsidRDefault="002C4A1E" w:rsidP="00D57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D7B2" w14:textId="77777777" w:rsidR="002C4A1E" w:rsidRDefault="002C4A1E" w:rsidP="001C3AEA">
    <w:pPr>
      <w:pStyle w:val="stBilgi"/>
      <w:jc w:val="right"/>
      <w:rPr>
        <w:noProof/>
        <w:lang w:val="tr-TR"/>
      </w:rPr>
    </w:pPr>
    <w:r w:rsidRPr="00A47F87">
      <w:rPr>
        <w:noProof/>
        <w:lang w:val="tr-TR"/>
      </w:rPr>
      <w:drawing>
        <wp:inline distT="0" distB="0" distL="0" distR="0" wp14:anchorId="5EB16CD3" wp14:editId="161399DF">
          <wp:extent cx="728869" cy="640223"/>
          <wp:effectExtent l="0" t="0" r="0" b="7620"/>
          <wp:docPr id="3" name="Resim 3"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705" cy="647106"/>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001540F2" wp14:editId="138ECAA7">
          <wp:extent cx="1003586" cy="662609"/>
          <wp:effectExtent l="0" t="0" r="6350" b="4445"/>
          <wp:docPr id="4" name="Resim 4"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t="10320" b="14047"/>
                  <a:stretch/>
                </pic:blipFill>
                <pic:spPr bwMode="auto">
                  <a:xfrm>
                    <a:off x="0" y="0"/>
                    <a:ext cx="1009455" cy="666484"/>
                  </a:xfrm>
                  <a:prstGeom prst="rect">
                    <a:avLst/>
                  </a:prstGeom>
                  <a:noFill/>
                  <a:ln>
                    <a:noFill/>
                  </a:ln>
                  <a:extLst>
                    <a:ext uri="{53640926-AAD7-44D8-BBD7-CCE9431645EC}">
                      <a14:shadowObscured xmlns:a14="http://schemas.microsoft.com/office/drawing/2010/main"/>
                    </a:ext>
                  </a:extLst>
                </pic:spPr>
              </pic:pic>
            </a:graphicData>
          </a:graphic>
        </wp:inline>
      </w:drawing>
    </w:r>
  </w:p>
  <w:p w14:paraId="24D4A8C6" w14:textId="6229E98B" w:rsidR="002C4A1E" w:rsidRPr="00E30607" w:rsidRDefault="002C4A1E" w:rsidP="00D92B23">
    <w:pPr>
      <w:pStyle w:val="stBilgi"/>
      <w:jc w:val="right"/>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0DAB1C75"/>
    <w:multiLevelType w:val="hybridMultilevel"/>
    <w:tmpl w:val="C2A25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4"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D9B48B6"/>
    <w:multiLevelType w:val="hybridMultilevel"/>
    <w:tmpl w:val="A176980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4"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7"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8" w15:restartNumberingAfterBreak="0">
    <w:nsid w:val="37EE6BAF"/>
    <w:multiLevelType w:val="hybridMultilevel"/>
    <w:tmpl w:val="4B5EAAE0"/>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3F817E21"/>
    <w:multiLevelType w:val="hybridMultilevel"/>
    <w:tmpl w:val="2CEEFAB6"/>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8"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2787F7E"/>
    <w:multiLevelType w:val="hybridMultilevel"/>
    <w:tmpl w:val="3390A21E"/>
    <w:lvl w:ilvl="0" w:tplc="3D3A24AC">
      <w:start w:val="1"/>
      <w:numFmt w:val="decimal"/>
      <w:lvlText w:val="%1."/>
      <w:lvlJc w:val="left"/>
      <w:pPr>
        <w:tabs>
          <w:tab w:val="num" w:pos="794"/>
        </w:tabs>
        <w:ind w:left="794" w:hanging="434"/>
      </w:pPr>
      <w:rPr>
        <w:rFonts w:hint="default"/>
        <w:b w:val="0"/>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2"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1"/>
  </w:num>
  <w:num w:numId="2">
    <w:abstractNumId w:val="1"/>
  </w:num>
  <w:num w:numId="3">
    <w:abstractNumId w:val="0"/>
  </w:num>
  <w:num w:numId="4">
    <w:abstractNumId w:val="21"/>
  </w:num>
  <w:num w:numId="5">
    <w:abstractNumId w:val="2"/>
  </w:num>
  <w:num w:numId="6">
    <w:abstractNumId w:val="36"/>
  </w:num>
  <w:num w:numId="7">
    <w:abstractNumId w:val="54"/>
  </w:num>
  <w:num w:numId="8">
    <w:abstractNumId w:val="14"/>
  </w:num>
  <w:num w:numId="9">
    <w:abstractNumId w:val="27"/>
  </w:num>
  <w:num w:numId="10">
    <w:abstractNumId w:val="24"/>
  </w:num>
  <w:num w:numId="11">
    <w:abstractNumId w:val="29"/>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8"/>
  </w:num>
  <w:num w:numId="24">
    <w:abstractNumId w:val="19"/>
  </w:num>
  <w:num w:numId="25">
    <w:abstractNumId w:val="25"/>
  </w:num>
  <w:num w:numId="26">
    <w:abstractNumId w:val="40"/>
  </w:num>
  <w:num w:numId="27">
    <w:abstractNumId w:val="75"/>
  </w:num>
  <w:num w:numId="28">
    <w:abstractNumId w:val="39"/>
  </w:num>
  <w:num w:numId="29">
    <w:abstractNumId w:val="66"/>
  </w:num>
  <w:num w:numId="30">
    <w:abstractNumId w:val="57"/>
  </w:num>
  <w:num w:numId="31">
    <w:abstractNumId w:val="46"/>
  </w:num>
  <w:num w:numId="32">
    <w:abstractNumId w:val="26"/>
  </w:num>
  <w:num w:numId="33">
    <w:abstractNumId w:val="50"/>
  </w:num>
  <w:num w:numId="34">
    <w:abstractNumId w:val="35"/>
  </w:num>
  <w:num w:numId="35">
    <w:abstractNumId w:val="44"/>
  </w:num>
  <w:num w:numId="36">
    <w:abstractNumId w:val="79"/>
  </w:num>
  <w:num w:numId="37">
    <w:abstractNumId w:val="78"/>
  </w:num>
  <w:num w:numId="38">
    <w:abstractNumId w:val="41"/>
  </w:num>
  <w:num w:numId="39">
    <w:abstractNumId w:val="30"/>
  </w:num>
  <w:num w:numId="40">
    <w:abstractNumId w:val="72"/>
  </w:num>
  <w:num w:numId="41">
    <w:abstractNumId w:val="16"/>
  </w:num>
  <w:num w:numId="42">
    <w:abstractNumId w:val="64"/>
  </w:num>
  <w:num w:numId="43">
    <w:abstractNumId w:val="43"/>
  </w:num>
  <w:num w:numId="44">
    <w:abstractNumId w:val="67"/>
  </w:num>
  <w:num w:numId="45">
    <w:abstractNumId w:val="51"/>
  </w:num>
  <w:num w:numId="46">
    <w:abstractNumId w:val="60"/>
  </w:num>
  <w:num w:numId="47">
    <w:abstractNumId w:val="63"/>
  </w:num>
  <w:num w:numId="48">
    <w:abstractNumId w:val="15"/>
  </w:num>
  <w:num w:numId="49">
    <w:abstractNumId w:val="34"/>
  </w:num>
  <w:num w:numId="50">
    <w:abstractNumId w:val="56"/>
  </w:num>
  <w:num w:numId="51">
    <w:abstractNumId w:val="58"/>
  </w:num>
  <w:num w:numId="52">
    <w:abstractNumId w:val="73"/>
  </w:num>
  <w:num w:numId="53">
    <w:abstractNumId w:val="69"/>
  </w:num>
  <w:num w:numId="54">
    <w:abstractNumId w:val="48"/>
  </w:num>
  <w:num w:numId="55">
    <w:abstractNumId w:val="53"/>
  </w:num>
  <w:num w:numId="56">
    <w:abstractNumId w:val="31"/>
  </w:num>
  <w:num w:numId="57">
    <w:abstractNumId w:val="42"/>
  </w:num>
  <w:num w:numId="58">
    <w:abstractNumId w:val="17"/>
  </w:num>
  <w:num w:numId="59">
    <w:abstractNumId w:val="18"/>
  </w:num>
  <w:num w:numId="60">
    <w:abstractNumId w:val="20"/>
  </w:num>
  <w:num w:numId="61">
    <w:abstractNumId w:val="23"/>
  </w:num>
  <w:num w:numId="62">
    <w:abstractNumId w:val="33"/>
  </w:num>
  <w:num w:numId="63">
    <w:abstractNumId w:val="37"/>
  </w:num>
  <w:num w:numId="64">
    <w:abstractNumId w:val="45"/>
  </w:num>
  <w:num w:numId="65">
    <w:abstractNumId w:val="47"/>
  </w:num>
  <w:num w:numId="66">
    <w:abstractNumId w:val="49"/>
  </w:num>
  <w:num w:numId="67">
    <w:abstractNumId w:val="52"/>
  </w:num>
  <w:num w:numId="68">
    <w:abstractNumId w:val="55"/>
  </w:num>
  <w:num w:numId="69">
    <w:abstractNumId w:val="59"/>
  </w:num>
  <w:num w:numId="70">
    <w:abstractNumId w:val="61"/>
  </w:num>
  <w:num w:numId="71">
    <w:abstractNumId w:val="62"/>
  </w:num>
  <w:num w:numId="72">
    <w:abstractNumId w:val="65"/>
  </w:num>
  <w:num w:numId="73">
    <w:abstractNumId w:val="68"/>
  </w:num>
  <w:num w:numId="74">
    <w:abstractNumId w:val="74"/>
  </w:num>
  <w:num w:numId="75">
    <w:abstractNumId w:val="76"/>
  </w:num>
  <w:num w:numId="76">
    <w:abstractNumId w:val="38"/>
  </w:num>
  <w:num w:numId="77">
    <w:abstractNumId w:val="32"/>
  </w:num>
  <w:num w:numId="78">
    <w:abstractNumId w:val="22"/>
  </w:num>
  <w:num w:numId="79">
    <w:abstractNumId w:val="77"/>
  </w:num>
  <w:num w:numId="80">
    <w:abstractNumId w:val="7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F2"/>
    <w:rsid w:val="000010BB"/>
    <w:rsid w:val="00003B5E"/>
    <w:rsid w:val="00004C06"/>
    <w:rsid w:val="00004F3F"/>
    <w:rsid w:val="000053B5"/>
    <w:rsid w:val="00005E8E"/>
    <w:rsid w:val="00006C56"/>
    <w:rsid w:val="00007EB9"/>
    <w:rsid w:val="0001013F"/>
    <w:rsid w:val="00013243"/>
    <w:rsid w:val="00014C41"/>
    <w:rsid w:val="00015986"/>
    <w:rsid w:val="0001761D"/>
    <w:rsid w:val="000203AB"/>
    <w:rsid w:val="00020C41"/>
    <w:rsid w:val="00021BCB"/>
    <w:rsid w:val="000267A3"/>
    <w:rsid w:val="00027AC8"/>
    <w:rsid w:val="00036354"/>
    <w:rsid w:val="000368BD"/>
    <w:rsid w:val="0004040F"/>
    <w:rsid w:val="0004151F"/>
    <w:rsid w:val="00041961"/>
    <w:rsid w:val="00042346"/>
    <w:rsid w:val="00043427"/>
    <w:rsid w:val="00045AE2"/>
    <w:rsid w:val="00046176"/>
    <w:rsid w:val="0004634B"/>
    <w:rsid w:val="00050B81"/>
    <w:rsid w:val="00052C21"/>
    <w:rsid w:val="00053041"/>
    <w:rsid w:val="00054D7F"/>
    <w:rsid w:val="00055308"/>
    <w:rsid w:val="0005560B"/>
    <w:rsid w:val="000556D0"/>
    <w:rsid w:val="00060070"/>
    <w:rsid w:val="00060470"/>
    <w:rsid w:val="00063555"/>
    <w:rsid w:val="00064ABD"/>
    <w:rsid w:val="0006590E"/>
    <w:rsid w:val="000660F7"/>
    <w:rsid w:val="000677E3"/>
    <w:rsid w:val="00071E40"/>
    <w:rsid w:val="00073F47"/>
    <w:rsid w:val="000761A7"/>
    <w:rsid w:val="00080191"/>
    <w:rsid w:val="00081A74"/>
    <w:rsid w:val="00081F7F"/>
    <w:rsid w:val="00084925"/>
    <w:rsid w:val="00086375"/>
    <w:rsid w:val="00086CB1"/>
    <w:rsid w:val="000904C0"/>
    <w:rsid w:val="00090D5A"/>
    <w:rsid w:val="000923AD"/>
    <w:rsid w:val="000925F5"/>
    <w:rsid w:val="00093655"/>
    <w:rsid w:val="00094197"/>
    <w:rsid w:val="00094566"/>
    <w:rsid w:val="000A254A"/>
    <w:rsid w:val="000A384F"/>
    <w:rsid w:val="000A3C42"/>
    <w:rsid w:val="000A5D12"/>
    <w:rsid w:val="000A67D4"/>
    <w:rsid w:val="000B0DB5"/>
    <w:rsid w:val="000B0FE1"/>
    <w:rsid w:val="000B1568"/>
    <w:rsid w:val="000B19A4"/>
    <w:rsid w:val="000B1CD4"/>
    <w:rsid w:val="000B2A03"/>
    <w:rsid w:val="000B3ED3"/>
    <w:rsid w:val="000B54D9"/>
    <w:rsid w:val="000B564A"/>
    <w:rsid w:val="000B67A2"/>
    <w:rsid w:val="000B6901"/>
    <w:rsid w:val="000B6A2C"/>
    <w:rsid w:val="000B7D87"/>
    <w:rsid w:val="000C0B62"/>
    <w:rsid w:val="000C1BE7"/>
    <w:rsid w:val="000C2DFB"/>
    <w:rsid w:val="000C3334"/>
    <w:rsid w:val="000D021E"/>
    <w:rsid w:val="000D1E83"/>
    <w:rsid w:val="000D4675"/>
    <w:rsid w:val="000D4F24"/>
    <w:rsid w:val="000D5B76"/>
    <w:rsid w:val="000D5C98"/>
    <w:rsid w:val="000D7CD7"/>
    <w:rsid w:val="000E0F41"/>
    <w:rsid w:val="000E1A6B"/>
    <w:rsid w:val="000E40ED"/>
    <w:rsid w:val="000E40EE"/>
    <w:rsid w:val="000F0EE8"/>
    <w:rsid w:val="000F2985"/>
    <w:rsid w:val="000F2999"/>
    <w:rsid w:val="000F31FF"/>
    <w:rsid w:val="000F3508"/>
    <w:rsid w:val="000F3DAF"/>
    <w:rsid w:val="00100227"/>
    <w:rsid w:val="001018D9"/>
    <w:rsid w:val="001035C6"/>
    <w:rsid w:val="00106218"/>
    <w:rsid w:val="00111B90"/>
    <w:rsid w:val="00112A52"/>
    <w:rsid w:val="00114639"/>
    <w:rsid w:val="00116582"/>
    <w:rsid w:val="00116FA7"/>
    <w:rsid w:val="00124515"/>
    <w:rsid w:val="00126E45"/>
    <w:rsid w:val="00127461"/>
    <w:rsid w:val="00127903"/>
    <w:rsid w:val="00127EFE"/>
    <w:rsid w:val="001314D5"/>
    <w:rsid w:val="00131743"/>
    <w:rsid w:val="001328CE"/>
    <w:rsid w:val="001359E5"/>
    <w:rsid w:val="00140BC9"/>
    <w:rsid w:val="00141102"/>
    <w:rsid w:val="001415C5"/>
    <w:rsid w:val="0014250F"/>
    <w:rsid w:val="001429AB"/>
    <w:rsid w:val="00143327"/>
    <w:rsid w:val="001434CB"/>
    <w:rsid w:val="001437C1"/>
    <w:rsid w:val="00144123"/>
    <w:rsid w:val="0014553A"/>
    <w:rsid w:val="00145D51"/>
    <w:rsid w:val="00146F57"/>
    <w:rsid w:val="00147971"/>
    <w:rsid w:val="001534C6"/>
    <w:rsid w:val="00153B29"/>
    <w:rsid w:val="00154602"/>
    <w:rsid w:val="00154C69"/>
    <w:rsid w:val="00155897"/>
    <w:rsid w:val="00155A26"/>
    <w:rsid w:val="00155AA4"/>
    <w:rsid w:val="00157B89"/>
    <w:rsid w:val="0016075C"/>
    <w:rsid w:val="00160E36"/>
    <w:rsid w:val="0016183A"/>
    <w:rsid w:val="00161852"/>
    <w:rsid w:val="00163787"/>
    <w:rsid w:val="00166170"/>
    <w:rsid w:val="00167471"/>
    <w:rsid w:val="001707A6"/>
    <w:rsid w:val="00172CCD"/>
    <w:rsid w:val="0017371A"/>
    <w:rsid w:val="00173E3E"/>
    <w:rsid w:val="00174D08"/>
    <w:rsid w:val="00176183"/>
    <w:rsid w:val="001778E2"/>
    <w:rsid w:val="001803CF"/>
    <w:rsid w:val="00181034"/>
    <w:rsid w:val="001835E9"/>
    <w:rsid w:val="00183884"/>
    <w:rsid w:val="00183AC9"/>
    <w:rsid w:val="00185468"/>
    <w:rsid w:val="00185616"/>
    <w:rsid w:val="00185B7E"/>
    <w:rsid w:val="00186E64"/>
    <w:rsid w:val="00190C55"/>
    <w:rsid w:val="0019233F"/>
    <w:rsid w:val="001949EE"/>
    <w:rsid w:val="00194D4C"/>
    <w:rsid w:val="00195B07"/>
    <w:rsid w:val="0019606B"/>
    <w:rsid w:val="001A038E"/>
    <w:rsid w:val="001A1A9E"/>
    <w:rsid w:val="001A1B49"/>
    <w:rsid w:val="001A1D77"/>
    <w:rsid w:val="001A4CEF"/>
    <w:rsid w:val="001A62EC"/>
    <w:rsid w:val="001A63D4"/>
    <w:rsid w:val="001A7B09"/>
    <w:rsid w:val="001B1B1C"/>
    <w:rsid w:val="001B1E62"/>
    <w:rsid w:val="001B23EB"/>
    <w:rsid w:val="001B5065"/>
    <w:rsid w:val="001B7C19"/>
    <w:rsid w:val="001C11FF"/>
    <w:rsid w:val="001C3AEA"/>
    <w:rsid w:val="001C412D"/>
    <w:rsid w:val="001C4565"/>
    <w:rsid w:val="001C5CDC"/>
    <w:rsid w:val="001C6772"/>
    <w:rsid w:val="001C6888"/>
    <w:rsid w:val="001C6CE4"/>
    <w:rsid w:val="001D0D86"/>
    <w:rsid w:val="001D1D00"/>
    <w:rsid w:val="001D29D9"/>
    <w:rsid w:val="001D410D"/>
    <w:rsid w:val="001D518F"/>
    <w:rsid w:val="001D71E9"/>
    <w:rsid w:val="001D771F"/>
    <w:rsid w:val="001D795A"/>
    <w:rsid w:val="001E0A81"/>
    <w:rsid w:val="001E242A"/>
    <w:rsid w:val="001E279B"/>
    <w:rsid w:val="001E2EEE"/>
    <w:rsid w:val="001E481E"/>
    <w:rsid w:val="001E4DCF"/>
    <w:rsid w:val="001E57A2"/>
    <w:rsid w:val="001E62E1"/>
    <w:rsid w:val="001F1F60"/>
    <w:rsid w:val="001F25A2"/>
    <w:rsid w:val="001F2C03"/>
    <w:rsid w:val="001F3444"/>
    <w:rsid w:val="001F57AC"/>
    <w:rsid w:val="001F5C3E"/>
    <w:rsid w:val="001F6F2A"/>
    <w:rsid w:val="001F747B"/>
    <w:rsid w:val="001F7EB1"/>
    <w:rsid w:val="00200A9D"/>
    <w:rsid w:val="002026F3"/>
    <w:rsid w:val="00202D76"/>
    <w:rsid w:val="002064B3"/>
    <w:rsid w:val="00207431"/>
    <w:rsid w:val="002109AB"/>
    <w:rsid w:val="002123C3"/>
    <w:rsid w:val="002125BB"/>
    <w:rsid w:val="00212FE8"/>
    <w:rsid w:val="0021398F"/>
    <w:rsid w:val="0021563F"/>
    <w:rsid w:val="00215DA4"/>
    <w:rsid w:val="00217714"/>
    <w:rsid w:val="00222865"/>
    <w:rsid w:val="00223E1B"/>
    <w:rsid w:val="00224B67"/>
    <w:rsid w:val="00225C35"/>
    <w:rsid w:val="0022704C"/>
    <w:rsid w:val="002307D2"/>
    <w:rsid w:val="00231BD8"/>
    <w:rsid w:val="002322A4"/>
    <w:rsid w:val="002364E5"/>
    <w:rsid w:val="0023684D"/>
    <w:rsid w:val="0023764C"/>
    <w:rsid w:val="002430DC"/>
    <w:rsid w:val="00243756"/>
    <w:rsid w:val="00243FBF"/>
    <w:rsid w:val="002440B7"/>
    <w:rsid w:val="00246CD9"/>
    <w:rsid w:val="00251AAA"/>
    <w:rsid w:val="00251ABE"/>
    <w:rsid w:val="00252930"/>
    <w:rsid w:val="002531E8"/>
    <w:rsid w:val="00253620"/>
    <w:rsid w:val="00253FD9"/>
    <w:rsid w:val="00254D34"/>
    <w:rsid w:val="00255820"/>
    <w:rsid w:val="0025777E"/>
    <w:rsid w:val="00257CB1"/>
    <w:rsid w:val="002611B9"/>
    <w:rsid w:val="002616CF"/>
    <w:rsid w:val="002618FC"/>
    <w:rsid w:val="00262CD4"/>
    <w:rsid w:val="00264D67"/>
    <w:rsid w:val="0026550A"/>
    <w:rsid w:val="002656C0"/>
    <w:rsid w:val="00272EE6"/>
    <w:rsid w:val="00274020"/>
    <w:rsid w:val="00274317"/>
    <w:rsid w:val="0027511D"/>
    <w:rsid w:val="002766D1"/>
    <w:rsid w:val="00276CB5"/>
    <w:rsid w:val="00280B59"/>
    <w:rsid w:val="002831AF"/>
    <w:rsid w:val="00283E0E"/>
    <w:rsid w:val="00283FD1"/>
    <w:rsid w:val="00285DA7"/>
    <w:rsid w:val="002869F4"/>
    <w:rsid w:val="00287E7E"/>
    <w:rsid w:val="00291C33"/>
    <w:rsid w:val="00291EE3"/>
    <w:rsid w:val="00292929"/>
    <w:rsid w:val="00292B76"/>
    <w:rsid w:val="00292D66"/>
    <w:rsid w:val="00294591"/>
    <w:rsid w:val="00294CDE"/>
    <w:rsid w:val="0029590C"/>
    <w:rsid w:val="00296FD6"/>
    <w:rsid w:val="002A0AF3"/>
    <w:rsid w:val="002A0BCA"/>
    <w:rsid w:val="002A1A9D"/>
    <w:rsid w:val="002A59BF"/>
    <w:rsid w:val="002A655F"/>
    <w:rsid w:val="002B1A6D"/>
    <w:rsid w:val="002B5404"/>
    <w:rsid w:val="002B63AC"/>
    <w:rsid w:val="002B7B7B"/>
    <w:rsid w:val="002C49A5"/>
    <w:rsid w:val="002C4A1E"/>
    <w:rsid w:val="002D000E"/>
    <w:rsid w:val="002D0B69"/>
    <w:rsid w:val="002D17F5"/>
    <w:rsid w:val="002D1B77"/>
    <w:rsid w:val="002D25D6"/>
    <w:rsid w:val="002D3F22"/>
    <w:rsid w:val="002D4003"/>
    <w:rsid w:val="002D4585"/>
    <w:rsid w:val="002D4719"/>
    <w:rsid w:val="002D6CAD"/>
    <w:rsid w:val="002E0FA2"/>
    <w:rsid w:val="002E1592"/>
    <w:rsid w:val="002E2CDC"/>
    <w:rsid w:val="002E326E"/>
    <w:rsid w:val="002E44FB"/>
    <w:rsid w:val="002E6369"/>
    <w:rsid w:val="002F0F10"/>
    <w:rsid w:val="002F5190"/>
    <w:rsid w:val="002F5304"/>
    <w:rsid w:val="002F5E2C"/>
    <w:rsid w:val="003000CB"/>
    <w:rsid w:val="003003E8"/>
    <w:rsid w:val="003007FB"/>
    <w:rsid w:val="00301343"/>
    <w:rsid w:val="00301FAB"/>
    <w:rsid w:val="00302AA7"/>
    <w:rsid w:val="0030304E"/>
    <w:rsid w:val="00306377"/>
    <w:rsid w:val="00306798"/>
    <w:rsid w:val="00306945"/>
    <w:rsid w:val="00307107"/>
    <w:rsid w:val="00307C37"/>
    <w:rsid w:val="00307F7B"/>
    <w:rsid w:val="00310207"/>
    <w:rsid w:val="003104FE"/>
    <w:rsid w:val="0031089C"/>
    <w:rsid w:val="003108AE"/>
    <w:rsid w:val="00311884"/>
    <w:rsid w:val="00311A4F"/>
    <w:rsid w:val="00311FED"/>
    <w:rsid w:val="003122A5"/>
    <w:rsid w:val="0031274E"/>
    <w:rsid w:val="00313A44"/>
    <w:rsid w:val="00313CBA"/>
    <w:rsid w:val="003153F8"/>
    <w:rsid w:val="003172BD"/>
    <w:rsid w:val="003208DF"/>
    <w:rsid w:val="003225EE"/>
    <w:rsid w:val="00323E98"/>
    <w:rsid w:val="003247E9"/>
    <w:rsid w:val="003252FA"/>
    <w:rsid w:val="00325A43"/>
    <w:rsid w:val="003277E1"/>
    <w:rsid w:val="00331776"/>
    <w:rsid w:val="00332504"/>
    <w:rsid w:val="00334F68"/>
    <w:rsid w:val="003351F7"/>
    <w:rsid w:val="00336453"/>
    <w:rsid w:val="00337241"/>
    <w:rsid w:val="0034091C"/>
    <w:rsid w:val="0034098E"/>
    <w:rsid w:val="00341CFD"/>
    <w:rsid w:val="00342229"/>
    <w:rsid w:val="00344884"/>
    <w:rsid w:val="003468AB"/>
    <w:rsid w:val="00350430"/>
    <w:rsid w:val="003504E3"/>
    <w:rsid w:val="00350584"/>
    <w:rsid w:val="00351C6B"/>
    <w:rsid w:val="00351F67"/>
    <w:rsid w:val="003544BC"/>
    <w:rsid w:val="00354694"/>
    <w:rsid w:val="00355A83"/>
    <w:rsid w:val="0035715C"/>
    <w:rsid w:val="00362EAA"/>
    <w:rsid w:val="00362EDC"/>
    <w:rsid w:val="00363139"/>
    <w:rsid w:val="00363148"/>
    <w:rsid w:val="00364284"/>
    <w:rsid w:val="003645BC"/>
    <w:rsid w:val="003657D7"/>
    <w:rsid w:val="0036592D"/>
    <w:rsid w:val="0036635E"/>
    <w:rsid w:val="0036746E"/>
    <w:rsid w:val="00371E95"/>
    <w:rsid w:val="00372135"/>
    <w:rsid w:val="00372DC5"/>
    <w:rsid w:val="003747D4"/>
    <w:rsid w:val="00374AED"/>
    <w:rsid w:val="003751F9"/>
    <w:rsid w:val="0037540A"/>
    <w:rsid w:val="00380824"/>
    <w:rsid w:val="003825D7"/>
    <w:rsid w:val="00384D3E"/>
    <w:rsid w:val="00384DB0"/>
    <w:rsid w:val="0038565E"/>
    <w:rsid w:val="00386273"/>
    <w:rsid w:val="00391093"/>
    <w:rsid w:val="00393015"/>
    <w:rsid w:val="00393292"/>
    <w:rsid w:val="00394EC9"/>
    <w:rsid w:val="00395114"/>
    <w:rsid w:val="00395169"/>
    <w:rsid w:val="003957B7"/>
    <w:rsid w:val="00395AD3"/>
    <w:rsid w:val="003970CF"/>
    <w:rsid w:val="003A03F5"/>
    <w:rsid w:val="003A0454"/>
    <w:rsid w:val="003A057F"/>
    <w:rsid w:val="003A06CA"/>
    <w:rsid w:val="003A0B12"/>
    <w:rsid w:val="003A2B66"/>
    <w:rsid w:val="003A2EF3"/>
    <w:rsid w:val="003A3781"/>
    <w:rsid w:val="003A437D"/>
    <w:rsid w:val="003A6DA9"/>
    <w:rsid w:val="003B1573"/>
    <w:rsid w:val="003B5FA1"/>
    <w:rsid w:val="003B734A"/>
    <w:rsid w:val="003B7C24"/>
    <w:rsid w:val="003B7EAF"/>
    <w:rsid w:val="003B7F12"/>
    <w:rsid w:val="003C0BAA"/>
    <w:rsid w:val="003C1DAB"/>
    <w:rsid w:val="003C341C"/>
    <w:rsid w:val="003C5DF6"/>
    <w:rsid w:val="003C7D4B"/>
    <w:rsid w:val="003D20A7"/>
    <w:rsid w:val="003D2E6F"/>
    <w:rsid w:val="003D3068"/>
    <w:rsid w:val="003D53A0"/>
    <w:rsid w:val="003D5536"/>
    <w:rsid w:val="003D735A"/>
    <w:rsid w:val="003E158A"/>
    <w:rsid w:val="003E1FE5"/>
    <w:rsid w:val="003E250A"/>
    <w:rsid w:val="003E45CF"/>
    <w:rsid w:val="003E6059"/>
    <w:rsid w:val="003E6BF2"/>
    <w:rsid w:val="003F025D"/>
    <w:rsid w:val="003F138C"/>
    <w:rsid w:val="003F1D1D"/>
    <w:rsid w:val="003F1FC9"/>
    <w:rsid w:val="003F4785"/>
    <w:rsid w:val="003F6427"/>
    <w:rsid w:val="003F72F2"/>
    <w:rsid w:val="003F73DA"/>
    <w:rsid w:val="00401A62"/>
    <w:rsid w:val="004021ED"/>
    <w:rsid w:val="0040247A"/>
    <w:rsid w:val="004024FD"/>
    <w:rsid w:val="0040270F"/>
    <w:rsid w:val="00404894"/>
    <w:rsid w:val="00404B70"/>
    <w:rsid w:val="00404DE5"/>
    <w:rsid w:val="00405A62"/>
    <w:rsid w:val="00410634"/>
    <w:rsid w:val="0041103C"/>
    <w:rsid w:val="00414B39"/>
    <w:rsid w:val="00414D0F"/>
    <w:rsid w:val="00415090"/>
    <w:rsid w:val="0041557B"/>
    <w:rsid w:val="00416DA1"/>
    <w:rsid w:val="00421122"/>
    <w:rsid w:val="00421508"/>
    <w:rsid w:val="0042234D"/>
    <w:rsid w:val="0042387F"/>
    <w:rsid w:val="00424A21"/>
    <w:rsid w:val="00424C2D"/>
    <w:rsid w:val="00425074"/>
    <w:rsid w:val="004266CC"/>
    <w:rsid w:val="00426930"/>
    <w:rsid w:val="00426C9C"/>
    <w:rsid w:val="00431326"/>
    <w:rsid w:val="004338B1"/>
    <w:rsid w:val="004349C6"/>
    <w:rsid w:val="0044031C"/>
    <w:rsid w:val="00440AC0"/>
    <w:rsid w:val="0044463E"/>
    <w:rsid w:val="00444DC8"/>
    <w:rsid w:val="00445124"/>
    <w:rsid w:val="004465B0"/>
    <w:rsid w:val="00446CA1"/>
    <w:rsid w:val="004502A4"/>
    <w:rsid w:val="00451182"/>
    <w:rsid w:val="00451211"/>
    <w:rsid w:val="00451CD4"/>
    <w:rsid w:val="00452EFF"/>
    <w:rsid w:val="004533C1"/>
    <w:rsid w:val="00465278"/>
    <w:rsid w:val="00466570"/>
    <w:rsid w:val="004707E3"/>
    <w:rsid w:val="00472DE3"/>
    <w:rsid w:val="0047396E"/>
    <w:rsid w:val="004745AA"/>
    <w:rsid w:val="00474DE1"/>
    <w:rsid w:val="00475566"/>
    <w:rsid w:val="00475E74"/>
    <w:rsid w:val="00481EFF"/>
    <w:rsid w:val="00481FE1"/>
    <w:rsid w:val="0048251D"/>
    <w:rsid w:val="00491DEF"/>
    <w:rsid w:val="00496FF7"/>
    <w:rsid w:val="004A067A"/>
    <w:rsid w:val="004A0A60"/>
    <w:rsid w:val="004A0D1A"/>
    <w:rsid w:val="004A3CB5"/>
    <w:rsid w:val="004B024A"/>
    <w:rsid w:val="004B24F6"/>
    <w:rsid w:val="004B2A22"/>
    <w:rsid w:val="004B3B96"/>
    <w:rsid w:val="004B413C"/>
    <w:rsid w:val="004B4FBF"/>
    <w:rsid w:val="004B5057"/>
    <w:rsid w:val="004C0654"/>
    <w:rsid w:val="004C2AA2"/>
    <w:rsid w:val="004C48FF"/>
    <w:rsid w:val="004C54E4"/>
    <w:rsid w:val="004C76E4"/>
    <w:rsid w:val="004D3F39"/>
    <w:rsid w:val="004D7BA3"/>
    <w:rsid w:val="004E2318"/>
    <w:rsid w:val="004E24A5"/>
    <w:rsid w:val="004E312E"/>
    <w:rsid w:val="004E3A68"/>
    <w:rsid w:val="004E3B11"/>
    <w:rsid w:val="004E3D7F"/>
    <w:rsid w:val="004E5858"/>
    <w:rsid w:val="004E65E2"/>
    <w:rsid w:val="004F10B3"/>
    <w:rsid w:val="004F19B1"/>
    <w:rsid w:val="004F36C5"/>
    <w:rsid w:val="004F3CA9"/>
    <w:rsid w:val="004F3D0E"/>
    <w:rsid w:val="004F42F2"/>
    <w:rsid w:val="004F523F"/>
    <w:rsid w:val="004F74CA"/>
    <w:rsid w:val="004F7FED"/>
    <w:rsid w:val="00503CDA"/>
    <w:rsid w:val="0050425D"/>
    <w:rsid w:val="00504507"/>
    <w:rsid w:val="00505BA7"/>
    <w:rsid w:val="00506F3A"/>
    <w:rsid w:val="00510F32"/>
    <w:rsid w:val="005122D1"/>
    <w:rsid w:val="0051375F"/>
    <w:rsid w:val="00514F9C"/>
    <w:rsid w:val="005156FD"/>
    <w:rsid w:val="005164D5"/>
    <w:rsid w:val="00517274"/>
    <w:rsid w:val="005218A7"/>
    <w:rsid w:val="00522134"/>
    <w:rsid w:val="00523608"/>
    <w:rsid w:val="00526327"/>
    <w:rsid w:val="0053180D"/>
    <w:rsid w:val="00531E97"/>
    <w:rsid w:val="00532912"/>
    <w:rsid w:val="00534076"/>
    <w:rsid w:val="0053432F"/>
    <w:rsid w:val="00534BFB"/>
    <w:rsid w:val="00535EDD"/>
    <w:rsid w:val="00540E3F"/>
    <w:rsid w:val="005429DA"/>
    <w:rsid w:val="00546A3E"/>
    <w:rsid w:val="00547785"/>
    <w:rsid w:val="00552294"/>
    <w:rsid w:val="00552837"/>
    <w:rsid w:val="005531E3"/>
    <w:rsid w:val="0055414E"/>
    <w:rsid w:val="0055427A"/>
    <w:rsid w:val="00555053"/>
    <w:rsid w:val="00556248"/>
    <w:rsid w:val="00556354"/>
    <w:rsid w:val="00556F7F"/>
    <w:rsid w:val="0055724D"/>
    <w:rsid w:val="00557749"/>
    <w:rsid w:val="0056092E"/>
    <w:rsid w:val="00564027"/>
    <w:rsid w:val="0056473A"/>
    <w:rsid w:val="005678A1"/>
    <w:rsid w:val="00572C7C"/>
    <w:rsid w:val="00574634"/>
    <w:rsid w:val="005747AF"/>
    <w:rsid w:val="0057494B"/>
    <w:rsid w:val="0057596E"/>
    <w:rsid w:val="00576EFE"/>
    <w:rsid w:val="00580447"/>
    <w:rsid w:val="00581B4F"/>
    <w:rsid w:val="00582B32"/>
    <w:rsid w:val="00582DB0"/>
    <w:rsid w:val="00583CAD"/>
    <w:rsid w:val="00584323"/>
    <w:rsid w:val="005855F2"/>
    <w:rsid w:val="00585B9B"/>
    <w:rsid w:val="00587CAA"/>
    <w:rsid w:val="0059162A"/>
    <w:rsid w:val="00592326"/>
    <w:rsid w:val="005932A5"/>
    <w:rsid w:val="00593939"/>
    <w:rsid w:val="00593B14"/>
    <w:rsid w:val="00593B93"/>
    <w:rsid w:val="0059425D"/>
    <w:rsid w:val="0059446D"/>
    <w:rsid w:val="00594CD2"/>
    <w:rsid w:val="00595107"/>
    <w:rsid w:val="00596539"/>
    <w:rsid w:val="005A061C"/>
    <w:rsid w:val="005A1454"/>
    <w:rsid w:val="005A359E"/>
    <w:rsid w:val="005A3C08"/>
    <w:rsid w:val="005A3E88"/>
    <w:rsid w:val="005A49CF"/>
    <w:rsid w:val="005A550A"/>
    <w:rsid w:val="005B00B4"/>
    <w:rsid w:val="005B2746"/>
    <w:rsid w:val="005B30A3"/>
    <w:rsid w:val="005B43CF"/>
    <w:rsid w:val="005B4708"/>
    <w:rsid w:val="005B5AB7"/>
    <w:rsid w:val="005B5F12"/>
    <w:rsid w:val="005C01ED"/>
    <w:rsid w:val="005C0F7E"/>
    <w:rsid w:val="005C12C6"/>
    <w:rsid w:val="005C496B"/>
    <w:rsid w:val="005C4AC6"/>
    <w:rsid w:val="005C792E"/>
    <w:rsid w:val="005D0472"/>
    <w:rsid w:val="005D0510"/>
    <w:rsid w:val="005D0EDB"/>
    <w:rsid w:val="005D1AA1"/>
    <w:rsid w:val="005D2CFA"/>
    <w:rsid w:val="005D4D59"/>
    <w:rsid w:val="005D510B"/>
    <w:rsid w:val="005D5E34"/>
    <w:rsid w:val="005D6283"/>
    <w:rsid w:val="005E0536"/>
    <w:rsid w:val="005E11AB"/>
    <w:rsid w:val="005E2BDB"/>
    <w:rsid w:val="005E66E0"/>
    <w:rsid w:val="005E67C9"/>
    <w:rsid w:val="005F121A"/>
    <w:rsid w:val="005F2E04"/>
    <w:rsid w:val="005F4320"/>
    <w:rsid w:val="005F4E34"/>
    <w:rsid w:val="005F5552"/>
    <w:rsid w:val="005F7EBB"/>
    <w:rsid w:val="00600287"/>
    <w:rsid w:val="00602A18"/>
    <w:rsid w:val="006030A1"/>
    <w:rsid w:val="00603D83"/>
    <w:rsid w:val="006046C5"/>
    <w:rsid w:val="0060523B"/>
    <w:rsid w:val="006056A1"/>
    <w:rsid w:val="00606D37"/>
    <w:rsid w:val="0060756E"/>
    <w:rsid w:val="00610894"/>
    <w:rsid w:val="00611695"/>
    <w:rsid w:val="0061170D"/>
    <w:rsid w:val="00620A6E"/>
    <w:rsid w:val="006212B4"/>
    <w:rsid w:val="0062139D"/>
    <w:rsid w:val="00621E10"/>
    <w:rsid w:val="0062391B"/>
    <w:rsid w:val="0062434B"/>
    <w:rsid w:val="00625E34"/>
    <w:rsid w:val="00625F98"/>
    <w:rsid w:val="0062688C"/>
    <w:rsid w:val="00630F4F"/>
    <w:rsid w:val="0063323A"/>
    <w:rsid w:val="006336FF"/>
    <w:rsid w:val="006350B3"/>
    <w:rsid w:val="0063753F"/>
    <w:rsid w:val="0063778E"/>
    <w:rsid w:val="00637A03"/>
    <w:rsid w:val="0064365A"/>
    <w:rsid w:val="00643C84"/>
    <w:rsid w:val="00643CDE"/>
    <w:rsid w:val="0064438C"/>
    <w:rsid w:val="00644E2C"/>
    <w:rsid w:val="00644EF2"/>
    <w:rsid w:val="00645A91"/>
    <w:rsid w:val="00651812"/>
    <w:rsid w:val="00652776"/>
    <w:rsid w:val="00652CAA"/>
    <w:rsid w:val="00653569"/>
    <w:rsid w:val="006550FC"/>
    <w:rsid w:val="00655217"/>
    <w:rsid w:val="006573CA"/>
    <w:rsid w:val="0066045F"/>
    <w:rsid w:val="006610FA"/>
    <w:rsid w:val="0066334F"/>
    <w:rsid w:val="00664D6C"/>
    <w:rsid w:val="00665E1D"/>
    <w:rsid w:val="0067133B"/>
    <w:rsid w:val="006716B3"/>
    <w:rsid w:val="00671B40"/>
    <w:rsid w:val="00671DBC"/>
    <w:rsid w:val="00672EF4"/>
    <w:rsid w:val="006806C8"/>
    <w:rsid w:val="00682C83"/>
    <w:rsid w:val="006841D5"/>
    <w:rsid w:val="0068484D"/>
    <w:rsid w:val="00685F7D"/>
    <w:rsid w:val="00686EBC"/>
    <w:rsid w:val="00687509"/>
    <w:rsid w:val="00687FF0"/>
    <w:rsid w:val="006928CC"/>
    <w:rsid w:val="006A33BC"/>
    <w:rsid w:val="006A4A1C"/>
    <w:rsid w:val="006A63F4"/>
    <w:rsid w:val="006A6540"/>
    <w:rsid w:val="006A6690"/>
    <w:rsid w:val="006A6729"/>
    <w:rsid w:val="006A7C46"/>
    <w:rsid w:val="006B0741"/>
    <w:rsid w:val="006B0EA6"/>
    <w:rsid w:val="006B129C"/>
    <w:rsid w:val="006B1760"/>
    <w:rsid w:val="006B2370"/>
    <w:rsid w:val="006B44F1"/>
    <w:rsid w:val="006C0C6B"/>
    <w:rsid w:val="006C1577"/>
    <w:rsid w:val="006C22EF"/>
    <w:rsid w:val="006C3EFB"/>
    <w:rsid w:val="006C4161"/>
    <w:rsid w:val="006C4BEA"/>
    <w:rsid w:val="006C6615"/>
    <w:rsid w:val="006C7876"/>
    <w:rsid w:val="006D1CDD"/>
    <w:rsid w:val="006D45E0"/>
    <w:rsid w:val="006D4907"/>
    <w:rsid w:val="006D645B"/>
    <w:rsid w:val="006D6536"/>
    <w:rsid w:val="006D6BB5"/>
    <w:rsid w:val="006E07C7"/>
    <w:rsid w:val="006E1B65"/>
    <w:rsid w:val="006E1D00"/>
    <w:rsid w:val="006E1DDA"/>
    <w:rsid w:val="006E3969"/>
    <w:rsid w:val="006E5900"/>
    <w:rsid w:val="006E6215"/>
    <w:rsid w:val="006F1537"/>
    <w:rsid w:val="006F4ECB"/>
    <w:rsid w:val="006F51EB"/>
    <w:rsid w:val="006F5EEE"/>
    <w:rsid w:val="006F6602"/>
    <w:rsid w:val="00701B0D"/>
    <w:rsid w:val="007020E3"/>
    <w:rsid w:val="00705C70"/>
    <w:rsid w:val="00705F8A"/>
    <w:rsid w:val="00714BA2"/>
    <w:rsid w:val="00715A29"/>
    <w:rsid w:val="00721925"/>
    <w:rsid w:val="0072301E"/>
    <w:rsid w:val="00726F63"/>
    <w:rsid w:val="00727DB9"/>
    <w:rsid w:val="00727EA0"/>
    <w:rsid w:val="007328A3"/>
    <w:rsid w:val="007330D2"/>
    <w:rsid w:val="007334E5"/>
    <w:rsid w:val="00736DB9"/>
    <w:rsid w:val="00736F8A"/>
    <w:rsid w:val="007432CF"/>
    <w:rsid w:val="00743B1D"/>
    <w:rsid w:val="00743BF9"/>
    <w:rsid w:val="0074576D"/>
    <w:rsid w:val="0074601C"/>
    <w:rsid w:val="007470DE"/>
    <w:rsid w:val="0074772F"/>
    <w:rsid w:val="00751014"/>
    <w:rsid w:val="00754279"/>
    <w:rsid w:val="007542FB"/>
    <w:rsid w:val="00754C16"/>
    <w:rsid w:val="00755ADF"/>
    <w:rsid w:val="00757C8A"/>
    <w:rsid w:val="0076048C"/>
    <w:rsid w:val="00762F83"/>
    <w:rsid w:val="007635C3"/>
    <w:rsid w:val="00766A1C"/>
    <w:rsid w:val="00767792"/>
    <w:rsid w:val="007709E5"/>
    <w:rsid w:val="00771225"/>
    <w:rsid w:val="00772020"/>
    <w:rsid w:val="00772686"/>
    <w:rsid w:val="007727F5"/>
    <w:rsid w:val="007732CA"/>
    <w:rsid w:val="00773EE0"/>
    <w:rsid w:val="0077637A"/>
    <w:rsid w:val="00776600"/>
    <w:rsid w:val="007766BE"/>
    <w:rsid w:val="00783F04"/>
    <w:rsid w:val="0078510D"/>
    <w:rsid w:val="00786743"/>
    <w:rsid w:val="007904DB"/>
    <w:rsid w:val="00791283"/>
    <w:rsid w:val="00792575"/>
    <w:rsid w:val="007943EC"/>
    <w:rsid w:val="00797971"/>
    <w:rsid w:val="007A0769"/>
    <w:rsid w:val="007A2EEE"/>
    <w:rsid w:val="007B00D3"/>
    <w:rsid w:val="007B08D1"/>
    <w:rsid w:val="007B1495"/>
    <w:rsid w:val="007B46B3"/>
    <w:rsid w:val="007B684F"/>
    <w:rsid w:val="007C2185"/>
    <w:rsid w:val="007C21A6"/>
    <w:rsid w:val="007C4646"/>
    <w:rsid w:val="007D108A"/>
    <w:rsid w:val="007D41EA"/>
    <w:rsid w:val="007D5091"/>
    <w:rsid w:val="007D58F5"/>
    <w:rsid w:val="007D7984"/>
    <w:rsid w:val="007E0255"/>
    <w:rsid w:val="007E1C49"/>
    <w:rsid w:val="007E1FF9"/>
    <w:rsid w:val="007E256C"/>
    <w:rsid w:val="007E35BF"/>
    <w:rsid w:val="007E53C0"/>
    <w:rsid w:val="007E74E6"/>
    <w:rsid w:val="007E7819"/>
    <w:rsid w:val="007F0003"/>
    <w:rsid w:val="007F2696"/>
    <w:rsid w:val="007F3826"/>
    <w:rsid w:val="007F3CCE"/>
    <w:rsid w:val="007F404A"/>
    <w:rsid w:val="007F5624"/>
    <w:rsid w:val="007F6EA1"/>
    <w:rsid w:val="007F74ED"/>
    <w:rsid w:val="007F78AB"/>
    <w:rsid w:val="008016C2"/>
    <w:rsid w:val="00802310"/>
    <w:rsid w:val="00802A7A"/>
    <w:rsid w:val="008031AB"/>
    <w:rsid w:val="008032B1"/>
    <w:rsid w:val="008059BF"/>
    <w:rsid w:val="00805B88"/>
    <w:rsid w:val="00806083"/>
    <w:rsid w:val="008067C3"/>
    <w:rsid w:val="00810CE3"/>
    <w:rsid w:val="008110FC"/>
    <w:rsid w:val="008112CC"/>
    <w:rsid w:val="00811702"/>
    <w:rsid w:val="008119D4"/>
    <w:rsid w:val="008129AA"/>
    <w:rsid w:val="00813731"/>
    <w:rsid w:val="00814B56"/>
    <w:rsid w:val="008153F4"/>
    <w:rsid w:val="00821191"/>
    <w:rsid w:val="008217BA"/>
    <w:rsid w:val="00822529"/>
    <w:rsid w:val="008229AE"/>
    <w:rsid w:val="00826342"/>
    <w:rsid w:val="008314C9"/>
    <w:rsid w:val="00835269"/>
    <w:rsid w:val="00835DF1"/>
    <w:rsid w:val="00835E33"/>
    <w:rsid w:val="00836664"/>
    <w:rsid w:val="00837370"/>
    <w:rsid w:val="00837D2F"/>
    <w:rsid w:val="008402B1"/>
    <w:rsid w:val="00840A5A"/>
    <w:rsid w:val="0084109C"/>
    <w:rsid w:val="00844642"/>
    <w:rsid w:val="008453E4"/>
    <w:rsid w:val="00845415"/>
    <w:rsid w:val="00845A20"/>
    <w:rsid w:val="00847090"/>
    <w:rsid w:val="008473D5"/>
    <w:rsid w:val="00850857"/>
    <w:rsid w:val="00850B35"/>
    <w:rsid w:val="00851C6C"/>
    <w:rsid w:val="008547FE"/>
    <w:rsid w:val="0085497B"/>
    <w:rsid w:val="008553D2"/>
    <w:rsid w:val="00855A82"/>
    <w:rsid w:val="0085665A"/>
    <w:rsid w:val="00857381"/>
    <w:rsid w:val="00857766"/>
    <w:rsid w:val="0086458C"/>
    <w:rsid w:val="00864D13"/>
    <w:rsid w:val="00866072"/>
    <w:rsid w:val="00867B5C"/>
    <w:rsid w:val="00870023"/>
    <w:rsid w:val="00872CA3"/>
    <w:rsid w:val="0087317E"/>
    <w:rsid w:val="00873BCF"/>
    <w:rsid w:val="00873F8A"/>
    <w:rsid w:val="00876929"/>
    <w:rsid w:val="00876D54"/>
    <w:rsid w:val="008815BE"/>
    <w:rsid w:val="0088472F"/>
    <w:rsid w:val="0088494B"/>
    <w:rsid w:val="00885204"/>
    <w:rsid w:val="00886656"/>
    <w:rsid w:val="00886978"/>
    <w:rsid w:val="00886FAB"/>
    <w:rsid w:val="008906DD"/>
    <w:rsid w:val="00890E61"/>
    <w:rsid w:val="00890E9C"/>
    <w:rsid w:val="00891A9D"/>
    <w:rsid w:val="008932BB"/>
    <w:rsid w:val="0089395A"/>
    <w:rsid w:val="00895CEE"/>
    <w:rsid w:val="00897626"/>
    <w:rsid w:val="008A0894"/>
    <w:rsid w:val="008A0A1F"/>
    <w:rsid w:val="008A1169"/>
    <w:rsid w:val="008A1409"/>
    <w:rsid w:val="008A20A4"/>
    <w:rsid w:val="008A4847"/>
    <w:rsid w:val="008A675A"/>
    <w:rsid w:val="008A6FF0"/>
    <w:rsid w:val="008B06A7"/>
    <w:rsid w:val="008B15BA"/>
    <w:rsid w:val="008B39DC"/>
    <w:rsid w:val="008B435E"/>
    <w:rsid w:val="008C1996"/>
    <w:rsid w:val="008C1EDC"/>
    <w:rsid w:val="008C1F0B"/>
    <w:rsid w:val="008C2A20"/>
    <w:rsid w:val="008C4FF0"/>
    <w:rsid w:val="008C52C8"/>
    <w:rsid w:val="008C69EC"/>
    <w:rsid w:val="008C7479"/>
    <w:rsid w:val="008C7677"/>
    <w:rsid w:val="008C7B94"/>
    <w:rsid w:val="008D2DE9"/>
    <w:rsid w:val="008D48AB"/>
    <w:rsid w:val="008E15C9"/>
    <w:rsid w:val="008E21D1"/>
    <w:rsid w:val="008E2B09"/>
    <w:rsid w:val="008E2E18"/>
    <w:rsid w:val="008E2E81"/>
    <w:rsid w:val="008E337A"/>
    <w:rsid w:val="008E4422"/>
    <w:rsid w:val="008E50AB"/>
    <w:rsid w:val="008E5181"/>
    <w:rsid w:val="008E5417"/>
    <w:rsid w:val="008F109A"/>
    <w:rsid w:val="008F1649"/>
    <w:rsid w:val="008F1899"/>
    <w:rsid w:val="008F34AC"/>
    <w:rsid w:val="008F5A0E"/>
    <w:rsid w:val="008F6DEC"/>
    <w:rsid w:val="00900C00"/>
    <w:rsid w:val="00903769"/>
    <w:rsid w:val="009070F8"/>
    <w:rsid w:val="00910C11"/>
    <w:rsid w:val="00910E7E"/>
    <w:rsid w:val="009166C8"/>
    <w:rsid w:val="009202A7"/>
    <w:rsid w:val="0092127B"/>
    <w:rsid w:val="0092154E"/>
    <w:rsid w:val="00922686"/>
    <w:rsid w:val="0092273C"/>
    <w:rsid w:val="00922A24"/>
    <w:rsid w:val="009247C6"/>
    <w:rsid w:val="009267DA"/>
    <w:rsid w:val="00926A46"/>
    <w:rsid w:val="00926B16"/>
    <w:rsid w:val="00930BD0"/>
    <w:rsid w:val="009311F4"/>
    <w:rsid w:val="009357CC"/>
    <w:rsid w:val="0093653E"/>
    <w:rsid w:val="009369A9"/>
    <w:rsid w:val="009403D1"/>
    <w:rsid w:val="00940837"/>
    <w:rsid w:val="0094117C"/>
    <w:rsid w:val="00946777"/>
    <w:rsid w:val="00947F80"/>
    <w:rsid w:val="009519DA"/>
    <w:rsid w:val="00953D76"/>
    <w:rsid w:val="009572CA"/>
    <w:rsid w:val="009616CF"/>
    <w:rsid w:val="00961DB6"/>
    <w:rsid w:val="00961FBB"/>
    <w:rsid w:val="009624DB"/>
    <w:rsid w:val="0096290D"/>
    <w:rsid w:val="009648C8"/>
    <w:rsid w:val="00965315"/>
    <w:rsid w:val="00967BA4"/>
    <w:rsid w:val="009710D6"/>
    <w:rsid w:val="0097155C"/>
    <w:rsid w:val="00971F46"/>
    <w:rsid w:val="00972499"/>
    <w:rsid w:val="009743A8"/>
    <w:rsid w:val="0097534A"/>
    <w:rsid w:val="0097691C"/>
    <w:rsid w:val="00976E83"/>
    <w:rsid w:val="00976F92"/>
    <w:rsid w:val="00977E63"/>
    <w:rsid w:val="00980B53"/>
    <w:rsid w:val="00984470"/>
    <w:rsid w:val="00985906"/>
    <w:rsid w:val="009861D2"/>
    <w:rsid w:val="00987F15"/>
    <w:rsid w:val="009910C3"/>
    <w:rsid w:val="0099166C"/>
    <w:rsid w:val="00991FF4"/>
    <w:rsid w:val="00992D15"/>
    <w:rsid w:val="00994675"/>
    <w:rsid w:val="009947F6"/>
    <w:rsid w:val="00994E44"/>
    <w:rsid w:val="00994F67"/>
    <w:rsid w:val="00995960"/>
    <w:rsid w:val="009A11D3"/>
    <w:rsid w:val="009A24F8"/>
    <w:rsid w:val="009A33DC"/>
    <w:rsid w:val="009B0D21"/>
    <w:rsid w:val="009B1292"/>
    <w:rsid w:val="009B14DB"/>
    <w:rsid w:val="009B1AA0"/>
    <w:rsid w:val="009B24DF"/>
    <w:rsid w:val="009B4DBC"/>
    <w:rsid w:val="009B67D8"/>
    <w:rsid w:val="009B7914"/>
    <w:rsid w:val="009C2525"/>
    <w:rsid w:val="009C25B6"/>
    <w:rsid w:val="009C269F"/>
    <w:rsid w:val="009C3934"/>
    <w:rsid w:val="009C3D6B"/>
    <w:rsid w:val="009C7851"/>
    <w:rsid w:val="009D271F"/>
    <w:rsid w:val="009D34DA"/>
    <w:rsid w:val="009D3AB2"/>
    <w:rsid w:val="009D4385"/>
    <w:rsid w:val="009D490D"/>
    <w:rsid w:val="009D4A6D"/>
    <w:rsid w:val="009D69B8"/>
    <w:rsid w:val="009D6D0F"/>
    <w:rsid w:val="009E3124"/>
    <w:rsid w:val="009E31F4"/>
    <w:rsid w:val="009E4992"/>
    <w:rsid w:val="009E5503"/>
    <w:rsid w:val="009E736E"/>
    <w:rsid w:val="009E7547"/>
    <w:rsid w:val="009F143A"/>
    <w:rsid w:val="009F3048"/>
    <w:rsid w:val="009F4C53"/>
    <w:rsid w:val="009F4CAE"/>
    <w:rsid w:val="009F5799"/>
    <w:rsid w:val="009F60CF"/>
    <w:rsid w:val="00A008C6"/>
    <w:rsid w:val="00A032A9"/>
    <w:rsid w:val="00A03682"/>
    <w:rsid w:val="00A05320"/>
    <w:rsid w:val="00A06319"/>
    <w:rsid w:val="00A1449E"/>
    <w:rsid w:val="00A16B45"/>
    <w:rsid w:val="00A16E47"/>
    <w:rsid w:val="00A20862"/>
    <w:rsid w:val="00A2284B"/>
    <w:rsid w:val="00A22864"/>
    <w:rsid w:val="00A25080"/>
    <w:rsid w:val="00A2605B"/>
    <w:rsid w:val="00A260CA"/>
    <w:rsid w:val="00A2613C"/>
    <w:rsid w:val="00A30EB7"/>
    <w:rsid w:val="00A3352A"/>
    <w:rsid w:val="00A3678A"/>
    <w:rsid w:val="00A37935"/>
    <w:rsid w:val="00A41594"/>
    <w:rsid w:val="00A41D46"/>
    <w:rsid w:val="00A45E35"/>
    <w:rsid w:val="00A4622A"/>
    <w:rsid w:val="00A4699E"/>
    <w:rsid w:val="00A475D8"/>
    <w:rsid w:val="00A51AB4"/>
    <w:rsid w:val="00A51E4B"/>
    <w:rsid w:val="00A522EF"/>
    <w:rsid w:val="00A52DE3"/>
    <w:rsid w:val="00A53A8A"/>
    <w:rsid w:val="00A53FA9"/>
    <w:rsid w:val="00A542C1"/>
    <w:rsid w:val="00A5701F"/>
    <w:rsid w:val="00A61687"/>
    <w:rsid w:val="00A663E6"/>
    <w:rsid w:val="00A676B0"/>
    <w:rsid w:val="00A67A11"/>
    <w:rsid w:val="00A7092F"/>
    <w:rsid w:val="00A70BC5"/>
    <w:rsid w:val="00A733C4"/>
    <w:rsid w:val="00A74565"/>
    <w:rsid w:val="00A751F1"/>
    <w:rsid w:val="00A756E4"/>
    <w:rsid w:val="00A75F1D"/>
    <w:rsid w:val="00A76DD1"/>
    <w:rsid w:val="00A779D6"/>
    <w:rsid w:val="00A80BF2"/>
    <w:rsid w:val="00A81A4A"/>
    <w:rsid w:val="00A81FC6"/>
    <w:rsid w:val="00A8232E"/>
    <w:rsid w:val="00A82C34"/>
    <w:rsid w:val="00A8444E"/>
    <w:rsid w:val="00A8689B"/>
    <w:rsid w:val="00A87D73"/>
    <w:rsid w:val="00A87E06"/>
    <w:rsid w:val="00A912F3"/>
    <w:rsid w:val="00A916B7"/>
    <w:rsid w:val="00A92E86"/>
    <w:rsid w:val="00A9572C"/>
    <w:rsid w:val="00A97D99"/>
    <w:rsid w:val="00AA06E1"/>
    <w:rsid w:val="00AA09F7"/>
    <w:rsid w:val="00AA1BE4"/>
    <w:rsid w:val="00AA470A"/>
    <w:rsid w:val="00AA5F0F"/>
    <w:rsid w:val="00AA6477"/>
    <w:rsid w:val="00AA789A"/>
    <w:rsid w:val="00AB1509"/>
    <w:rsid w:val="00AB173F"/>
    <w:rsid w:val="00AB3FB3"/>
    <w:rsid w:val="00AB4BC6"/>
    <w:rsid w:val="00AB596F"/>
    <w:rsid w:val="00AB657A"/>
    <w:rsid w:val="00AB6C96"/>
    <w:rsid w:val="00AB7298"/>
    <w:rsid w:val="00AB7C30"/>
    <w:rsid w:val="00AB7C32"/>
    <w:rsid w:val="00AC35D4"/>
    <w:rsid w:val="00AC4671"/>
    <w:rsid w:val="00AC4F8D"/>
    <w:rsid w:val="00AC5C9E"/>
    <w:rsid w:val="00AD21C8"/>
    <w:rsid w:val="00AD45CD"/>
    <w:rsid w:val="00AD5BFC"/>
    <w:rsid w:val="00AD5C03"/>
    <w:rsid w:val="00AD7268"/>
    <w:rsid w:val="00AD7AFE"/>
    <w:rsid w:val="00AD7BAB"/>
    <w:rsid w:val="00AE137F"/>
    <w:rsid w:val="00AE18AC"/>
    <w:rsid w:val="00AE58D3"/>
    <w:rsid w:val="00AE5EEB"/>
    <w:rsid w:val="00AE70F7"/>
    <w:rsid w:val="00AF2A20"/>
    <w:rsid w:val="00AF55A1"/>
    <w:rsid w:val="00AF5ABE"/>
    <w:rsid w:val="00AF7C05"/>
    <w:rsid w:val="00AF7D12"/>
    <w:rsid w:val="00B00018"/>
    <w:rsid w:val="00B01A5D"/>
    <w:rsid w:val="00B036B8"/>
    <w:rsid w:val="00B0396D"/>
    <w:rsid w:val="00B03E6B"/>
    <w:rsid w:val="00B03EA8"/>
    <w:rsid w:val="00B0482F"/>
    <w:rsid w:val="00B05319"/>
    <w:rsid w:val="00B07356"/>
    <w:rsid w:val="00B07CB5"/>
    <w:rsid w:val="00B10562"/>
    <w:rsid w:val="00B10A34"/>
    <w:rsid w:val="00B1250B"/>
    <w:rsid w:val="00B12CF1"/>
    <w:rsid w:val="00B130B1"/>
    <w:rsid w:val="00B13510"/>
    <w:rsid w:val="00B1472B"/>
    <w:rsid w:val="00B1598D"/>
    <w:rsid w:val="00B16FEE"/>
    <w:rsid w:val="00B23583"/>
    <w:rsid w:val="00B23965"/>
    <w:rsid w:val="00B24441"/>
    <w:rsid w:val="00B30178"/>
    <w:rsid w:val="00B32213"/>
    <w:rsid w:val="00B33C3D"/>
    <w:rsid w:val="00B3417A"/>
    <w:rsid w:val="00B35DE5"/>
    <w:rsid w:val="00B3678A"/>
    <w:rsid w:val="00B37E2F"/>
    <w:rsid w:val="00B425BD"/>
    <w:rsid w:val="00B44EAC"/>
    <w:rsid w:val="00B46845"/>
    <w:rsid w:val="00B479F7"/>
    <w:rsid w:val="00B50EB8"/>
    <w:rsid w:val="00B53FF0"/>
    <w:rsid w:val="00B545E0"/>
    <w:rsid w:val="00B5586E"/>
    <w:rsid w:val="00B57E73"/>
    <w:rsid w:val="00B600CD"/>
    <w:rsid w:val="00B610BE"/>
    <w:rsid w:val="00B636A1"/>
    <w:rsid w:val="00B64EB5"/>
    <w:rsid w:val="00B6527D"/>
    <w:rsid w:val="00B66447"/>
    <w:rsid w:val="00B66DED"/>
    <w:rsid w:val="00B7021C"/>
    <w:rsid w:val="00B71151"/>
    <w:rsid w:val="00B7272A"/>
    <w:rsid w:val="00B72CFF"/>
    <w:rsid w:val="00B72FE8"/>
    <w:rsid w:val="00B73379"/>
    <w:rsid w:val="00B751A4"/>
    <w:rsid w:val="00B75B68"/>
    <w:rsid w:val="00B76CD5"/>
    <w:rsid w:val="00B77694"/>
    <w:rsid w:val="00B80E96"/>
    <w:rsid w:val="00B80EF1"/>
    <w:rsid w:val="00B84347"/>
    <w:rsid w:val="00B84A75"/>
    <w:rsid w:val="00B85691"/>
    <w:rsid w:val="00B85E0D"/>
    <w:rsid w:val="00B9088F"/>
    <w:rsid w:val="00B93C6F"/>
    <w:rsid w:val="00B93F82"/>
    <w:rsid w:val="00B974DA"/>
    <w:rsid w:val="00BA0D98"/>
    <w:rsid w:val="00BA2939"/>
    <w:rsid w:val="00BA2983"/>
    <w:rsid w:val="00BA2D84"/>
    <w:rsid w:val="00BA3AA4"/>
    <w:rsid w:val="00BA4AC3"/>
    <w:rsid w:val="00BA4F55"/>
    <w:rsid w:val="00BA5E48"/>
    <w:rsid w:val="00BA76E6"/>
    <w:rsid w:val="00BA7B74"/>
    <w:rsid w:val="00BB0426"/>
    <w:rsid w:val="00BB0C2C"/>
    <w:rsid w:val="00BB6D7F"/>
    <w:rsid w:val="00BB6E68"/>
    <w:rsid w:val="00BC0F55"/>
    <w:rsid w:val="00BC261D"/>
    <w:rsid w:val="00BC2747"/>
    <w:rsid w:val="00BC2909"/>
    <w:rsid w:val="00BC5FFB"/>
    <w:rsid w:val="00BC6BCF"/>
    <w:rsid w:val="00BC7A09"/>
    <w:rsid w:val="00BC7A6D"/>
    <w:rsid w:val="00BD0CB8"/>
    <w:rsid w:val="00BD2DA2"/>
    <w:rsid w:val="00BD4C44"/>
    <w:rsid w:val="00BD52BF"/>
    <w:rsid w:val="00BD531C"/>
    <w:rsid w:val="00BE2B2A"/>
    <w:rsid w:val="00BE546E"/>
    <w:rsid w:val="00BE6214"/>
    <w:rsid w:val="00BF14DF"/>
    <w:rsid w:val="00BF25EC"/>
    <w:rsid w:val="00BF51C2"/>
    <w:rsid w:val="00BF687B"/>
    <w:rsid w:val="00C009A3"/>
    <w:rsid w:val="00C02C05"/>
    <w:rsid w:val="00C032F9"/>
    <w:rsid w:val="00C0473E"/>
    <w:rsid w:val="00C05423"/>
    <w:rsid w:val="00C06165"/>
    <w:rsid w:val="00C06310"/>
    <w:rsid w:val="00C06D2D"/>
    <w:rsid w:val="00C106B2"/>
    <w:rsid w:val="00C12CA8"/>
    <w:rsid w:val="00C14629"/>
    <w:rsid w:val="00C16B68"/>
    <w:rsid w:val="00C17AC7"/>
    <w:rsid w:val="00C20F0C"/>
    <w:rsid w:val="00C21EEB"/>
    <w:rsid w:val="00C250A9"/>
    <w:rsid w:val="00C2618D"/>
    <w:rsid w:val="00C26804"/>
    <w:rsid w:val="00C2680E"/>
    <w:rsid w:val="00C27AE5"/>
    <w:rsid w:val="00C3008B"/>
    <w:rsid w:val="00C30C7E"/>
    <w:rsid w:val="00C34468"/>
    <w:rsid w:val="00C34650"/>
    <w:rsid w:val="00C346F4"/>
    <w:rsid w:val="00C353E6"/>
    <w:rsid w:val="00C35EF6"/>
    <w:rsid w:val="00C36894"/>
    <w:rsid w:val="00C414B0"/>
    <w:rsid w:val="00C42DC9"/>
    <w:rsid w:val="00C46C1F"/>
    <w:rsid w:val="00C472E9"/>
    <w:rsid w:val="00C51220"/>
    <w:rsid w:val="00C53A2A"/>
    <w:rsid w:val="00C5443C"/>
    <w:rsid w:val="00C56302"/>
    <w:rsid w:val="00C56679"/>
    <w:rsid w:val="00C57464"/>
    <w:rsid w:val="00C60FB7"/>
    <w:rsid w:val="00C6110F"/>
    <w:rsid w:val="00C65AC9"/>
    <w:rsid w:val="00C67CEE"/>
    <w:rsid w:val="00C706EA"/>
    <w:rsid w:val="00C717D5"/>
    <w:rsid w:val="00C71C13"/>
    <w:rsid w:val="00C725E4"/>
    <w:rsid w:val="00C745E0"/>
    <w:rsid w:val="00C74A25"/>
    <w:rsid w:val="00C74D30"/>
    <w:rsid w:val="00C7541A"/>
    <w:rsid w:val="00C75EEC"/>
    <w:rsid w:val="00C771EE"/>
    <w:rsid w:val="00C82345"/>
    <w:rsid w:val="00C82633"/>
    <w:rsid w:val="00C82ADE"/>
    <w:rsid w:val="00C854A6"/>
    <w:rsid w:val="00C8767F"/>
    <w:rsid w:val="00C87850"/>
    <w:rsid w:val="00C879BB"/>
    <w:rsid w:val="00C91AF1"/>
    <w:rsid w:val="00C91C55"/>
    <w:rsid w:val="00C96BA3"/>
    <w:rsid w:val="00C97DE9"/>
    <w:rsid w:val="00CA0576"/>
    <w:rsid w:val="00CA1AD8"/>
    <w:rsid w:val="00CA2683"/>
    <w:rsid w:val="00CA5EC1"/>
    <w:rsid w:val="00CA64E6"/>
    <w:rsid w:val="00CB0B41"/>
    <w:rsid w:val="00CB2774"/>
    <w:rsid w:val="00CB3EFA"/>
    <w:rsid w:val="00CB6EB7"/>
    <w:rsid w:val="00CC0878"/>
    <w:rsid w:val="00CC0E84"/>
    <w:rsid w:val="00CC1962"/>
    <w:rsid w:val="00CC2802"/>
    <w:rsid w:val="00CC2AE2"/>
    <w:rsid w:val="00CC2D9A"/>
    <w:rsid w:val="00CC36FE"/>
    <w:rsid w:val="00CC3AA0"/>
    <w:rsid w:val="00CC591C"/>
    <w:rsid w:val="00CC5C7E"/>
    <w:rsid w:val="00CC681F"/>
    <w:rsid w:val="00CC6BEF"/>
    <w:rsid w:val="00CC70BA"/>
    <w:rsid w:val="00CD0814"/>
    <w:rsid w:val="00CD134F"/>
    <w:rsid w:val="00CD21AD"/>
    <w:rsid w:val="00CD24CB"/>
    <w:rsid w:val="00CD3DB8"/>
    <w:rsid w:val="00CD4604"/>
    <w:rsid w:val="00CD681D"/>
    <w:rsid w:val="00CD6CA4"/>
    <w:rsid w:val="00CD7773"/>
    <w:rsid w:val="00CD7B85"/>
    <w:rsid w:val="00CE1520"/>
    <w:rsid w:val="00CE1A2A"/>
    <w:rsid w:val="00CE2412"/>
    <w:rsid w:val="00CE4539"/>
    <w:rsid w:val="00CE6AF1"/>
    <w:rsid w:val="00CF1042"/>
    <w:rsid w:val="00CF24F0"/>
    <w:rsid w:val="00CF33E4"/>
    <w:rsid w:val="00CF4CA5"/>
    <w:rsid w:val="00CF7210"/>
    <w:rsid w:val="00D00201"/>
    <w:rsid w:val="00D00E0D"/>
    <w:rsid w:val="00D00E17"/>
    <w:rsid w:val="00D0402D"/>
    <w:rsid w:val="00D05AD8"/>
    <w:rsid w:val="00D07015"/>
    <w:rsid w:val="00D11DBA"/>
    <w:rsid w:val="00D13C6F"/>
    <w:rsid w:val="00D13D77"/>
    <w:rsid w:val="00D146D0"/>
    <w:rsid w:val="00D15744"/>
    <w:rsid w:val="00D15A60"/>
    <w:rsid w:val="00D16B53"/>
    <w:rsid w:val="00D16FEE"/>
    <w:rsid w:val="00D17908"/>
    <w:rsid w:val="00D20B4F"/>
    <w:rsid w:val="00D21D39"/>
    <w:rsid w:val="00D232D3"/>
    <w:rsid w:val="00D24C28"/>
    <w:rsid w:val="00D26FE9"/>
    <w:rsid w:val="00D273B3"/>
    <w:rsid w:val="00D27BB8"/>
    <w:rsid w:val="00D305E9"/>
    <w:rsid w:val="00D30A4B"/>
    <w:rsid w:val="00D34704"/>
    <w:rsid w:val="00D3501A"/>
    <w:rsid w:val="00D35BDD"/>
    <w:rsid w:val="00D35F3A"/>
    <w:rsid w:val="00D36195"/>
    <w:rsid w:val="00D364A8"/>
    <w:rsid w:val="00D4050C"/>
    <w:rsid w:val="00D42573"/>
    <w:rsid w:val="00D42911"/>
    <w:rsid w:val="00D46980"/>
    <w:rsid w:val="00D47CD0"/>
    <w:rsid w:val="00D501B4"/>
    <w:rsid w:val="00D51843"/>
    <w:rsid w:val="00D51DF2"/>
    <w:rsid w:val="00D55DA6"/>
    <w:rsid w:val="00D56416"/>
    <w:rsid w:val="00D57544"/>
    <w:rsid w:val="00D577EB"/>
    <w:rsid w:val="00D62B60"/>
    <w:rsid w:val="00D65352"/>
    <w:rsid w:val="00D65397"/>
    <w:rsid w:val="00D655A7"/>
    <w:rsid w:val="00D67781"/>
    <w:rsid w:val="00D70D0B"/>
    <w:rsid w:val="00D722A5"/>
    <w:rsid w:val="00D73957"/>
    <w:rsid w:val="00D74482"/>
    <w:rsid w:val="00D7534F"/>
    <w:rsid w:val="00D76388"/>
    <w:rsid w:val="00D774C2"/>
    <w:rsid w:val="00D7761F"/>
    <w:rsid w:val="00D8369D"/>
    <w:rsid w:val="00D85A36"/>
    <w:rsid w:val="00D86A03"/>
    <w:rsid w:val="00D86B54"/>
    <w:rsid w:val="00D9060F"/>
    <w:rsid w:val="00D90888"/>
    <w:rsid w:val="00D90D4A"/>
    <w:rsid w:val="00D92B23"/>
    <w:rsid w:val="00DA0205"/>
    <w:rsid w:val="00DA2766"/>
    <w:rsid w:val="00DA3B81"/>
    <w:rsid w:val="00DA4AFE"/>
    <w:rsid w:val="00DA611D"/>
    <w:rsid w:val="00DA6744"/>
    <w:rsid w:val="00DA6F3D"/>
    <w:rsid w:val="00DB0930"/>
    <w:rsid w:val="00DB1250"/>
    <w:rsid w:val="00DB4B29"/>
    <w:rsid w:val="00DB6351"/>
    <w:rsid w:val="00DB68E4"/>
    <w:rsid w:val="00DB6FDD"/>
    <w:rsid w:val="00DB7397"/>
    <w:rsid w:val="00DB7D01"/>
    <w:rsid w:val="00DC07A8"/>
    <w:rsid w:val="00DC16DB"/>
    <w:rsid w:val="00DC27DB"/>
    <w:rsid w:val="00DC6804"/>
    <w:rsid w:val="00DD05D2"/>
    <w:rsid w:val="00DD189A"/>
    <w:rsid w:val="00DD670C"/>
    <w:rsid w:val="00DD7DDE"/>
    <w:rsid w:val="00DE1D1D"/>
    <w:rsid w:val="00DE52E1"/>
    <w:rsid w:val="00DE6106"/>
    <w:rsid w:val="00DF3208"/>
    <w:rsid w:val="00DF398F"/>
    <w:rsid w:val="00DF3E81"/>
    <w:rsid w:val="00DF56D0"/>
    <w:rsid w:val="00DF6018"/>
    <w:rsid w:val="00E001F5"/>
    <w:rsid w:val="00E01226"/>
    <w:rsid w:val="00E01F52"/>
    <w:rsid w:val="00E02358"/>
    <w:rsid w:val="00E02DE9"/>
    <w:rsid w:val="00E03118"/>
    <w:rsid w:val="00E03286"/>
    <w:rsid w:val="00E032DE"/>
    <w:rsid w:val="00E0378B"/>
    <w:rsid w:val="00E03C82"/>
    <w:rsid w:val="00E055AA"/>
    <w:rsid w:val="00E05639"/>
    <w:rsid w:val="00E076DE"/>
    <w:rsid w:val="00E102B9"/>
    <w:rsid w:val="00E110EE"/>
    <w:rsid w:val="00E12414"/>
    <w:rsid w:val="00E141D4"/>
    <w:rsid w:val="00E145E4"/>
    <w:rsid w:val="00E16CE6"/>
    <w:rsid w:val="00E17117"/>
    <w:rsid w:val="00E175E1"/>
    <w:rsid w:val="00E2334A"/>
    <w:rsid w:val="00E234E9"/>
    <w:rsid w:val="00E24354"/>
    <w:rsid w:val="00E24879"/>
    <w:rsid w:val="00E30607"/>
    <w:rsid w:val="00E35802"/>
    <w:rsid w:val="00E35F60"/>
    <w:rsid w:val="00E36A7C"/>
    <w:rsid w:val="00E37DDF"/>
    <w:rsid w:val="00E40740"/>
    <w:rsid w:val="00E41C53"/>
    <w:rsid w:val="00E45BD3"/>
    <w:rsid w:val="00E509DD"/>
    <w:rsid w:val="00E51CCA"/>
    <w:rsid w:val="00E51E99"/>
    <w:rsid w:val="00E53328"/>
    <w:rsid w:val="00E545D4"/>
    <w:rsid w:val="00E602A6"/>
    <w:rsid w:val="00E60378"/>
    <w:rsid w:val="00E60744"/>
    <w:rsid w:val="00E61213"/>
    <w:rsid w:val="00E61677"/>
    <w:rsid w:val="00E63D88"/>
    <w:rsid w:val="00E64C6D"/>
    <w:rsid w:val="00E6548C"/>
    <w:rsid w:val="00E67982"/>
    <w:rsid w:val="00E75050"/>
    <w:rsid w:val="00E7655D"/>
    <w:rsid w:val="00E76633"/>
    <w:rsid w:val="00E769E8"/>
    <w:rsid w:val="00E77375"/>
    <w:rsid w:val="00E818EB"/>
    <w:rsid w:val="00E82B45"/>
    <w:rsid w:val="00E83769"/>
    <w:rsid w:val="00E86A36"/>
    <w:rsid w:val="00E920DC"/>
    <w:rsid w:val="00E924FC"/>
    <w:rsid w:val="00E936A7"/>
    <w:rsid w:val="00E936EC"/>
    <w:rsid w:val="00E94241"/>
    <w:rsid w:val="00E94542"/>
    <w:rsid w:val="00E94548"/>
    <w:rsid w:val="00E94713"/>
    <w:rsid w:val="00E9588F"/>
    <w:rsid w:val="00E963B3"/>
    <w:rsid w:val="00E96639"/>
    <w:rsid w:val="00E97F3A"/>
    <w:rsid w:val="00EA19E9"/>
    <w:rsid w:val="00EA2689"/>
    <w:rsid w:val="00EA2C4E"/>
    <w:rsid w:val="00EA2E10"/>
    <w:rsid w:val="00EA3CFD"/>
    <w:rsid w:val="00EA40EE"/>
    <w:rsid w:val="00EA4CE8"/>
    <w:rsid w:val="00EA5B7D"/>
    <w:rsid w:val="00EA5EAF"/>
    <w:rsid w:val="00EA61AF"/>
    <w:rsid w:val="00EA7012"/>
    <w:rsid w:val="00EB0A31"/>
    <w:rsid w:val="00EB31F9"/>
    <w:rsid w:val="00EB4171"/>
    <w:rsid w:val="00EB483A"/>
    <w:rsid w:val="00EB7985"/>
    <w:rsid w:val="00EC0E78"/>
    <w:rsid w:val="00EC2034"/>
    <w:rsid w:val="00EC2ECB"/>
    <w:rsid w:val="00EC2F4D"/>
    <w:rsid w:val="00EC452D"/>
    <w:rsid w:val="00ED31CB"/>
    <w:rsid w:val="00ED41FE"/>
    <w:rsid w:val="00ED61CC"/>
    <w:rsid w:val="00ED6B84"/>
    <w:rsid w:val="00EE11B7"/>
    <w:rsid w:val="00EE26BA"/>
    <w:rsid w:val="00EE3847"/>
    <w:rsid w:val="00EE5313"/>
    <w:rsid w:val="00EE5532"/>
    <w:rsid w:val="00EE55A6"/>
    <w:rsid w:val="00EE6099"/>
    <w:rsid w:val="00EE6ACC"/>
    <w:rsid w:val="00EE7D20"/>
    <w:rsid w:val="00EF0DAD"/>
    <w:rsid w:val="00EF3B15"/>
    <w:rsid w:val="00EF513F"/>
    <w:rsid w:val="00EF5443"/>
    <w:rsid w:val="00EF61A9"/>
    <w:rsid w:val="00F01DF4"/>
    <w:rsid w:val="00F03908"/>
    <w:rsid w:val="00F052F5"/>
    <w:rsid w:val="00F05EAD"/>
    <w:rsid w:val="00F06199"/>
    <w:rsid w:val="00F0771C"/>
    <w:rsid w:val="00F11B09"/>
    <w:rsid w:val="00F11BA8"/>
    <w:rsid w:val="00F12CD6"/>
    <w:rsid w:val="00F133FB"/>
    <w:rsid w:val="00F145BD"/>
    <w:rsid w:val="00F157C6"/>
    <w:rsid w:val="00F20A25"/>
    <w:rsid w:val="00F2406C"/>
    <w:rsid w:val="00F24073"/>
    <w:rsid w:val="00F25C05"/>
    <w:rsid w:val="00F26A14"/>
    <w:rsid w:val="00F26F80"/>
    <w:rsid w:val="00F27110"/>
    <w:rsid w:val="00F301D3"/>
    <w:rsid w:val="00F30678"/>
    <w:rsid w:val="00F315CE"/>
    <w:rsid w:val="00F31C37"/>
    <w:rsid w:val="00F32D26"/>
    <w:rsid w:val="00F36DB6"/>
    <w:rsid w:val="00F3762E"/>
    <w:rsid w:val="00F37E44"/>
    <w:rsid w:val="00F4277C"/>
    <w:rsid w:val="00F42A9D"/>
    <w:rsid w:val="00F4568C"/>
    <w:rsid w:val="00F46AF4"/>
    <w:rsid w:val="00F474ED"/>
    <w:rsid w:val="00F55725"/>
    <w:rsid w:val="00F55F1A"/>
    <w:rsid w:val="00F5610B"/>
    <w:rsid w:val="00F63BB8"/>
    <w:rsid w:val="00F644A8"/>
    <w:rsid w:val="00F67398"/>
    <w:rsid w:val="00F67CC6"/>
    <w:rsid w:val="00F67F0C"/>
    <w:rsid w:val="00F67F28"/>
    <w:rsid w:val="00F70DCF"/>
    <w:rsid w:val="00F72267"/>
    <w:rsid w:val="00F72EAE"/>
    <w:rsid w:val="00F77FFC"/>
    <w:rsid w:val="00F80F46"/>
    <w:rsid w:val="00F8119E"/>
    <w:rsid w:val="00F8270C"/>
    <w:rsid w:val="00F82B42"/>
    <w:rsid w:val="00F836C1"/>
    <w:rsid w:val="00F8386F"/>
    <w:rsid w:val="00F860CF"/>
    <w:rsid w:val="00F8664F"/>
    <w:rsid w:val="00F918EB"/>
    <w:rsid w:val="00F91C4E"/>
    <w:rsid w:val="00F9263D"/>
    <w:rsid w:val="00F93B0E"/>
    <w:rsid w:val="00F968E3"/>
    <w:rsid w:val="00F96C66"/>
    <w:rsid w:val="00F97B13"/>
    <w:rsid w:val="00F97D60"/>
    <w:rsid w:val="00FA01E5"/>
    <w:rsid w:val="00FA11E2"/>
    <w:rsid w:val="00FA3D2F"/>
    <w:rsid w:val="00FA4CE2"/>
    <w:rsid w:val="00FA4EC7"/>
    <w:rsid w:val="00FA6635"/>
    <w:rsid w:val="00FB0072"/>
    <w:rsid w:val="00FB08D1"/>
    <w:rsid w:val="00FB1280"/>
    <w:rsid w:val="00FB2D98"/>
    <w:rsid w:val="00FB32E3"/>
    <w:rsid w:val="00FB3380"/>
    <w:rsid w:val="00FB36E4"/>
    <w:rsid w:val="00FB459A"/>
    <w:rsid w:val="00FB4668"/>
    <w:rsid w:val="00FB52BA"/>
    <w:rsid w:val="00FB54D1"/>
    <w:rsid w:val="00FB6670"/>
    <w:rsid w:val="00FB78A0"/>
    <w:rsid w:val="00FC28A7"/>
    <w:rsid w:val="00FC2ADD"/>
    <w:rsid w:val="00FC392A"/>
    <w:rsid w:val="00FC3A09"/>
    <w:rsid w:val="00FC3CEA"/>
    <w:rsid w:val="00FC59B0"/>
    <w:rsid w:val="00FC7E60"/>
    <w:rsid w:val="00FD33CE"/>
    <w:rsid w:val="00FD3866"/>
    <w:rsid w:val="00FD473A"/>
    <w:rsid w:val="00FD4B06"/>
    <w:rsid w:val="00FD4FD0"/>
    <w:rsid w:val="00FD5477"/>
    <w:rsid w:val="00FD64F0"/>
    <w:rsid w:val="00FD74D6"/>
    <w:rsid w:val="00FE02A6"/>
    <w:rsid w:val="00FE03EE"/>
    <w:rsid w:val="00FE0C82"/>
    <w:rsid w:val="00FE3800"/>
    <w:rsid w:val="00FE4654"/>
    <w:rsid w:val="00FE605E"/>
    <w:rsid w:val="00FE6E06"/>
    <w:rsid w:val="00FE7334"/>
    <w:rsid w:val="00FE7FA8"/>
    <w:rsid w:val="00FF1F6D"/>
    <w:rsid w:val="00FF26AE"/>
    <w:rsid w:val="00FF434D"/>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1C0CB69"/>
  <w15:docId w15:val="{981422DA-FBE1-49B4-B3A7-ADEFAE19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B466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FB466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FB466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FB466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FB466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FB466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FB466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FB466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FB466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rsid w:val="00FB4668"/>
    <w:rPr>
      <w:rFonts w:ascii="Segoe UI" w:hAnsi="Segoe UI" w:cs="Segoe UI"/>
      <w:sz w:val="18"/>
      <w:szCs w:val="18"/>
    </w:rPr>
  </w:style>
  <w:style w:type="character" w:customStyle="1" w:styleId="BalonMetniChar">
    <w:name w:val="Balon Metni Char"/>
    <w:basedOn w:val="VarsaylanParagrafYazTipi"/>
    <w:link w:val="BalonMetni"/>
    <w:uiPriority w:val="99"/>
    <w:rsid w:val="00FB4668"/>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FB4668"/>
    <w:rPr>
      <w:rFonts w:ascii="Calibri" w:eastAsia="MS Gothic" w:hAnsi="Calibri" w:cs="Times New Roman"/>
      <w:b/>
      <w:bCs/>
      <w:kern w:val="32"/>
      <w:sz w:val="32"/>
      <w:szCs w:val="32"/>
      <w:lang w:val="en-US"/>
    </w:rPr>
  </w:style>
  <w:style w:type="character" w:customStyle="1" w:styleId="Balk2Char">
    <w:name w:val="Başlık 2 Char"/>
    <w:basedOn w:val="VarsaylanParagrafYazTipi"/>
    <w:link w:val="Balk2"/>
    <w:rsid w:val="00FB4668"/>
    <w:rPr>
      <w:rFonts w:ascii="Calibri" w:eastAsia="MS Gothic" w:hAnsi="Calibri" w:cs="Times New Roman"/>
      <w:b/>
      <w:bCs/>
      <w:i/>
      <w:iCs/>
      <w:sz w:val="28"/>
      <w:szCs w:val="28"/>
      <w:lang w:val="en-US"/>
    </w:rPr>
  </w:style>
  <w:style w:type="character" w:customStyle="1" w:styleId="Balk3Char">
    <w:name w:val="Başlık 3 Char"/>
    <w:basedOn w:val="VarsaylanParagrafYazTipi"/>
    <w:link w:val="Balk3"/>
    <w:uiPriority w:val="9"/>
    <w:rsid w:val="00FB466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FB4668"/>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FB4668"/>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FB4668"/>
    <w:rPr>
      <w:rFonts w:ascii="Cambria" w:eastAsia="MS Mincho" w:hAnsi="Cambria" w:cs="Times New Roman"/>
      <w:b/>
      <w:bCs/>
      <w:lang w:val="en-US"/>
    </w:rPr>
  </w:style>
  <w:style w:type="character" w:customStyle="1" w:styleId="Balk7Char">
    <w:name w:val="Başlık 7 Char"/>
    <w:basedOn w:val="VarsaylanParagrafYazTipi"/>
    <w:link w:val="Balk7"/>
    <w:rsid w:val="00FB4668"/>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FB4668"/>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FB4668"/>
    <w:rPr>
      <w:rFonts w:ascii="Calibri" w:eastAsia="MS Gothic" w:hAnsi="Calibri" w:cs="Times New Roman"/>
      <w:lang w:val="en-US"/>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FB466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FB466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FB4668"/>
    <w:rPr>
      <w:sz w:val="24"/>
      <w:lang w:val="tr-TR" w:eastAsia="tr-TR"/>
    </w:rPr>
  </w:style>
  <w:style w:type="paragraph" w:customStyle="1" w:styleId="Default">
    <w:name w:val="Default"/>
    <w:rsid w:val="00FB466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FB4668"/>
    <w:pPr>
      <w:spacing w:after="2973"/>
    </w:pPr>
    <w:rPr>
      <w:color w:val="auto"/>
    </w:rPr>
  </w:style>
  <w:style w:type="paragraph" w:customStyle="1" w:styleId="CM103">
    <w:name w:val="CM103"/>
    <w:basedOn w:val="Default"/>
    <w:next w:val="Default"/>
    <w:rsid w:val="00FB4668"/>
    <w:pPr>
      <w:spacing w:after="3555"/>
    </w:pPr>
    <w:rPr>
      <w:color w:val="auto"/>
    </w:rPr>
  </w:style>
  <w:style w:type="paragraph" w:customStyle="1" w:styleId="CM1">
    <w:name w:val="CM1"/>
    <w:basedOn w:val="Default"/>
    <w:next w:val="Default"/>
    <w:rsid w:val="00FB4668"/>
    <w:pPr>
      <w:spacing w:line="378" w:lineRule="atLeast"/>
    </w:pPr>
    <w:rPr>
      <w:color w:val="auto"/>
    </w:rPr>
  </w:style>
  <w:style w:type="paragraph" w:customStyle="1" w:styleId="CM138">
    <w:name w:val="CM138"/>
    <w:basedOn w:val="Default"/>
    <w:next w:val="Default"/>
    <w:rsid w:val="00FB4668"/>
    <w:pPr>
      <w:spacing w:after="310"/>
    </w:pPr>
    <w:rPr>
      <w:color w:val="auto"/>
    </w:rPr>
  </w:style>
  <w:style w:type="paragraph" w:customStyle="1" w:styleId="CM2">
    <w:name w:val="CM2"/>
    <w:basedOn w:val="Default"/>
    <w:next w:val="Default"/>
    <w:rsid w:val="00FB4668"/>
    <w:pPr>
      <w:spacing w:line="260" w:lineRule="atLeast"/>
    </w:pPr>
    <w:rPr>
      <w:color w:val="auto"/>
    </w:rPr>
  </w:style>
  <w:style w:type="paragraph" w:customStyle="1" w:styleId="CM105">
    <w:name w:val="CM105"/>
    <w:basedOn w:val="Default"/>
    <w:next w:val="Default"/>
    <w:rsid w:val="00FB4668"/>
    <w:pPr>
      <w:spacing w:after="363"/>
    </w:pPr>
    <w:rPr>
      <w:color w:val="auto"/>
    </w:rPr>
  </w:style>
  <w:style w:type="paragraph" w:customStyle="1" w:styleId="CM3">
    <w:name w:val="CM3"/>
    <w:basedOn w:val="Default"/>
    <w:next w:val="Default"/>
    <w:rsid w:val="00FB4668"/>
    <w:pPr>
      <w:spacing w:line="266" w:lineRule="atLeast"/>
    </w:pPr>
    <w:rPr>
      <w:color w:val="auto"/>
    </w:rPr>
  </w:style>
  <w:style w:type="paragraph" w:customStyle="1" w:styleId="CM4">
    <w:name w:val="CM4"/>
    <w:basedOn w:val="Default"/>
    <w:next w:val="Default"/>
    <w:rsid w:val="00FB4668"/>
    <w:rPr>
      <w:color w:val="auto"/>
    </w:rPr>
  </w:style>
  <w:style w:type="paragraph" w:customStyle="1" w:styleId="CM106">
    <w:name w:val="CM106"/>
    <w:basedOn w:val="Default"/>
    <w:next w:val="Default"/>
    <w:rsid w:val="00FB4668"/>
    <w:pPr>
      <w:spacing w:after="493"/>
    </w:pPr>
    <w:rPr>
      <w:color w:val="auto"/>
    </w:rPr>
  </w:style>
  <w:style w:type="paragraph" w:customStyle="1" w:styleId="CM5">
    <w:name w:val="CM5"/>
    <w:basedOn w:val="Default"/>
    <w:next w:val="Default"/>
    <w:rsid w:val="00FB4668"/>
    <w:pPr>
      <w:spacing w:line="273" w:lineRule="atLeast"/>
    </w:pPr>
    <w:rPr>
      <w:color w:val="auto"/>
    </w:rPr>
  </w:style>
  <w:style w:type="paragraph" w:customStyle="1" w:styleId="CM104">
    <w:name w:val="CM104"/>
    <w:basedOn w:val="Default"/>
    <w:next w:val="Default"/>
    <w:rsid w:val="00FB4668"/>
    <w:pPr>
      <w:spacing w:after="253"/>
    </w:pPr>
    <w:rPr>
      <w:color w:val="auto"/>
    </w:rPr>
  </w:style>
  <w:style w:type="paragraph" w:customStyle="1" w:styleId="CM6">
    <w:name w:val="CM6"/>
    <w:basedOn w:val="Default"/>
    <w:next w:val="Default"/>
    <w:rsid w:val="00FB4668"/>
    <w:pPr>
      <w:spacing w:line="318" w:lineRule="atLeast"/>
    </w:pPr>
    <w:rPr>
      <w:color w:val="auto"/>
    </w:rPr>
  </w:style>
  <w:style w:type="paragraph" w:customStyle="1" w:styleId="CM107">
    <w:name w:val="CM107"/>
    <w:basedOn w:val="Default"/>
    <w:next w:val="Default"/>
    <w:rsid w:val="00FB4668"/>
    <w:pPr>
      <w:spacing w:after="62"/>
    </w:pPr>
    <w:rPr>
      <w:color w:val="auto"/>
    </w:rPr>
  </w:style>
  <w:style w:type="paragraph" w:customStyle="1" w:styleId="CM119">
    <w:name w:val="CM119"/>
    <w:basedOn w:val="Default"/>
    <w:next w:val="Default"/>
    <w:rsid w:val="00FB4668"/>
    <w:pPr>
      <w:spacing w:after="58"/>
    </w:pPr>
    <w:rPr>
      <w:color w:val="auto"/>
    </w:rPr>
  </w:style>
  <w:style w:type="paragraph" w:customStyle="1" w:styleId="CM108">
    <w:name w:val="CM108"/>
    <w:basedOn w:val="Default"/>
    <w:next w:val="Default"/>
    <w:rsid w:val="00FB4668"/>
    <w:pPr>
      <w:spacing w:after="103"/>
    </w:pPr>
    <w:rPr>
      <w:color w:val="auto"/>
    </w:rPr>
  </w:style>
  <w:style w:type="paragraph" w:customStyle="1" w:styleId="CM8">
    <w:name w:val="CM8"/>
    <w:basedOn w:val="Default"/>
    <w:next w:val="Default"/>
    <w:rsid w:val="00FB4668"/>
    <w:rPr>
      <w:color w:val="auto"/>
    </w:rPr>
  </w:style>
  <w:style w:type="paragraph" w:customStyle="1" w:styleId="CM9">
    <w:name w:val="CM9"/>
    <w:basedOn w:val="Default"/>
    <w:next w:val="Default"/>
    <w:rsid w:val="00FB4668"/>
    <w:pPr>
      <w:spacing w:line="266" w:lineRule="atLeast"/>
    </w:pPr>
    <w:rPr>
      <w:color w:val="auto"/>
    </w:rPr>
  </w:style>
  <w:style w:type="paragraph" w:customStyle="1" w:styleId="CM10">
    <w:name w:val="CM10"/>
    <w:basedOn w:val="Default"/>
    <w:next w:val="Default"/>
    <w:rsid w:val="00FB4668"/>
    <w:pPr>
      <w:spacing w:line="293" w:lineRule="atLeast"/>
    </w:pPr>
    <w:rPr>
      <w:color w:val="auto"/>
    </w:rPr>
  </w:style>
  <w:style w:type="paragraph" w:customStyle="1" w:styleId="CM11">
    <w:name w:val="CM11"/>
    <w:basedOn w:val="Default"/>
    <w:next w:val="Default"/>
    <w:rsid w:val="00FB4668"/>
    <w:pPr>
      <w:spacing w:line="266" w:lineRule="atLeast"/>
    </w:pPr>
    <w:rPr>
      <w:color w:val="auto"/>
    </w:rPr>
  </w:style>
  <w:style w:type="paragraph" w:customStyle="1" w:styleId="CM12">
    <w:name w:val="CM12"/>
    <w:basedOn w:val="Default"/>
    <w:next w:val="Default"/>
    <w:rsid w:val="00FB4668"/>
    <w:rPr>
      <w:color w:val="auto"/>
    </w:rPr>
  </w:style>
  <w:style w:type="paragraph" w:customStyle="1" w:styleId="CM13">
    <w:name w:val="CM13"/>
    <w:basedOn w:val="Default"/>
    <w:next w:val="Default"/>
    <w:rsid w:val="00FB4668"/>
    <w:pPr>
      <w:spacing w:line="340" w:lineRule="atLeast"/>
    </w:pPr>
    <w:rPr>
      <w:color w:val="auto"/>
    </w:rPr>
  </w:style>
  <w:style w:type="paragraph" w:customStyle="1" w:styleId="CM113">
    <w:name w:val="CM113"/>
    <w:basedOn w:val="Default"/>
    <w:next w:val="Default"/>
    <w:rsid w:val="00FB4668"/>
    <w:pPr>
      <w:spacing w:after="1243"/>
    </w:pPr>
    <w:rPr>
      <w:color w:val="auto"/>
    </w:rPr>
  </w:style>
  <w:style w:type="paragraph" w:customStyle="1" w:styleId="CM14">
    <w:name w:val="CM14"/>
    <w:basedOn w:val="Default"/>
    <w:next w:val="Default"/>
    <w:rsid w:val="00FB4668"/>
    <w:pPr>
      <w:spacing w:line="720" w:lineRule="atLeast"/>
    </w:pPr>
    <w:rPr>
      <w:color w:val="auto"/>
    </w:rPr>
  </w:style>
  <w:style w:type="paragraph" w:customStyle="1" w:styleId="CM15">
    <w:name w:val="CM15"/>
    <w:basedOn w:val="Default"/>
    <w:next w:val="Default"/>
    <w:rsid w:val="00FB4668"/>
    <w:rPr>
      <w:color w:val="auto"/>
    </w:rPr>
  </w:style>
  <w:style w:type="paragraph" w:customStyle="1" w:styleId="CM16">
    <w:name w:val="CM16"/>
    <w:basedOn w:val="Default"/>
    <w:next w:val="Default"/>
    <w:rsid w:val="00FB4668"/>
    <w:pPr>
      <w:spacing w:line="266" w:lineRule="atLeast"/>
    </w:pPr>
    <w:rPr>
      <w:color w:val="auto"/>
    </w:rPr>
  </w:style>
  <w:style w:type="paragraph" w:customStyle="1" w:styleId="CM17">
    <w:name w:val="CM17"/>
    <w:basedOn w:val="Default"/>
    <w:next w:val="Default"/>
    <w:rsid w:val="00FB4668"/>
    <w:pPr>
      <w:spacing w:line="293" w:lineRule="atLeast"/>
    </w:pPr>
    <w:rPr>
      <w:color w:val="auto"/>
    </w:rPr>
  </w:style>
  <w:style w:type="paragraph" w:customStyle="1" w:styleId="CM19">
    <w:name w:val="CM19"/>
    <w:basedOn w:val="Default"/>
    <w:next w:val="Default"/>
    <w:rsid w:val="00FB4668"/>
    <w:pPr>
      <w:spacing w:line="266" w:lineRule="atLeast"/>
    </w:pPr>
    <w:rPr>
      <w:color w:val="auto"/>
    </w:rPr>
  </w:style>
  <w:style w:type="paragraph" w:customStyle="1" w:styleId="CM20">
    <w:name w:val="CM20"/>
    <w:basedOn w:val="Default"/>
    <w:next w:val="Default"/>
    <w:rsid w:val="00FB4668"/>
    <w:pPr>
      <w:spacing w:line="276" w:lineRule="atLeast"/>
    </w:pPr>
    <w:rPr>
      <w:color w:val="auto"/>
    </w:rPr>
  </w:style>
  <w:style w:type="paragraph" w:customStyle="1" w:styleId="CM21">
    <w:name w:val="CM21"/>
    <w:basedOn w:val="Default"/>
    <w:next w:val="Default"/>
    <w:rsid w:val="00FB4668"/>
    <w:rPr>
      <w:color w:val="auto"/>
    </w:rPr>
  </w:style>
  <w:style w:type="paragraph" w:customStyle="1" w:styleId="CM22">
    <w:name w:val="CM22"/>
    <w:basedOn w:val="Default"/>
    <w:next w:val="Default"/>
    <w:rsid w:val="00FB4668"/>
    <w:pPr>
      <w:spacing w:line="286" w:lineRule="atLeast"/>
    </w:pPr>
    <w:rPr>
      <w:color w:val="auto"/>
    </w:rPr>
  </w:style>
  <w:style w:type="paragraph" w:customStyle="1" w:styleId="CM23">
    <w:name w:val="CM23"/>
    <w:basedOn w:val="Default"/>
    <w:next w:val="Default"/>
    <w:rsid w:val="00FB4668"/>
    <w:pPr>
      <w:spacing w:line="291" w:lineRule="atLeast"/>
    </w:pPr>
    <w:rPr>
      <w:color w:val="auto"/>
    </w:rPr>
  </w:style>
  <w:style w:type="paragraph" w:customStyle="1" w:styleId="CM24">
    <w:name w:val="CM24"/>
    <w:basedOn w:val="Default"/>
    <w:next w:val="Default"/>
    <w:rsid w:val="00FB4668"/>
    <w:rPr>
      <w:color w:val="auto"/>
    </w:rPr>
  </w:style>
  <w:style w:type="paragraph" w:customStyle="1" w:styleId="CM118">
    <w:name w:val="CM118"/>
    <w:basedOn w:val="Default"/>
    <w:next w:val="Default"/>
    <w:rsid w:val="00FB4668"/>
    <w:pPr>
      <w:spacing w:after="570"/>
    </w:pPr>
    <w:rPr>
      <w:color w:val="auto"/>
    </w:rPr>
  </w:style>
  <w:style w:type="paragraph" w:customStyle="1" w:styleId="CM25">
    <w:name w:val="CM25"/>
    <w:basedOn w:val="Default"/>
    <w:next w:val="Default"/>
    <w:rsid w:val="00FB4668"/>
    <w:pPr>
      <w:spacing w:line="193" w:lineRule="atLeast"/>
    </w:pPr>
    <w:rPr>
      <w:color w:val="auto"/>
    </w:rPr>
  </w:style>
  <w:style w:type="paragraph" w:customStyle="1" w:styleId="CM26">
    <w:name w:val="CM26"/>
    <w:basedOn w:val="Default"/>
    <w:next w:val="Default"/>
    <w:rsid w:val="00FB4668"/>
    <w:pPr>
      <w:spacing w:line="266" w:lineRule="atLeast"/>
    </w:pPr>
    <w:rPr>
      <w:color w:val="auto"/>
    </w:rPr>
  </w:style>
  <w:style w:type="paragraph" w:customStyle="1" w:styleId="CM27">
    <w:name w:val="CM27"/>
    <w:basedOn w:val="Default"/>
    <w:next w:val="Default"/>
    <w:rsid w:val="00FB4668"/>
    <w:rPr>
      <w:color w:val="auto"/>
    </w:rPr>
  </w:style>
  <w:style w:type="paragraph" w:customStyle="1" w:styleId="CM28">
    <w:name w:val="CM28"/>
    <w:basedOn w:val="Default"/>
    <w:next w:val="Default"/>
    <w:rsid w:val="00FB4668"/>
    <w:pPr>
      <w:spacing w:line="376" w:lineRule="atLeast"/>
    </w:pPr>
    <w:rPr>
      <w:color w:val="auto"/>
    </w:rPr>
  </w:style>
  <w:style w:type="paragraph" w:customStyle="1" w:styleId="CM120">
    <w:name w:val="CM120"/>
    <w:basedOn w:val="Default"/>
    <w:next w:val="Default"/>
    <w:rsid w:val="00FB4668"/>
    <w:pPr>
      <w:spacing w:after="420"/>
    </w:pPr>
    <w:rPr>
      <w:color w:val="auto"/>
    </w:rPr>
  </w:style>
  <w:style w:type="paragraph" w:customStyle="1" w:styleId="CM110">
    <w:name w:val="CM110"/>
    <w:basedOn w:val="Default"/>
    <w:next w:val="Default"/>
    <w:rsid w:val="00FB4668"/>
    <w:pPr>
      <w:spacing w:after="175"/>
    </w:pPr>
    <w:rPr>
      <w:color w:val="auto"/>
    </w:rPr>
  </w:style>
  <w:style w:type="paragraph" w:customStyle="1" w:styleId="CM30">
    <w:name w:val="CM30"/>
    <w:basedOn w:val="Default"/>
    <w:next w:val="Default"/>
    <w:rsid w:val="00FB4668"/>
    <w:pPr>
      <w:spacing w:line="440" w:lineRule="atLeast"/>
    </w:pPr>
    <w:rPr>
      <w:color w:val="auto"/>
    </w:rPr>
  </w:style>
  <w:style w:type="paragraph" w:customStyle="1" w:styleId="CM33">
    <w:name w:val="CM33"/>
    <w:basedOn w:val="Default"/>
    <w:next w:val="Default"/>
    <w:rsid w:val="00FB4668"/>
    <w:pPr>
      <w:spacing w:line="303" w:lineRule="atLeast"/>
    </w:pPr>
    <w:rPr>
      <w:color w:val="auto"/>
    </w:rPr>
  </w:style>
  <w:style w:type="paragraph" w:customStyle="1" w:styleId="CM125">
    <w:name w:val="CM125"/>
    <w:basedOn w:val="Default"/>
    <w:next w:val="Default"/>
    <w:rsid w:val="00FB4668"/>
    <w:pPr>
      <w:spacing w:after="1095"/>
    </w:pPr>
    <w:rPr>
      <w:color w:val="auto"/>
    </w:rPr>
  </w:style>
  <w:style w:type="paragraph" w:customStyle="1" w:styleId="CM34">
    <w:name w:val="CM34"/>
    <w:basedOn w:val="Default"/>
    <w:next w:val="Default"/>
    <w:rsid w:val="00FB4668"/>
    <w:pPr>
      <w:spacing w:line="498" w:lineRule="atLeast"/>
    </w:pPr>
    <w:rPr>
      <w:color w:val="auto"/>
    </w:rPr>
  </w:style>
  <w:style w:type="paragraph" w:customStyle="1" w:styleId="CM124">
    <w:name w:val="CM124"/>
    <w:basedOn w:val="Default"/>
    <w:next w:val="Default"/>
    <w:rsid w:val="00FB4668"/>
    <w:pPr>
      <w:spacing w:after="1000"/>
    </w:pPr>
    <w:rPr>
      <w:color w:val="auto"/>
    </w:rPr>
  </w:style>
  <w:style w:type="paragraph" w:customStyle="1" w:styleId="CM122">
    <w:name w:val="CM122"/>
    <w:basedOn w:val="Default"/>
    <w:next w:val="Default"/>
    <w:rsid w:val="00FB4668"/>
    <w:pPr>
      <w:spacing w:after="1630"/>
    </w:pPr>
    <w:rPr>
      <w:color w:val="auto"/>
    </w:rPr>
  </w:style>
  <w:style w:type="paragraph" w:customStyle="1" w:styleId="CM36">
    <w:name w:val="CM36"/>
    <w:basedOn w:val="Default"/>
    <w:next w:val="Default"/>
    <w:rsid w:val="00FB4668"/>
    <w:rPr>
      <w:color w:val="auto"/>
    </w:rPr>
  </w:style>
  <w:style w:type="paragraph" w:customStyle="1" w:styleId="CM109">
    <w:name w:val="CM109"/>
    <w:basedOn w:val="Default"/>
    <w:next w:val="Default"/>
    <w:rsid w:val="00FB4668"/>
    <w:pPr>
      <w:spacing w:after="683"/>
    </w:pPr>
    <w:rPr>
      <w:color w:val="auto"/>
    </w:rPr>
  </w:style>
  <w:style w:type="paragraph" w:customStyle="1" w:styleId="CM37">
    <w:name w:val="CM37"/>
    <w:basedOn w:val="Default"/>
    <w:next w:val="Default"/>
    <w:rsid w:val="00FB4668"/>
    <w:rPr>
      <w:color w:val="auto"/>
    </w:rPr>
  </w:style>
  <w:style w:type="paragraph" w:customStyle="1" w:styleId="CM38">
    <w:name w:val="CM38"/>
    <w:basedOn w:val="Default"/>
    <w:next w:val="Default"/>
    <w:rsid w:val="00FB4668"/>
    <w:pPr>
      <w:spacing w:line="293" w:lineRule="atLeast"/>
    </w:pPr>
    <w:rPr>
      <w:color w:val="auto"/>
    </w:rPr>
  </w:style>
  <w:style w:type="paragraph" w:customStyle="1" w:styleId="CM39">
    <w:name w:val="CM39"/>
    <w:basedOn w:val="Default"/>
    <w:next w:val="Default"/>
    <w:rsid w:val="00FB4668"/>
    <w:pPr>
      <w:spacing w:line="278" w:lineRule="atLeast"/>
    </w:pPr>
    <w:rPr>
      <w:color w:val="auto"/>
    </w:rPr>
  </w:style>
  <w:style w:type="paragraph" w:customStyle="1" w:styleId="CM40">
    <w:name w:val="CM40"/>
    <w:basedOn w:val="Default"/>
    <w:next w:val="Default"/>
    <w:rsid w:val="00FB4668"/>
    <w:pPr>
      <w:spacing w:line="378" w:lineRule="atLeast"/>
    </w:pPr>
    <w:rPr>
      <w:color w:val="auto"/>
    </w:rPr>
  </w:style>
  <w:style w:type="paragraph" w:customStyle="1" w:styleId="CM41">
    <w:name w:val="CM41"/>
    <w:basedOn w:val="Default"/>
    <w:next w:val="Default"/>
    <w:rsid w:val="00FB4668"/>
    <w:rPr>
      <w:color w:val="auto"/>
    </w:rPr>
  </w:style>
  <w:style w:type="paragraph" w:customStyle="1" w:styleId="CM42">
    <w:name w:val="CM42"/>
    <w:basedOn w:val="Default"/>
    <w:next w:val="Default"/>
    <w:rsid w:val="00FB4668"/>
    <w:pPr>
      <w:spacing w:line="266" w:lineRule="atLeast"/>
    </w:pPr>
    <w:rPr>
      <w:color w:val="auto"/>
    </w:rPr>
  </w:style>
  <w:style w:type="paragraph" w:customStyle="1" w:styleId="CM43">
    <w:name w:val="CM43"/>
    <w:basedOn w:val="Default"/>
    <w:next w:val="Default"/>
    <w:rsid w:val="00FB4668"/>
    <w:pPr>
      <w:spacing w:line="266" w:lineRule="atLeast"/>
    </w:pPr>
    <w:rPr>
      <w:color w:val="auto"/>
    </w:rPr>
  </w:style>
  <w:style w:type="paragraph" w:customStyle="1" w:styleId="CM128">
    <w:name w:val="CM128"/>
    <w:basedOn w:val="Default"/>
    <w:next w:val="Default"/>
    <w:rsid w:val="00FB4668"/>
    <w:pPr>
      <w:spacing w:after="855"/>
    </w:pPr>
    <w:rPr>
      <w:color w:val="auto"/>
    </w:rPr>
  </w:style>
  <w:style w:type="paragraph" w:customStyle="1" w:styleId="CM46">
    <w:name w:val="CM46"/>
    <w:basedOn w:val="Default"/>
    <w:next w:val="Default"/>
    <w:rsid w:val="00FB4668"/>
    <w:pPr>
      <w:spacing w:line="216" w:lineRule="atLeast"/>
    </w:pPr>
    <w:rPr>
      <w:color w:val="auto"/>
    </w:rPr>
  </w:style>
  <w:style w:type="paragraph" w:customStyle="1" w:styleId="CM47">
    <w:name w:val="CM47"/>
    <w:basedOn w:val="Default"/>
    <w:next w:val="Default"/>
    <w:rsid w:val="00FB4668"/>
    <w:pPr>
      <w:spacing w:line="216" w:lineRule="atLeast"/>
    </w:pPr>
    <w:rPr>
      <w:color w:val="auto"/>
    </w:rPr>
  </w:style>
  <w:style w:type="paragraph" w:customStyle="1" w:styleId="CM48">
    <w:name w:val="CM48"/>
    <w:basedOn w:val="Default"/>
    <w:next w:val="Default"/>
    <w:rsid w:val="00FB4668"/>
    <w:pPr>
      <w:spacing w:line="216" w:lineRule="atLeast"/>
    </w:pPr>
    <w:rPr>
      <w:color w:val="auto"/>
    </w:rPr>
  </w:style>
  <w:style w:type="paragraph" w:customStyle="1" w:styleId="CM49">
    <w:name w:val="CM49"/>
    <w:basedOn w:val="Default"/>
    <w:next w:val="Default"/>
    <w:rsid w:val="00FB4668"/>
    <w:pPr>
      <w:spacing w:line="216" w:lineRule="atLeast"/>
    </w:pPr>
    <w:rPr>
      <w:color w:val="auto"/>
    </w:rPr>
  </w:style>
  <w:style w:type="paragraph" w:customStyle="1" w:styleId="CM50">
    <w:name w:val="CM50"/>
    <w:basedOn w:val="Default"/>
    <w:next w:val="Default"/>
    <w:rsid w:val="00FB4668"/>
    <w:pPr>
      <w:spacing w:line="216" w:lineRule="atLeast"/>
    </w:pPr>
    <w:rPr>
      <w:color w:val="auto"/>
    </w:rPr>
  </w:style>
  <w:style w:type="paragraph" w:customStyle="1" w:styleId="CM127">
    <w:name w:val="CM127"/>
    <w:basedOn w:val="Default"/>
    <w:next w:val="Default"/>
    <w:rsid w:val="00FB4668"/>
    <w:pPr>
      <w:spacing w:after="3365"/>
    </w:pPr>
    <w:rPr>
      <w:color w:val="auto"/>
    </w:rPr>
  </w:style>
  <w:style w:type="paragraph" w:customStyle="1" w:styleId="CM51">
    <w:name w:val="CM51"/>
    <w:basedOn w:val="Default"/>
    <w:next w:val="Default"/>
    <w:rsid w:val="00FB4668"/>
    <w:pPr>
      <w:spacing w:line="546" w:lineRule="atLeast"/>
    </w:pPr>
    <w:rPr>
      <w:color w:val="auto"/>
    </w:rPr>
  </w:style>
  <w:style w:type="paragraph" w:customStyle="1" w:styleId="CM131">
    <w:name w:val="CM131"/>
    <w:basedOn w:val="Default"/>
    <w:next w:val="Default"/>
    <w:rsid w:val="00FB4668"/>
    <w:pPr>
      <w:spacing w:after="2603"/>
    </w:pPr>
    <w:rPr>
      <w:color w:val="auto"/>
    </w:rPr>
  </w:style>
  <w:style w:type="paragraph" w:customStyle="1" w:styleId="CM126">
    <w:name w:val="CM126"/>
    <w:basedOn w:val="Default"/>
    <w:next w:val="Default"/>
    <w:rsid w:val="00FB4668"/>
    <w:pPr>
      <w:spacing w:after="2790"/>
    </w:pPr>
    <w:rPr>
      <w:color w:val="auto"/>
    </w:rPr>
  </w:style>
  <w:style w:type="paragraph" w:customStyle="1" w:styleId="CM121">
    <w:name w:val="CM121"/>
    <w:basedOn w:val="Default"/>
    <w:next w:val="Default"/>
    <w:rsid w:val="00FB4668"/>
    <w:pPr>
      <w:spacing w:after="770"/>
    </w:pPr>
    <w:rPr>
      <w:color w:val="auto"/>
    </w:rPr>
  </w:style>
  <w:style w:type="paragraph" w:customStyle="1" w:styleId="CM52">
    <w:name w:val="CM52"/>
    <w:basedOn w:val="Default"/>
    <w:next w:val="Default"/>
    <w:rsid w:val="00FB4668"/>
    <w:pPr>
      <w:spacing w:line="373" w:lineRule="atLeast"/>
    </w:pPr>
    <w:rPr>
      <w:color w:val="auto"/>
    </w:rPr>
  </w:style>
  <w:style w:type="paragraph" w:customStyle="1" w:styleId="CM53">
    <w:name w:val="CM53"/>
    <w:basedOn w:val="Default"/>
    <w:next w:val="Default"/>
    <w:rsid w:val="00FB4668"/>
    <w:pPr>
      <w:spacing w:line="266" w:lineRule="atLeast"/>
    </w:pPr>
    <w:rPr>
      <w:color w:val="auto"/>
    </w:rPr>
  </w:style>
  <w:style w:type="paragraph" w:customStyle="1" w:styleId="CM54">
    <w:name w:val="CM54"/>
    <w:basedOn w:val="Default"/>
    <w:next w:val="Default"/>
    <w:rsid w:val="00FB4668"/>
    <w:rPr>
      <w:color w:val="auto"/>
    </w:rPr>
  </w:style>
  <w:style w:type="paragraph" w:customStyle="1" w:styleId="CM55">
    <w:name w:val="CM55"/>
    <w:basedOn w:val="Default"/>
    <w:next w:val="Default"/>
    <w:rsid w:val="00FB4668"/>
    <w:pPr>
      <w:spacing w:line="266" w:lineRule="atLeast"/>
    </w:pPr>
    <w:rPr>
      <w:color w:val="auto"/>
    </w:rPr>
  </w:style>
  <w:style w:type="paragraph" w:customStyle="1" w:styleId="CM56">
    <w:name w:val="CM56"/>
    <w:basedOn w:val="Default"/>
    <w:next w:val="Default"/>
    <w:rsid w:val="00FB4668"/>
    <w:pPr>
      <w:spacing w:line="293" w:lineRule="atLeast"/>
    </w:pPr>
    <w:rPr>
      <w:color w:val="auto"/>
    </w:rPr>
  </w:style>
  <w:style w:type="paragraph" w:customStyle="1" w:styleId="CM57">
    <w:name w:val="CM57"/>
    <w:basedOn w:val="Default"/>
    <w:next w:val="Default"/>
    <w:rsid w:val="00FB4668"/>
    <w:pPr>
      <w:spacing w:line="783" w:lineRule="atLeast"/>
    </w:pPr>
    <w:rPr>
      <w:color w:val="auto"/>
    </w:rPr>
  </w:style>
  <w:style w:type="paragraph" w:customStyle="1" w:styleId="CM58">
    <w:name w:val="CM58"/>
    <w:basedOn w:val="Default"/>
    <w:next w:val="Default"/>
    <w:rsid w:val="00FB4668"/>
    <w:pPr>
      <w:spacing w:line="266" w:lineRule="atLeast"/>
    </w:pPr>
    <w:rPr>
      <w:color w:val="auto"/>
    </w:rPr>
  </w:style>
  <w:style w:type="paragraph" w:customStyle="1" w:styleId="CM59">
    <w:name w:val="CM59"/>
    <w:basedOn w:val="Default"/>
    <w:next w:val="Default"/>
    <w:rsid w:val="00FB4668"/>
    <w:pPr>
      <w:spacing w:line="266" w:lineRule="atLeast"/>
    </w:pPr>
    <w:rPr>
      <w:color w:val="auto"/>
    </w:rPr>
  </w:style>
  <w:style w:type="paragraph" w:customStyle="1" w:styleId="CM60">
    <w:name w:val="CM60"/>
    <w:basedOn w:val="Default"/>
    <w:next w:val="Default"/>
    <w:rsid w:val="00FB4668"/>
    <w:pPr>
      <w:spacing w:line="293" w:lineRule="atLeast"/>
    </w:pPr>
    <w:rPr>
      <w:color w:val="auto"/>
    </w:rPr>
  </w:style>
  <w:style w:type="paragraph" w:customStyle="1" w:styleId="CM61">
    <w:name w:val="CM61"/>
    <w:basedOn w:val="Default"/>
    <w:next w:val="Default"/>
    <w:rsid w:val="00FB4668"/>
    <w:rPr>
      <w:color w:val="auto"/>
    </w:rPr>
  </w:style>
  <w:style w:type="paragraph" w:customStyle="1" w:styleId="CM62">
    <w:name w:val="CM62"/>
    <w:basedOn w:val="Default"/>
    <w:next w:val="Default"/>
    <w:rsid w:val="00FB4668"/>
    <w:pPr>
      <w:spacing w:line="293" w:lineRule="atLeast"/>
    </w:pPr>
    <w:rPr>
      <w:color w:val="auto"/>
    </w:rPr>
  </w:style>
  <w:style w:type="paragraph" w:customStyle="1" w:styleId="CM63">
    <w:name w:val="CM63"/>
    <w:basedOn w:val="Default"/>
    <w:next w:val="Default"/>
    <w:rsid w:val="00FB4668"/>
    <w:pPr>
      <w:spacing w:line="271" w:lineRule="atLeast"/>
    </w:pPr>
    <w:rPr>
      <w:color w:val="auto"/>
    </w:rPr>
  </w:style>
  <w:style w:type="paragraph" w:customStyle="1" w:styleId="CM64">
    <w:name w:val="CM64"/>
    <w:basedOn w:val="Default"/>
    <w:next w:val="Default"/>
    <w:rsid w:val="00FB4668"/>
    <w:pPr>
      <w:spacing w:line="266" w:lineRule="atLeast"/>
    </w:pPr>
    <w:rPr>
      <w:color w:val="auto"/>
    </w:rPr>
  </w:style>
  <w:style w:type="paragraph" w:customStyle="1" w:styleId="CM65">
    <w:name w:val="CM65"/>
    <w:basedOn w:val="Default"/>
    <w:next w:val="Default"/>
    <w:rsid w:val="00FB4668"/>
    <w:pPr>
      <w:spacing w:line="266" w:lineRule="atLeast"/>
    </w:pPr>
    <w:rPr>
      <w:color w:val="auto"/>
    </w:rPr>
  </w:style>
  <w:style w:type="paragraph" w:customStyle="1" w:styleId="CM66">
    <w:name w:val="CM66"/>
    <w:basedOn w:val="Default"/>
    <w:next w:val="Default"/>
    <w:rsid w:val="00FB4668"/>
    <w:pPr>
      <w:spacing w:line="266" w:lineRule="atLeast"/>
    </w:pPr>
    <w:rPr>
      <w:color w:val="auto"/>
    </w:rPr>
  </w:style>
  <w:style w:type="paragraph" w:customStyle="1" w:styleId="CM67">
    <w:name w:val="CM67"/>
    <w:basedOn w:val="Default"/>
    <w:next w:val="Default"/>
    <w:rsid w:val="00FB4668"/>
    <w:pPr>
      <w:spacing w:line="266" w:lineRule="atLeast"/>
    </w:pPr>
    <w:rPr>
      <w:color w:val="auto"/>
    </w:rPr>
  </w:style>
  <w:style w:type="paragraph" w:customStyle="1" w:styleId="CM68">
    <w:name w:val="CM68"/>
    <w:basedOn w:val="Default"/>
    <w:next w:val="Default"/>
    <w:rsid w:val="00FB4668"/>
    <w:pPr>
      <w:spacing w:line="266" w:lineRule="atLeast"/>
    </w:pPr>
    <w:rPr>
      <w:color w:val="auto"/>
    </w:rPr>
  </w:style>
  <w:style w:type="paragraph" w:customStyle="1" w:styleId="CM70">
    <w:name w:val="CM70"/>
    <w:basedOn w:val="Default"/>
    <w:next w:val="Default"/>
    <w:rsid w:val="00FB4668"/>
    <w:pPr>
      <w:spacing w:line="266" w:lineRule="atLeast"/>
    </w:pPr>
    <w:rPr>
      <w:color w:val="auto"/>
    </w:rPr>
  </w:style>
  <w:style w:type="paragraph" w:customStyle="1" w:styleId="CM71">
    <w:name w:val="CM71"/>
    <w:basedOn w:val="Default"/>
    <w:next w:val="Default"/>
    <w:rsid w:val="00FB4668"/>
    <w:rPr>
      <w:color w:val="auto"/>
    </w:rPr>
  </w:style>
  <w:style w:type="paragraph" w:customStyle="1" w:styleId="CM72">
    <w:name w:val="CM72"/>
    <w:basedOn w:val="Default"/>
    <w:next w:val="Default"/>
    <w:rsid w:val="00FB4668"/>
    <w:pPr>
      <w:spacing w:line="306" w:lineRule="atLeast"/>
    </w:pPr>
    <w:rPr>
      <w:color w:val="auto"/>
    </w:rPr>
  </w:style>
  <w:style w:type="paragraph" w:customStyle="1" w:styleId="CM73">
    <w:name w:val="CM73"/>
    <w:basedOn w:val="Default"/>
    <w:next w:val="Default"/>
    <w:rsid w:val="00FB4668"/>
    <w:pPr>
      <w:spacing w:line="313" w:lineRule="atLeast"/>
    </w:pPr>
    <w:rPr>
      <w:color w:val="auto"/>
    </w:rPr>
  </w:style>
  <w:style w:type="paragraph" w:customStyle="1" w:styleId="CM75">
    <w:name w:val="CM75"/>
    <w:basedOn w:val="Default"/>
    <w:next w:val="Default"/>
    <w:rsid w:val="00FB4668"/>
    <w:rPr>
      <w:color w:val="auto"/>
    </w:rPr>
  </w:style>
  <w:style w:type="paragraph" w:customStyle="1" w:styleId="CM139">
    <w:name w:val="CM139"/>
    <w:basedOn w:val="Default"/>
    <w:next w:val="Default"/>
    <w:rsid w:val="00FB4668"/>
    <w:pPr>
      <w:spacing w:after="2008"/>
    </w:pPr>
    <w:rPr>
      <w:color w:val="auto"/>
    </w:rPr>
  </w:style>
  <w:style w:type="paragraph" w:customStyle="1" w:styleId="CM78">
    <w:name w:val="CM78"/>
    <w:basedOn w:val="Default"/>
    <w:next w:val="Default"/>
    <w:rsid w:val="00FB4668"/>
    <w:pPr>
      <w:spacing w:line="720" w:lineRule="atLeast"/>
    </w:pPr>
    <w:rPr>
      <w:color w:val="auto"/>
    </w:rPr>
  </w:style>
  <w:style w:type="paragraph" w:customStyle="1" w:styleId="CM133">
    <w:name w:val="CM133"/>
    <w:basedOn w:val="Default"/>
    <w:next w:val="Default"/>
    <w:rsid w:val="00FB4668"/>
    <w:pPr>
      <w:spacing w:after="1725"/>
    </w:pPr>
    <w:rPr>
      <w:color w:val="auto"/>
    </w:rPr>
  </w:style>
  <w:style w:type="paragraph" w:customStyle="1" w:styleId="CM141">
    <w:name w:val="CM141"/>
    <w:basedOn w:val="Default"/>
    <w:next w:val="Default"/>
    <w:rsid w:val="00FB4668"/>
    <w:pPr>
      <w:spacing w:after="1165"/>
    </w:pPr>
    <w:rPr>
      <w:color w:val="auto"/>
    </w:rPr>
  </w:style>
  <w:style w:type="paragraph" w:customStyle="1" w:styleId="CM79">
    <w:name w:val="CM79"/>
    <w:basedOn w:val="Default"/>
    <w:next w:val="Default"/>
    <w:rsid w:val="00FB4668"/>
    <w:rPr>
      <w:color w:val="auto"/>
    </w:rPr>
  </w:style>
  <w:style w:type="paragraph" w:customStyle="1" w:styleId="CM82">
    <w:name w:val="CM82"/>
    <w:basedOn w:val="Default"/>
    <w:next w:val="Default"/>
    <w:rsid w:val="00FB4668"/>
    <w:pPr>
      <w:spacing w:line="266" w:lineRule="atLeast"/>
    </w:pPr>
    <w:rPr>
      <w:color w:val="auto"/>
    </w:rPr>
  </w:style>
  <w:style w:type="paragraph" w:customStyle="1" w:styleId="CM84">
    <w:name w:val="CM84"/>
    <w:basedOn w:val="Default"/>
    <w:next w:val="Default"/>
    <w:rsid w:val="00FB4668"/>
    <w:pPr>
      <w:spacing w:line="266" w:lineRule="atLeast"/>
    </w:pPr>
    <w:rPr>
      <w:color w:val="auto"/>
    </w:rPr>
  </w:style>
  <w:style w:type="paragraph" w:customStyle="1" w:styleId="CM85">
    <w:name w:val="CM85"/>
    <w:basedOn w:val="Default"/>
    <w:next w:val="Default"/>
    <w:rsid w:val="00FB4668"/>
    <w:rPr>
      <w:color w:val="auto"/>
    </w:rPr>
  </w:style>
  <w:style w:type="paragraph" w:customStyle="1" w:styleId="CM87">
    <w:name w:val="CM87"/>
    <w:basedOn w:val="Default"/>
    <w:next w:val="Default"/>
    <w:rsid w:val="00FB4668"/>
    <w:pPr>
      <w:spacing w:line="266" w:lineRule="atLeast"/>
    </w:pPr>
    <w:rPr>
      <w:color w:val="auto"/>
    </w:rPr>
  </w:style>
  <w:style w:type="paragraph" w:customStyle="1" w:styleId="CM88">
    <w:name w:val="CM88"/>
    <w:basedOn w:val="Default"/>
    <w:next w:val="Default"/>
    <w:rsid w:val="00FB4668"/>
    <w:pPr>
      <w:spacing w:line="268" w:lineRule="atLeast"/>
    </w:pPr>
    <w:rPr>
      <w:color w:val="auto"/>
    </w:rPr>
  </w:style>
  <w:style w:type="paragraph" w:customStyle="1" w:styleId="CM112">
    <w:name w:val="CM112"/>
    <w:basedOn w:val="Default"/>
    <w:next w:val="Default"/>
    <w:rsid w:val="00FB4668"/>
    <w:pPr>
      <w:spacing w:after="930"/>
    </w:pPr>
    <w:rPr>
      <w:color w:val="auto"/>
    </w:rPr>
  </w:style>
  <w:style w:type="paragraph" w:customStyle="1" w:styleId="CM90">
    <w:name w:val="CM90"/>
    <w:basedOn w:val="Default"/>
    <w:next w:val="Default"/>
    <w:rsid w:val="00FB4668"/>
    <w:pPr>
      <w:spacing w:line="273" w:lineRule="atLeast"/>
    </w:pPr>
    <w:rPr>
      <w:color w:val="auto"/>
    </w:rPr>
  </w:style>
  <w:style w:type="paragraph" w:customStyle="1" w:styleId="CM91">
    <w:name w:val="CM91"/>
    <w:basedOn w:val="Default"/>
    <w:next w:val="Default"/>
    <w:rsid w:val="00FB4668"/>
    <w:pPr>
      <w:spacing w:line="756" w:lineRule="atLeast"/>
    </w:pPr>
    <w:rPr>
      <w:color w:val="auto"/>
    </w:rPr>
  </w:style>
  <w:style w:type="paragraph" w:customStyle="1" w:styleId="CM92">
    <w:name w:val="CM92"/>
    <w:basedOn w:val="Default"/>
    <w:next w:val="Default"/>
    <w:rsid w:val="00FB4668"/>
    <w:pPr>
      <w:spacing w:line="293" w:lineRule="atLeast"/>
    </w:pPr>
    <w:rPr>
      <w:color w:val="auto"/>
    </w:rPr>
  </w:style>
  <w:style w:type="paragraph" w:customStyle="1" w:styleId="CM132">
    <w:name w:val="CM132"/>
    <w:basedOn w:val="Default"/>
    <w:next w:val="Default"/>
    <w:rsid w:val="00FB4668"/>
    <w:pPr>
      <w:spacing w:after="4468"/>
    </w:pPr>
    <w:rPr>
      <w:color w:val="auto"/>
    </w:rPr>
  </w:style>
  <w:style w:type="paragraph" w:customStyle="1" w:styleId="CM144">
    <w:name w:val="CM144"/>
    <w:basedOn w:val="Default"/>
    <w:next w:val="Default"/>
    <w:rsid w:val="00FB4668"/>
    <w:pPr>
      <w:spacing w:after="2175"/>
    </w:pPr>
    <w:rPr>
      <w:color w:val="auto"/>
    </w:rPr>
  </w:style>
  <w:style w:type="paragraph" w:customStyle="1" w:styleId="CM137">
    <w:name w:val="CM137"/>
    <w:basedOn w:val="Default"/>
    <w:next w:val="Default"/>
    <w:rsid w:val="00FB4668"/>
    <w:pPr>
      <w:spacing w:after="2230"/>
    </w:pPr>
    <w:rPr>
      <w:color w:val="auto"/>
    </w:rPr>
  </w:style>
  <w:style w:type="paragraph" w:customStyle="1" w:styleId="CM94">
    <w:name w:val="CM94"/>
    <w:basedOn w:val="Default"/>
    <w:next w:val="Default"/>
    <w:rsid w:val="00FB4668"/>
    <w:rPr>
      <w:color w:val="auto"/>
    </w:rPr>
  </w:style>
  <w:style w:type="paragraph" w:customStyle="1" w:styleId="CM31">
    <w:name w:val="CM31"/>
    <w:basedOn w:val="Default"/>
    <w:next w:val="Default"/>
    <w:rsid w:val="00FB4668"/>
    <w:pPr>
      <w:spacing w:line="271" w:lineRule="atLeast"/>
    </w:pPr>
    <w:rPr>
      <w:color w:val="auto"/>
    </w:rPr>
  </w:style>
  <w:style w:type="paragraph" w:customStyle="1" w:styleId="CM95">
    <w:name w:val="CM95"/>
    <w:basedOn w:val="Default"/>
    <w:next w:val="Default"/>
    <w:rsid w:val="00FB4668"/>
    <w:pPr>
      <w:spacing w:line="266" w:lineRule="atLeast"/>
    </w:pPr>
    <w:rPr>
      <w:color w:val="auto"/>
    </w:rPr>
  </w:style>
  <w:style w:type="paragraph" w:customStyle="1" w:styleId="CM96">
    <w:name w:val="CM96"/>
    <w:basedOn w:val="Default"/>
    <w:next w:val="Default"/>
    <w:rsid w:val="00FB4668"/>
    <w:pPr>
      <w:spacing w:line="266" w:lineRule="atLeast"/>
    </w:pPr>
    <w:rPr>
      <w:color w:val="auto"/>
    </w:rPr>
  </w:style>
  <w:style w:type="paragraph" w:customStyle="1" w:styleId="CM97">
    <w:name w:val="CM97"/>
    <w:basedOn w:val="Default"/>
    <w:next w:val="Default"/>
    <w:rsid w:val="00FB4668"/>
    <w:pPr>
      <w:spacing w:line="193" w:lineRule="atLeast"/>
    </w:pPr>
    <w:rPr>
      <w:color w:val="auto"/>
    </w:rPr>
  </w:style>
  <w:style w:type="paragraph" w:customStyle="1" w:styleId="CM98">
    <w:name w:val="CM98"/>
    <w:basedOn w:val="Default"/>
    <w:next w:val="Default"/>
    <w:rsid w:val="00FB4668"/>
    <w:pPr>
      <w:spacing w:line="266" w:lineRule="atLeast"/>
    </w:pPr>
    <w:rPr>
      <w:color w:val="auto"/>
    </w:rPr>
  </w:style>
  <w:style w:type="paragraph" w:customStyle="1" w:styleId="CM130">
    <w:name w:val="CM130"/>
    <w:basedOn w:val="Default"/>
    <w:next w:val="Default"/>
    <w:rsid w:val="00FB4668"/>
    <w:pPr>
      <w:spacing w:after="5103"/>
    </w:pPr>
    <w:rPr>
      <w:color w:val="auto"/>
    </w:rPr>
  </w:style>
  <w:style w:type="paragraph" w:customStyle="1" w:styleId="CM101">
    <w:name w:val="CM101"/>
    <w:basedOn w:val="Default"/>
    <w:next w:val="Default"/>
    <w:rsid w:val="00FB4668"/>
    <w:pPr>
      <w:spacing w:line="618" w:lineRule="atLeast"/>
    </w:pPr>
    <w:rPr>
      <w:color w:val="auto"/>
    </w:rPr>
  </w:style>
  <w:style w:type="character" w:styleId="Kpr">
    <w:name w:val="Hyperlink"/>
    <w:uiPriority w:val="99"/>
    <w:rsid w:val="00FB4668"/>
    <w:rPr>
      <w:color w:val="0000FF"/>
      <w:u w:val="single"/>
    </w:rPr>
  </w:style>
  <w:style w:type="paragraph" w:styleId="GvdeMetni2">
    <w:name w:val="Body Text 2"/>
    <w:basedOn w:val="Normal"/>
    <w:link w:val="GvdeMetni2Char"/>
    <w:uiPriority w:val="99"/>
    <w:rsid w:val="00FB4668"/>
    <w:pPr>
      <w:spacing w:after="120" w:line="480" w:lineRule="auto"/>
    </w:pPr>
    <w:rPr>
      <w:lang w:val="en-US"/>
    </w:rPr>
  </w:style>
  <w:style w:type="character" w:customStyle="1" w:styleId="GvdeMetni2Char">
    <w:name w:val="Gövde Metni 2 Char"/>
    <w:basedOn w:val="VarsaylanParagrafYazTipi"/>
    <w:link w:val="GvdeMetni2"/>
    <w:uiPriority w:val="99"/>
    <w:rsid w:val="00FB4668"/>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FB4668"/>
    <w:rPr>
      <w:sz w:val="20"/>
      <w:szCs w:val="20"/>
      <w:lang w:val="en-US"/>
    </w:rPr>
  </w:style>
  <w:style w:type="character" w:customStyle="1" w:styleId="DipnotMetniChar">
    <w:name w:val="Dipnot Metni Char"/>
    <w:aliases w:val="Podrozdział Char1"/>
    <w:basedOn w:val="VarsaylanParagrafYazTipi"/>
    <w:link w:val="DipnotMetni"/>
    <w:uiPriority w:val="99"/>
    <w:rsid w:val="00FB4668"/>
    <w:rPr>
      <w:rFonts w:ascii="Times New Roman" w:eastAsia="Times New Roman" w:hAnsi="Times New Roman" w:cs="Times New Roman"/>
      <w:sz w:val="20"/>
      <w:szCs w:val="20"/>
      <w:lang w:val="en-US"/>
    </w:rPr>
  </w:style>
  <w:style w:type="character" w:styleId="DipnotBavurusu">
    <w:name w:val="footnote reference"/>
    <w:rsid w:val="00FB4668"/>
    <w:rPr>
      <w:vertAlign w:val="superscript"/>
    </w:rPr>
  </w:style>
  <w:style w:type="paragraph" w:customStyle="1" w:styleId="xl26">
    <w:name w:val="xl26"/>
    <w:basedOn w:val="Normal"/>
    <w:rsid w:val="00FB466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FB466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FB4668"/>
    <w:pPr>
      <w:ind w:left="357" w:right="408"/>
      <w:jc w:val="both"/>
    </w:pPr>
    <w:rPr>
      <w:i/>
      <w:szCs w:val="20"/>
    </w:rPr>
  </w:style>
  <w:style w:type="character" w:customStyle="1" w:styleId="URilekparaCharCharChar">
    <w:name w:val="URiçlekpara Char Char Char"/>
    <w:link w:val="URilekparaCharChar"/>
    <w:locked/>
    <w:rsid w:val="00FB466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FB4668"/>
    <w:pPr>
      <w:tabs>
        <w:tab w:val="center" w:pos="4320"/>
        <w:tab w:val="right" w:pos="8640"/>
      </w:tabs>
    </w:pPr>
    <w:rPr>
      <w:lang w:val="en-US"/>
    </w:rPr>
  </w:style>
  <w:style w:type="character" w:customStyle="1" w:styleId="AltbilgiChar0">
    <w:name w:val="Al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FB4668"/>
    <w:rPr>
      <w:rFonts w:ascii="Times New Roman" w:eastAsia="Times New Roman" w:hAnsi="Times New Roman" w:cs="Times New Roman"/>
      <w:sz w:val="24"/>
      <w:szCs w:val="24"/>
      <w:lang w:val="en-US"/>
    </w:rPr>
  </w:style>
  <w:style w:type="paragraph" w:customStyle="1" w:styleId="URikinciltabCharChar">
    <w:name w:val="URikinciltab Char Char"/>
    <w:basedOn w:val="Normal"/>
    <w:link w:val="URikinciltabCharCharChar"/>
    <w:rsid w:val="00FB466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FB466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FB466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FB4668"/>
    <w:pPr>
      <w:keepNext/>
      <w:keepLines/>
      <w:tabs>
        <w:tab w:val="left" w:pos="567"/>
      </w:tabs>
      <w:spacing w:before="120" w:after="120" w:line="240" w:lineRule="exact"/>
      <w:jc w:val="both"/>
    </w:pPr>
    <w:rPr>
      <w:b/>
    </w:rPr>
  </w:style>
  <w:style w:type="character" w:styleId="SayfaNumaras">
    <w:name w:val="page number"/>
    <w:rsid w:val="00FB4668"/>
    <w:rPr>
      <w:rFonts w:cs="Times New Roman"/>
    </w:rPr>
  </w:style>
  <w:style w:type="paragraph" w:styleId="KonuBal">
    <w:name w:val="Title"/>
    <w:basedOn w:val="Normal"/>
    <w:link w:val="KonuBalChar"/>
    <w:qFormat/>
    <w:rsid w:val="00FB466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FB4668"/>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FB4668"/>
    <w:pPr>
      <w:keepNext/>
      <w:tabs>
        <w:tab w:val="left" w:pos="3402"/>
      </w:tabs>
      <w:spacing w:before="120" w:after="120"/>
    </w:pPr>
    <w:rPr>
      <w:rFonts w:ascii="Arial" w:hAnsi="Arial"/>
    </w:rPr>
  </w:style>
  <w:style w:type="paragraph" w:customStyle="1" w:styleId="HeadingsFont">
    <w:name w:val="Headings Font"/>
    <w:basedOn w:val="Normal"/>
    <w:next w:val="GvdeMetni"/>
    <w:rsid w:val="00FB4668"/>
    <w:pPr>
      <w:keepNext/>
    </w:pPr>
    <w:rPr>
      <w:rFonts w:ascii="Arial" w:hAnsi="Arial"/>
    </w:rPr>
  </w:style>
  <w:style w:type="character" w:customStyle="1" w:styleId="Char1">
    <w:name w:val="Char1"/>
    <w:rsid w:val="00FB4668"/>
    <w:rPr>
      <w:sz w:val="24"/>
      <w:lang w:val="tr-TR" w:eastAsia="tr-TR"/>
    </w:rPr>
  </w:style>
  <w:style w:type="character" w:customStyle="1" w:styleId="HeadingsFontChar">
    <w:name w:val="Headings Font Char"/>
    <w:rsid w:val="00FB4668"/>
    <w:rPr>
      <w:rFonts w:ascii="Arial" w:hAnsi="Arial"/>
      <w:sz w:val="24"/>
      <w:lang w:val="tr-TR" w:eastAsia="tr-TR"/>
    </w:rPr>
  </w:style>
  <w:style w:type="character" w:customStyle="1" w:styleId="Char2">
    <w:name w:val="Char2"/>
    <w:rsid w:val="00FB4668"/>
    <w:rPr>
      <w:rFonts w:ascii="Arial" w:hAnsi="Arial"/>
      <w:b/>
      <w:snapToGrid w:val="0"/>
      <w:sz w:val="24"/>
      <w:lang w:val="tr-TR" w:eastAsia="tr-TR"/>
    </w:rPr>
  </w:style>
  <w:style w:type="character" w:customStyle="1" w:styleId="CaptionCharChar">
    <w:name w:val="Caption Char Char"/>
    <w:rsid w:val="00FB4668"/>
    <w:rPr>
      <w:rFonts w:ascii="Arial" w:hAnsi="Arial"/>
      <w:b/>
      <w:sz w:val="24"/>
      <w:lang w:val="tr-TR" w:eastAsia="tr-TR"/>
    </w:rPr>
  </w:style>
  <w:style w:type="paragraph" w:styleId="ListeMaddemi">
    <w:name w:val="List Bullet"/>
    <w:basedOn w:val="GvdeMetni"/>
    <w:uiPriority w:val="99"/>
    <w:rsid w:val="00FB4668"/>
    <w:pPr>
      <w:keepLines/>
      <w:tabs>
        <w:tab w:val="num" w:pos="606"/>
        <w:tab w:val="num" w:pos="1440"/>
      </w:tabs>
      <w:spacing w:before="0"/>
    </w:pPr>
  </w:style>
  <w:style w:type="paragraph" w:styleId="ListeMaddemi2">
    <w:name w:val="List Bullet 2"/>
    <w:basedOn w:val="ListeMaddemi"/>
    <w:uiPriority w:val="99"/>
    <w:rsid w:val="00FB4668"/>
    <w:pPr>
      <w:numPr>
        <w:numId w:val="5"/>
      </w:numPr>
      <w:tabs>
        <w:tab w:val="num" w:pos="606"/>
      </w:tabs>
      <w:spacing w:before="120"/>
      <w:ind w:left="851" w:hanging="426"/>
    </w:pPr>
  </w:style>
  <w:style w:type="paragraph" w:styleId="ListeMaddemi3">
    <w:name w:val="List Bullet 3"/>
    <w:basedOn w:val="GvdeMetni"/>
    <w:uiPriority w:val="99"/>
    <w:rsid w:val="00FB4668"/>
    <w:pPr>
      <w:numPr>
        <w:numId w:val="2"/>
      </w:numPr>
      <w:tabs>
        <w:tab w:val="clear" w:pos="851"/>
        <w:tab w:val="num" w:pos="360"/>
      </w:tabs>
      <w:spacing w:before="0"/>
      <w:ind w:left="0" w:firstLine="0"/>
    </w:pPr>
  </w:style>
  <w:style w:type="paragraph" w:styleId="ListeNumaras2">
    <w:name w:val="List Number 2"/>
    <w:basedOn w:val="ListeNumaras"/>
    <w:uiPriority w:val="99"/>
    <w:rsid w:val="00FB4668"/>
    <w:pPr>
      <w:numPr>
        <w:numId w:val="3"/>
      </w:numPr>
      <w:tabs>
        <w:tab w:val="num" w:pos="360"/>
      </w:tabs>
      <w:spacing w:before="120"/>
      <w:ind w:left="850"/>
    </w:pPr>
  </w:style>
  <w:style w:type="paragraph" w:styleId="ListeNumaras">
    <w:name w:val="List Number"/>
    <w:basedOn w:val="GvdeMetni"/>
    <w:uiPriority w:val="99"/>
    <w:rsid w:val="00FB4668"/>
    <w:pPr>
      <w:keepLines/>
      <w:tabs>
        <w:tab w:val="num" w:pos="360"/>
        <w:tab w:val="num" w:pos="1440"/>
      </w:tabs>
      <w:spacing w:before="0"/>
      <w:ind w:left="850" w:hanging="425"/>
    </w:pPr>
  </w:style>
  <w:style w:type="paragraph" w:customStyle="1" w:styleId="11ptheading">
    <w:name w:val="11 pt heading"/>
    <w:basedOn w:val="HeadingsFont"/>
    <w:next w:val="GvdeMetni"/>
    <w:rsid w:val="00FB4668"/>
    <w:pPr>
      <w:numPr>
        <w:numId w:val="4"/>
      </w:numPr>
      <w:tabs>
        <w:tab w:val="clear" w:pos="851"/>
      </w:tabs>
      <w:spacing w:before="360" w:after="120"/>
      <w:ind w:left="0" w:firstLine="0"/>
    </w:pPr>
    <w:rPr>
      <w:b/>
    </w:rPr>
  </w:style>
  <w:style w:type="paragraph" w:styleId="stBilgi">
    <w:name w:val="header"/>
    <w:basedOn w:val="Normal"/>
    <w:link w:val="stBilgiChar"/>
    <w:uiPriority w:val="99"/>
    <w:rsid w:val="00FB4668"/>
    <w:pPr>
      <w:tabs>
        <w:tab w:val="right" w:pos="9072"/>
      </w:tabs>
    </w:pPr>
    <w:rPr>
      <w:lang w:val="en-US"/>
    </w:rPr>
  </w:style>
  <w:style w:type="character" w:customStyle="1" w:styleId="stbilgiChar0">
    <w:name w:val="Üstbilgi Char"/>
    <w:basedOn w:val="VarsaylanParagrafYazTipi"/>
    <w:uiPriority w:val="99"/>
    <w:rsid w:val="00FB4668"/>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FB4668"/>
    <w:rPr>
      <w:rFonts w:ascii="Times New Roman" w:eastAsia="Times New Roman" w:hAnsi="Times New Roman" w:cs="Times New Roman"/>
      <w:sz w:val="24"/>
      <w:szCs w:val="24"/>
      <w:lang w:val="en-US"/>
    </w:rPr>
  </w:style>
  <w:style w:type="paragraph" w:styleId="Liste">
    <w:name w:val="List"/>
    <w:basedOn w:val="GvdeMetni"/>
    <w:uiPriority w:val="99"/>
    <w:rsid w:val="00FB4668"/>
    <w:pPr>
      <w:keepLines/>
      <w:spacing w:before="0"/>
      <w:ind w:left="851"/>
    </w:pPr>
  </w:style>
  <w:style w:type="paragraph" w:styleId="Liste2">
    <w:name w:val="List 2"/>
    <w:basedOn w:val="Liste"/>
    <w:uiPriority w:val="99"/>
    <w:rsid w:val="00FB4668"/>
    <w:pPr>
      <w:spacing w:before="120"/>
    </w:pPr>
  </w:style>
  <w:style w:type="paragraph" w:customStyle="1" w:styleId="13ptheading">
    <w:name w:val="13 pt heading"/>
    <w:basedOn w:val="HeadingsFont"/>
    <w:next w:val="GvdeMetni"/>
    <w:rsid w:val="00FB4668"/>
    <w:pPr>
      <w:spacing w:before="360" w:after="120"/>
    </w:pPr>
    <w:rPr>
      <w:b/>
      <w:sz w:val="26"/>
    </w:rPr>
  </w:style>
  <w:style w:type="paragraph" w:styleId="T1">
    <w:name w:val="toc 1"/>
    <w:basedOn w:val="Normal"/>
    <w:next w:val="Normal"/>
    <w:rsid w:val="00FB4668"/>
    <w:pPr>
      <w:spacing w:before="120"/>
    </w:pPr>
    <w:rPr>
      <w:b/>
      <w:bCs/>
      <w:i/>
      <w:iCs/>
    </w:rPr>
  </w:style>
  <w:style w:type="paragraph" w:customStyle="1" w:styleId="TableFootnote">
    <w:name w:val="Table Footnote"/>
    <w:basedOn w:val="Normal"/>
    <w:rsid w:val="00FB4668"/>
    <w:pPr>
      <w:spacing w:after="120"/>
      <w:ind w:left="851" w:hanging="851"/>
      <w:jc w:val="both"/>
    </w:pPr>
    <w:rPr>
      <w:sz w:val="18"/>
    </w:rPr>
  </w:style>
  <w:style w:type="character" w:customStyle="1" w:styleId="TableFootnoteChar">
    <w:name w:val="Table Footnote Char"/>
    <w:rsid w:val="00FB4668"/>
    <w:rPr>
      <w:sz w:val="24"/>
      <w:lang w:val="tr-TR" w:eastAsia="tr-TR"/>
    </w:rPr>
  </w:style>
  <w:style w:type="paragraph" w:customStyle="1" w:styleId="TableSource">
    <w:name w:val="Table Source"/>
    <w:basedOn w:val="Liste"/>
    <w:rsid w:val="00FB4668"/>
  </w:style>
  <w:style w:type="character" w:customStyle="1" w:styleId="TableSourceChar">
    <w:name w:val="Table Source Char"/>
    <w:rsid w:val="00FB4668"/>
    <w:rPr>
      <w:rFonts w:cs="Times New Roman"/>
      <w:snapToGrid w:val="0"/>
      <w:sz w:val="24"/>
      <w:szCs w:val="24"/>
      <w:lang w:val="tr-TR" w:eastAsia="tr-TR" w:bidi="ar-SA"/>
    </w:rPr>
  </w:style>
  <w:style w:type="paragraph" w:customStyle="1" w:styleId="05linespaceFortables">
    <w:name w:val="0.5 line space (For tables)"/>
    <w:basedOn w:val="Normal"/>
    <w:next w:val="GvdeMetni"/>
    <w:rsid w:val="00FB4668"/>
    <w:pPr>
      <w:spacing w:line="120" w:lineRule="exact"/>
    </w:pPr>
  </w:style>
  <w:style w:type="paragraph" w:styleId="GvdeMetni3">
    <w:name w:val="Body Text 3"/>
    <w:basedOn w:val="Normal"/>
    <w:link w:val="GvdeMetni3Char"/>
    <w:rsid w:val="00FB4668"/>
    <w:pPr>
      <w:ind w:right="1134"/>
      <w:jc w:val="both"/>
    </w:pPr>
    <w:rPr>
      <w:sz w:val="16"/>
      <w:szCs w:val="16"/>
      <w:lang w:val="en-US"/>
    </w:rPr>
  </w:style>
  <w:style w:type="character" w:customStyle="1" w:styleId="GvdeMetni3Char">
    <w:name w:val="Gövde Metni 3 Char"/>
    <w:basedOn w:val="VarsaylanParagrafYazTipi"/>
    <w:link w:val="GvdeMetni3"/>
    <w:rsid w:val="00FB4668"/>
    <w:rPr>
      <w:rFonts w:ascii="Times New Roman" w:eastAsia="Times New Roman" w:hAnsi="Times New Roman" w:cs="Times New Roman"/>
      <w:sz w:val="16"/>
      <w:szCs w:val="16"/>
      <w:lang w:val="en-US"/>
    </w:rPr>
  </w:style>
  <w:style w:type="paragraph" w:styleId="Liste3">
    <w:name w:val="List 3"/>
    <w:basedOn w:val="Normal"/>
    <w:uiPriority w:val="99"/>
    <w:rsid w:val="00FB4668"/>
    <w:pPr>
      <w:ind w:left="1080" w:hanging="360"/>
    </w:pPr>
    <w:rPr>
      <w:lang w:eastAsia="en-US"/>
    </w:rPr>
  </w:style>
  <w:style w:type="paragraph" w:customStyle="1" w:styleId="Style1">
    <w:name w:val="Style1"/>
    <w:basedOn w:val="GvdeMetni"/>
    <w:next w:val="T1"/>
    <w:rsid w:val="00FB4668"/>
    <w:rPr>
      <w:lang w:eastAsia="en-US"/>
    </w:rPr>
  </w:style>
  <w:style w:type="paragraph" w:customStyle="1" w:styleId="Text1">
    <w:name w:val="Text 1"/>
    <w:basedOn w:val="Normal"/>
    <w:rsid w:val="00FB4668"/>
    <w:pPr>
      <w:spacing w:after="240"/>
      <w:ind w:left="482"/>
      <w:jc w:val="both"/>
    </w:pPr>
    <w:rPr>
      <w:szCs w:val="20"/>
      <w:lang w:val="en-GB" w:eastAsia="en-US"/>
    </w:rPr>
  </w:style>
  <w:style w:type="paragraph" w:customStyle="1" w:styleId="Application5">
    <w:name w:val="Application5"/>
    <w:basedOn w:val="Normal"/>
    <w:autoRedefine/>
    <w:rsid w:val="00FB4668"/>
    <w:pPr>
      <w:tabs>
        <w:tab w:val="left" w:pos="851"/>
      </w:tabs>
      <w:jc w:val="both"/>
    </w:pPr>
    <w:rPr>
      <w:spacing w:val="-2"/>
      <w:szCs w:val="20"/>
      <w:lang w:eastAsia="en-US"/>
    </w:rPr>
  </w:style>
  <w:style w:type="paragraph" w:customStyle="1" w:styleId="DoubSign">
    <w:name w:val="DoubSign"/>
    <w:basedOn w:val="Normal"/>
    <w:next w:val="Normal"/>
    <w:rsid w:val="00FB4668"/>
    <w:pPr>
      <w:tabs>
        <w:tab w:val="left" w:pos="5103"/>
      </w:tabs>
      <w:spacing w:before="1200"/>
    </w:pPr>
    <w:rPr>
      <w:szCs w:val="20"/>
      <w:lang w:val="en-GB" w:eastAsia="en-US"/>
    </w:rPr>
  </w:style>
  <w:style w:type="paragraph" w:customStyle="1" w:styleId="Guidelines1">
    <w:name w:val="Guidelines 1"/>
    <w:basedOn w:val="T1"/>
    <w:rsid w:val="00FB4668"/>
    <w:pPr>
      <w:spacing w:after="120"/>
      <w:ind w:left="488" w:hanging="488"/>
    </w:pPr>
    <w:rPr>
      <w:b w:val="0"/>
      <w:caps/>
      <w:szCs w:val="20"/>
      <w:lang w:val="en-GB" w:eastAsia="en-US"/>
    </w:rPr>
  </w:style>
  <w:style w:type="paragraph" w:customStyle="1" w:styleId="Guidelines2">
    <w:name w:val="Guidelines 2"/>
    <w:basedOn w:val="Normal"/>
    <w:rsid w:val="00FB4668"/>
    <w:pPr>
      <w:spacing w:before="240" w:after="240"/>
      <w:jc w:val="both"/>
    </w:pPr>
    <w:rPr>
      <w:b/>
      <w:smallCaps/>
      <w:szCs w:val="20"/>
      <w:lang w:val="en-GB" w:eastAsia="en-US"/>
    </w:rPr>
  </w:style>
  <w:style w:type="paragraph" w:customStyle="1" w:styleId="Blockquote">
    <w:name w:val="Blockquote"/>
    <w:basedOn w:val="Normal"/>
    <w:rsid w:val="00FB4668"/>
    <w:pPr>
      <w:widowControl w:val="0"/>
      <w:spacing w:before="100" w:after="100"/>
      <w:ind w:left="360" w:right="360"/>
    </w:pPr>
    <w:rPr>
      <w:lang w:eastAsia="en-US"/>
    </w:rPr>
  </w:style>
  <w:style w:type="paragraph" w:customStyle="1" w:styleId="Application2">
    <w:name w:val="Application2"/>
    <w:basedOn w:val="Normal"/>
    <w:autoRedefine/>
    <w:rsid w:val="00FB466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FB466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FB4668"/>
    <w:pPr>
      <w:tabs>
        <w:tab w:val="num" w:pos="720"/>
      </w:tabs>
      <w:ind w:left="720" w:hanging="360"/>
    </w:pPr>
  </w:style>
  <w:style w:type="paragraph" w:styleId="GvdeMetniGirintisi">
    <w:name w:val="Body Text Indent"/>
    <w:basedOn w:val="Normal"/>
    <w:link w:val="GvdeMetniGirintisiChar"/>
    <w:uiPriority w:val="99"/>
    <w:rsid w:val="00FB466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FB4668"/>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FB466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FB4668"/>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FB466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FB466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FB4668"/>
    <w:rPr>
      <w:rFonts w:ascii="Times New Roman" w:eastAsia="Times New Roman" w:hAnsi="Times New Roman" w:cs="Times New Roman"/>
      <w:sz w:val="16"/>
      <w:szCs w:val="16"/>
      <w:lang w:val="en-US"/>
    </w:rPr>
  </w:style>
  <w:style w:type="paragraph" w:styleId="Altyaz">
    <w:name w:val="Subtitle"/>
    <w:basedOn w:val="Normal"/>
    <w:link w:val="AltyazChar"/>
    <w:uiPriority w:val="11"/>
    <w:qFormat/>
    <w:rsid w:val="00FB466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FB4668"/>
    <w:rPr>
      <w:rFonts w:ascii="Arial" w:eastAsia="Times New Roman" w:hAnsi="Arial" w:cs="Arial"/>
      <w:b/>
      <w:bCs/>
    </w:rPr>
  </w:style>
  <w:style w:type="paragraph" w:customStyle="1" w:styleId="Text4">
    <w:name w:val="Text 4"/>
    <w:basedOn w:val="Normal"/>
    <w:rsid w:val="00FB4668"/>
    <w:pPr>
      <w:spacing w:after="240"/>
      <w:ind w:left="2880"/>
    </w:pPr>
    <w:rPr>
      <w:szCs w:val="20"/>
      <w:lang w:val="fr-FR" w:eastAsia="en-US"/>
    </w:rPr>
  </w:style>
  <w:style w:type="paragraph" w:customStyle="1" w:styleId="madde">
    <w:name w:val="madde"/>
    <w:basedOn w:val="GvdeMetni"/>
    <w:rsid w:val="00FB4668"/>
    <w:pPr>
      <w:keepNext/>
      <w:keepLines/>
      <w:spacing w:before="0" w:after="0"/>
      <w:jc w:val="left"/>
    </w:pPr>
    <w:rPr>
      <w:b/>
    </w:rPr>
  </w:style>
  <w:style w:type="character" w:styleId="zlenenKpr">
    <w:name w:val="FollowedHyperlink"/>
    <w:uiPriority w:val="99"/>
    <w:rsid w:val="00FB4668"/>
    <w:rPr>
      <w:color w:val="800080"/>
      <w:u w:val="single"/>
    </w:rPr>
  </w:style>
  <w:style w:type="paragraph" w:customStyle="1" w:styleId="Stil1">
    <w:name w:val="Stil1"/>
    <w:basedOn w:val="Normal"/>
    <w:rsid w:val="00FB4668"/>
    <w:pPr>
      <w:tabs>
        <w:tab w:val="num" w:pos="720"/>
      </w:tabs>
      <w:spacing w:before="120"/>
      <w:ind w:left="720" w:hanging="360"/>
    </w:pPr>
    <w:rPr>
      <w:rFonts w:ascii="Tahoma" w:hAnsi="Tahoma"/>
      <w:sz w:val="22"/>
    </w:rPr>
  </w:style>
  <w:style w:type="paragraph" w:customStyle="1" w:styleId="Stil2">
    <w:name w:val="Stil2"/>
    <w:basedOn w:val="Balk1"/>
    <w:rsid w:val="00FB4668"/>
    <w:pPr>
      <w:numPr>
        <w:numId w:val="7"/>
      </w:numPr>
      <w:spacing w:before="120"/>
    </w:pPr>
    <w:rPr>
      <w:rFonts w:ascii="Tahoma" w:hAnsi="Tahoma"/>
      <w:sz w:val="22"/>
    </w:rPr>
  </w:style>
  <w:style w:type="paragraph" w:customStyle="1" w:styleId="URbaslk1">
    <w:name w:val="URbaslık1"/>
    <w:basedOn w:val="Normal"/>
    <w:rsid w:val="00FB4668"/>
    <w:pPr>
      <w:numPr>
        <w:numId w:val="8"/>
      </w:numPr>
    </w:pPr>
  </w:style>
  <w:style w:type="paragraph" w:styleId="T2">
    <w:name w:val="toc 2"/>
    <w:basedOn w:val="Normal"/>
    <w:next w:val="Normal"/>
    <w:autoRedefine/>
    <w:uiPriority w:val="39"/>
    <w:rsid w:val="00FB4668"/>
    <w:pPr>
      <w:spacing w:before="120"/>
      <w:ind w:left="240"/>
    </w:pPr>
    <w:rPr>
      <w:b/>
      <w:bCs/>
      <w:sz w:val="22"/>
      <w:szCs w:val="22"/>
    </w:rPr>
  </w:style>
  <w:style w:type="paragraph" w:styleId="T3">
    <w:name w:val="toc 3"/>
    <w:basedOn w:val="Normal"/>
    <w:next w:val="Normal"/>
    <w:autoRedefine/>
    <w:uiPriority w:val="39"/>
    <w:rsid w:val="00FB4668"/>
    <w:pPr>
      <w:tabs>
        <w:tab w:val="left" w:pos="851"/>
        <w:tab w:val="right" w:leader="dot" w:pos="9054"/>
      </w:tabs>
      <w:ind w:left="480"/>
    </w:pPr>
    <w:rPr>
      <w:sz w:val="20"/>
      <w:szCs w:val="20"/>
    </w:rPr>
  </w:style>
  <w:style w:type="paragraph" w:styleId="T4">
    <w:name w:val="toc 4"/>
    <w:basedOn w:val="Normal"/>
    <w:next w:val="Normal"/>
    <w:autoRedefine/>
    <w:uiPriority w:val="39"/>
    <w:rsid w:val="00FB466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FB4668"/>
    <w:pPr>
      <w:ind w:left="960"/>
    </w:pPr>
    <w:rPr>
      <w:sz w:val="20"/>
      <w:szCs w:val="20"/>
    </w:rPr>
  </w:style>
  <w:style w:type="paragraph" w:styleId="T6">
    <w:name w:val="toc 6"/>
    <w:basedOn w:val="Normal"/>
    <w:next w:val="Normal"/>
    <w:autoRedefine/>
    <w:uiPriority w:val="39"/>
    <w:semiHidden/>
    <w:rsid w:val="00FB4668"/>
    <w:pPr>
      <w:ind w:left="1200"/>
    </w:pPr>
    <w:rPr>
      <w:sz w:val="20"/>
      <w:szCs w:val="20"/>
    </w:rPr>
  </w:style>
  <w:style w:type="paragraph" w:styleId="T7">
    <w:name w:val="toc 7"/>
    <w:basedOn w:val="Normal"/>
    <w:next w:val="Normal"/>
    <w:autoRedefine/>
    <w:uiPriority w:val="39"/>
    <w:semiHidden/>
    <w:rsid w:val="00FB4668"/>
    <w:pPr>
      <w:ind w:left="1440"/>
    </w:pPr>
    <w:rPr>
      <w:sz w:val="20"/>
      <w:szCs w:val="20"/>
    </w:rPr>
  </w:style>
  <w:style w:type="paragraph" w:styleId="T8">
    <w:name w:val="toc 8"/>
    <w:basedOn w:val="Normal"/>
    <w:next w:val="Normal"/>
    <w:autoRedefine/>
    <w:uiPriority w:val="39"/>
    <w:semiHidden/>
    <w:rsid w:val="00FB4668"/>
    <w:pPr>
      <w:ind w:left="1680"/>
    </w:pPr>
    <w:rPr>
      <w:sz w:val="20"/>
      <w:szCs w:val="20"/>
    </w:rPr>
  </w:style>
  <w:style w:type="paragraph" w:styleId="T9">
    <w:name w:val="toc 9"/>
    <w:basedOn w:val="Normal"/>
    <w:next w:val="Normal"/>
    <w:autoRedefine/>
    <w:uiPriority w:val="39"/>
    <w:semiHidden/>
    <w:rsid w:val="00FB4668"/>
    <w:pPr>
      <w:ind w:left="1920"/>
    </w:pPr>
    <w:rPr>
      <w:sz w:val="20"/>
      <w:szCs w:val="20"/>
    </w:rPr>
  </w:style>
  <w:style w:type="character" w:styleId="SonnotBavurusu">
    <w:name w:val="endnote reference"/>
    <w:uiPriority w:val="99"/>
    <w:rsid w:val="00FB4668"/>
    <w:rPr>
      <w:vertAlign w:val="superscript"/>
    </w:rPr>
  </w:style>
  <w:style w:type="paragraph" w:customStyle="1" w:styleId="URilekpara">
    <w:name w:val="URiçlekpara"/>
    <w:basedOn w:val="Normal"/>
    <w:rsid w:val="00FB4668"/>
    <w:pPr>
      <w:ind w:left="357" w:right="408"/>
      <w:jc w:val="both"/>
    </w:pPr>
    <w:rPr>
      <w:i/>
    </w:rPr>
  </w:style>
  <w:style w:type="paragraph" w:customStyle="1" w:styleId="URikinciltab">
    <w:name w:val="URikinciltab"/>
    <w:basedOn w:val="Normal"/>
    <w:rsid w:val="00FB466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FB4668"/>
    <w:pPr>
      <w:spacing w:after="240"/>
    </w:pPr>
    <w:rPr>
      <w:lang w:eastAsia="en-US"/>
    </w:rPr>
  </w:style>
  <w:style w:type="character" w:styleId="HTMLDaktilo">
    <w:name w:val="HTML Typewriter"/>
    <w:uiPriority w:val="99"/>
    <w:rsid w:val="00FB4668"/>
    <w:rPr>
      <w:rFonts w:ascii="Arial Unicode MS" w:eastAsia="Arial Unicode MS" w:hAnsi="Arial Unicode MS"/>
      <w:sz w:val="20"/>
    </w:rPr>
  </w:style>
  <w:style w:type="character" w:styleId="AklamaBavurusu">
    <w:name w:val="annotation reference"/>
    <w:uiPriority w:val="99"/>
    <w:semiHidden/>
    <w:rsid w:val="00FB4668"/>
    <w:rPr>
      <w:sz w:val="16"/>
    </w:rPr>
  </w:style>
  <w:style w:type="paragraph" w:styleId="AklamaMetni">
    <w:name w:val="annotation text"/>
    <w:basedOn w:val="Normal"/>
    <w:link w:val="AklamaMetniChar"/>
    <w:uiPriority w:val="99"/>
    <w:semiHidden/>
    <w:rsid w:val="00FB4668"/>
    <w:rPr>
      <w:sz w:val="20"/>
      <w:szCs w:val="20"/>
    </w:rPr>
  </w:style>
  <w:style w:type="character" w:customStyle="1" w:styleId="AklamaMetniChar">
    <w:name w:val="Açıklama Metni Char"/>
    <w:basedOn w:val="VarsaylanParagrafYazTipi"/>
    <w:link w:val="AklamaMetni"/>
    <w:uiPriority w:val="99"/>
    <w:semiHidden/>
    <w:rsid w:val="00FB466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FB4668"/>
    <w:rPr>
      <w:sz w:val="24"/>
      <w:lang w:val="tr-TR" w:eastAsia="tr-TR"/>
    </w:rPr>
  </w:style>
  <w:style w:type="paragraph" w:customStyle="1" w:styleId="AnnexTOC">
    <w:name w:val="AnnexTOC"/>
    <w:basedOn w:val="T1"/>
    <w:rsid w:val="00FB4668"/>
    <w:pPr>
      <w:tabs>
        <w:tab w:val="left" w:pos="600"/>
      </w:tabs>
      <w:spacing w:before="0"/>
    </w:pPr>
    <w:rPr>
      <w:i w:val="0"/>
      <w:iCs w:val="0"/>
      <w:szCs w:val="20"/>
      <w:lang w:val="en-GB" w:eastAsia="en-US"/>
    </w:rPr>
  </w:style>
  <w:style w:type="paragraph" w:customStyle="1" w:styleId="xl37">
    <w:name w:val="xl37"/>
    <w:basedOn w:val="Normal"/>
    <w:rsid w:val="00FB466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FB4668"/>
    <w:pPr>
      <w:spacing w:before="0" w:after="240"/>
      <w:jc w:val="left"/>
    </w:pPr>
    <w:rPr>
      <w:sz w:val="22"/>
      <w:lang w:val="en-GB" w:eastAsia="en-GB"/>
    </w:rPr>
  </w:style>
  <w:style w:type="paragraph" w:customStyle="1" w:styleId="NormalNo">
    <w:name w:val="Normal No."/>
    <w:basedOn w:val="Normal"/>
    <w:rsid w:val="00FB4668"/>
    <w:pPr>
      <w:numPr>
        <w:numId w:val="1"/>
      </w:numPr>
      <w:spacing w:after="240"/>
      <w:jc w:val="both"/>
    </w:pPr>
    <w:rPr>
      <w:sz w:val="22"/>
      <w:szCs w:val="20"/>
      <w:lang w:val="en-GB" w:eastAsia="en-US"/>
    </w:rPr>
  </w:style>
  <w:style w:type="paragraph" w:styleId="BelgeBalantlar">
    <w:name w:val="Document Map"/>
    <w:basedOn w:val="Normal"/>
    <w:link w:val="BelgeBalantlarChar"/>
    <w:rsid w:val="00FB4668"/>
    <w:pPr>
      <w:shd w:val="clear" w:color="auto" w:fill="000080"/>
    </w:pPr>
    <w:rPr>
      <w:sz w:val="0"/>
      <w:szCs w:val="0"/>
      <w:lang w:val="en-US"/>
    </w:rPr>
  </w:style>
  <w:style w:type="character" w:customStyle="1" w:styleId="BelgeBalantlarChar">
    <w:name w:val="Belge Bağlantıları Char"/>
    <w:basedOn w:val="VarsaylanParagrafYazTipi"/>
    <w:link w:val="BelgeBalantlar"/>
    <w:rsid w:val="00FB4668"/>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FB466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FB466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FB466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FB466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FB4668"/>
    <w:rPr>
      <w:b/>
      <w:bCs/>
    </w:rPr>
  </w:style>
  <w:style w:type="character" w:customStyle="1" w:styleId="AklamaKonusuChar">
    <w:name w:val="Açıklama Konusu Char"/>
    <w:basedOn w:val="AklamaMetniChar"/>
    <w:link w:val="AklamaKonusu"/>
    <w:uiPriority w:val="99"/>
    <w:semiHidden/>
    <w:rsid w:val="00FB4668"/>
    <w:rPr>
      <w:rFonts w:ascii="Times New Roman" w:eastAsia="Times New Roman" w:hAnsi="Times New Roman" w:cs="Times New Roman"/>
      <w:b/>
      <w:bCs/>
      <w:sz w:val="20"/>
      <w:szCs w:val="20"/>
      <w:lang w:eastAsia="tr-TR"/>
    </w:rPr>
  </w:style>
  <w:style w:type="numbering" w:customStyle="1" w:styleId="Headings">
    <w:name w:val="Headings"/>
    <w:rsid w:val="00FB4668"/>
    <w:pPr>
      <w:numPr>
        <w:numId w:val="10"/>
      </w:numPr>
    </w:pPr>
  </w:style>
  <w:style w:type="character" w:styleId="Vurgu">
    <w:name w:val="Emphasis"/>
    <w:uiPriority w:val="20"/>
    <w:qFormat/>
    <w:rsid w:val="00FB4668"/>
    <w:rPr>
      <w:rFonts w:cs="Times New Roman"/>
      <w:b/>
      <w:i/>
      <w:color w:val="5A5A5A"/>
    </w:rPr>
  </w:style>
  <w:style w:type="paragraph" w:customStyle="1" w:styleId="ListParagraph3">
    <w:name w:val="List Paragraph3"/>
    <w:basedOn w:val="Normal"/>
    <w:uiPriority w:val="99"/>
    <w:qFormat/>
    <w:rsid w:val="00FB4668"/>
    <w:pPr>
      <w:ind w:left="708"/>
    </w:pPr>
  </w:style>
  <w:style w:type="character" w:customStyle="1" w:styleId="NoSpacingChar">
    <w:name w:val="No Spacing Char"/>
    <w:link w:val="NoSpacing3"/>
    <w:uiPriority w:val="1"/>
    <w:locked/>
    <w:rsid w:val="00FB4668"/>
  </w:style>
  <w:style w:type="paragraph" w:customStyle="1" w:styleId="NoSpacing3">
    <w:name w:val="No Spacing3"/>
    <w:basedOn w:val="Normal"/>
    <w:link w:val="NoSpacingChar"/>
    <w:uiPriority w:val="1"/>
    <w:qFormat/>
    <w:rsid w:val="00FB466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FB4668"/>
    <w:rPr>
      <w:rFonts w:ascii="Calibri"/>
      <w:i/>
      <w:iCs/>
      <w:sz w:val="24"/>
      <w:szCs w:val="24"/>
    </w:rPr>
  </w:style>
  <w:style w:type="character" w:styleId="Gl">
    <w:name w:val="Strong"/>
    <w:uiPriority w:val="22"/>
    <w:qFormat/>
    <w:rsid w:val="00FB4668"/>
    <w:rPr>
      <w:b/>
      <w:bCs/>
      <w:spacing w:val="0"/>
    </w:rPr>
  </w:style>
  <w:style w:type="character" w:customStyle="1" w:styleId="IntenseEmphasis1">
    <w:name w:val="Intense Emphasis1"/>
    <w:uiPriority w:val="21"/>
    <w:qFormat/>
    <w:rsid w:val="00FB4668"/>
    <w:rPr>
      <w:b/>
      <w:bCs/>
      <w:i/>
      <w:iCs/>
      <w:color w:val="4F81BD"/>
      <w:sz w:val="22"/>
      <w:szCs w:val="22"/>
    </w:rPr>
  </w:style>
  <w:style w:type="paragraph" w:styleId="ResimYazs">
    <w:name w:val="caption"/>
    <w:basedOn w:val="Normal"/>
    <w:next w:val="Normal"/>
    <w:uiPriority w:val="35"/>
    <w:qFormat/>
    <w:rsid w:val="00FB4668"/>
    <w:pPr>
      <w:ind w:firstLine="360"/>
    </w:pPr>
    <w:rPr>
      <w:rFonts w:ascii="Calibri" w:hAnsi="Calibri"/>
      <w:b/>
      <w:bCs/>
      <w:sz w:val="18"/>
      <w:szCs w:val="18"/>
      <w:lang w:val="en-US" w:eastAsia="en-US" w:bidi="en-US"/>
    </w:rPr>
  </w:style>
  <w:style w:type="character" w:customStyle="1" w:styleId="QuoteChar">
    <w:name w:val="Quote Char"/>
    <w:link w:val="Quote1"/>
    <w:uiPriority w:val="29"/>
    <w:rsid w:val="00FB4668"/>
    <w:rPr>
      <w:rFonts w:ascii="Cambria" w:eastAsia="Times New Roman" w:hAnsi="Cambria" w:cs="Times New Roman"/>
      <w:i/>
      <w:iCs/>
      <w:color w:val="5A5A5A"/>
    </w:rPr>
  </w:style>
  <w:style w:type="character" w:customStyle="1" w:styleId="IntenseQuoteChar">
    <w:name w:val="Intense Quote Char"/>
    <w:link w:val="IntenseQuote1"/>
    <w:uiPriority w:val="30"/>
    <w:rsid w:val="00FB4668"/>
    <w:rPr>
      <w:rFonts w:ascii="Cambria" w:eastAsia="Times New Roman" w:hAnsi="Cambria" w:cs="Times New Roman"/>
      <w:i/>
      <w:iCs/>
      <w:color w:val="FFFFFF"/>
      <w:sz w:val="24"/>
      <w:szCs w:val="24"/>
    </w:rPr>
  </w:style>
  <w:style w:type="character" w:customStyle="1" w:styleId="SubtleEmphasis1">
    <w:name w:val="Subtle Emphasis1"/>
    <w:uiPriority w:val="19"/>
    <w:qFormat/>
    <w:rsid w:val="00FB4668"/>
    <w:rPr>
      <w:i/>
      <w:iCs/>
      <w:color w:val="5A5A5A"/>
    </w:rPr>
  </w:style>
  <w:style w:type="character" w:customStyle="1" w:styleId="SubtleReference1">
    <w:name w:val="Subtle Reference1"/>
    <w:uiPriority w:val="31"/>
    <w:qFormat/>
    <w:rsid w:val="00FB4668"/>
    <w:rPr>
      <w:color w:val="auto"/>
      <w:u w:val="single" w:color="9BBB59"/>
    </w:rPr>
  </w:style>
  <w:style w:type="character" w:customStyle="1" w:styleId="IntenseReference1">
    <w:name w:val="Intense Reference1"/>
    <w:uiPriority w:val="32"/>
    <w:qFormat/>
    <w:rsid w:val="00FB4668"/>
    <w:rPr>
      <w:b/>
      <w:bCs/>
      <w:color w:val="76923C"/>
      <w:u w:val="single" w:color="9BBB59"/>
    </w:rPr>
  </w:style>
  <w:style w:type="character" w:customStyle="1" w:styleId="BookTitle1">
    <w:name w:val="Book Title1"/>
    <w:uiPriority w:val="33"/>
    <w:qFormat/>
    <w:rsid w:val="00FB466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FB466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FB4668"/>
    <w:rPr>
      <w:lang w:val="en-US" w:eastAsia="en-US" w:bidi="en-US"/>
    </w:rPr>
  </w:style>
  <w:style w:type="numbering" w:customStyle="1" w:styleId="ListeYok1">
    <w:name w:val="Liste Yok1"/>
    <w:next w:val="ListeYok"/>
    <w:semiHidden/>
    <w:rsid w:val="00FB4668"/>
  </w:style>
  <w:style w:type="character" w:customStyle="1" w:styleId="GvdeMetniGirintisi2Char1">
    <w:name w:val="Gövde Metni Girintisi 2 Char1"/>
    <w:rsid w:val="00FB4668"/>
    <w:rPr>
      <w:sz w:val="22"/>
      <w:szCs w:val="22"/>
      <w:lang w:val="en-US" w:eastAsia="en-US" w:bidi="en-US"/>
    </w:rPr>
  </w:style>
  <w:style w:type="character" w:customStyle="1" w:styleId="GvdeMetniGirintisi3Char1">
    <w:name w:val="Gövde Metni Girintisi 3 Char1"/>
    <w:rsid w:val="00FB4668"/>
    <w:rPr>
      <w:sz w:val="16"/>
      <w:szCs w:val="16"/>
      <w:lang w:val="en-US" w:eastAsia="en-US" w:bidi="en-US"/>
    </w:rPr>
  </w:style>
  <w:style w:type="table" w:customStyle="1" w:styleId="TabloKlavuzu1">
    <w:name w:val="Tablo Kılavuzu1"/>
    <w:basedOn w:val="NormalTablo"/>
    <w:next w:val="TabloKlavuzu"/>
    <w:rsid w:val="00FB466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FB4668"/>
  </w:style>
  <w:style w:type="paragraph" w:customStyle="1" w:styleId="Stil4">
    <w:name w:val="Stil4"/>
    <w:basedOn w:val="Normal"/>
    <w:autoRedefine/>
    <w:rsid w:val="00FB4668"/>
  </w:style>
  <w:style w:type="table" w:customStyle="1" w:styleId="TabloKlavuzu2">
    <w:name w:val="Tablo Kılavuzu2"/>
    <w:basedOn w:val="NormalTablo"/>
    <w:next w:val="TabloKlavuzu"/>
    <w:rsid w:val="00FB466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FB4668"/>
    <w:rPr>
      <w:rFonts w:ascii="Calibri" w:hAnsi="Calibri"/>
      <w:sz w:val="22"/>
      <w:szCs w:val="22"/>
      <w:lang w:val="tr-TR" w:eastAsia="tr-TR" w:bidi="ar-SA"/>
    </w:rPr>
  </w:style>
  <w:style w:type="numbering" w:customStyle="1" w:styleId="ListeYok3">
    <w:name w:val="Liste Yok3"/>
    <w:next w:val="ListeYok"/>
    <w:uiPriority w:val="99"/>
    <w:semiHidden/>
    <w:unhideWhenUsed/>
    <w:rsid w:val="00FB4668"/>
  </w:style>
  <w:style w:type="character" w:customStyle="1" w:styleId="DipnotKarakterleri">
    <w:name w:val="Dipnot Karakterleri"/>
    <w:rsid w:val="00FB4668"/>
    <w:rPr>
      <w:vertAlign w:val="superscript"/>
    </w:rPr>
  </w:style>
  <w:style w:type="paragraph" w:customStyle="1" w:styleId="Footnote">
    <w:name w:val="Footnote"/>
    <w:basedOn w:val="Normal"/>
    <w:rsid w:val="00FB466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FB4668"/>
    <w:pPr>
      <w:numPr>
        <w:numId w:val="27"/>
      </w:numPr>
    </w:pPr>
  </w:style>
  <w:style w:type="numbering" w:customStyle="1" w:styleId="WW8Num10">
    <w:name w:val="WW8Num10"/>
    <w:basedOn w:val="ListeYok"/>
    <w:rsid w:val="00FB4668"/>
    <w:pPr>
      <w:numPr>
        <w:numId w:val="28"/>
      </w:numPr>
    </w:pPr>
  </w:style>
  <w:style w:type="numbering" w:customStyle="1" w:styleId="WW8Num28">
    <w:name w:val="WW8Num28"/>
    <w:basedOn w:val="ListeYok"/>
    <w:rsid w:val="00FB4668"/>
    <w:pPr>
      <w:numPr>
        <w:numId w:val="9"/>
      </w:numPr>
    </w:pPr>
  </w:style>
  <w:style w:type="numbering" w:customStyle="1" w:styleId="WW8Num29">
    <w:name w:val="WW8Num29"/>
    <w:basedOn w:val="ListeYok"/>
    <w:rsid w:val="00FB4668"/>
    <w:pPr>
      <w:numPr>
        <w:numId w:val="29"/>
      </w:numPr>
    </w:pPr>
  </w:style>
  <w:style w:type="numbering" w:customStyle="1" w:styleId="WW8Num30">
    <w:name w:val="WW8Num30"/>
    <w:basedOn w:val="ListeYok"/>
    <w:rsid w:val="00FB4668"/>
    <w:pPr>
      <w:numPr>
        <w:numId w:val="30"/>
      </w:numPr>
    </w:pPr>
  </w:style>
  <w:style w:type="numbering" w:customStyle="1" w:styleId="WW8Num31">
    <w:name w:val="WW8Num31"/>
    <w:basedOn w:val="ListeYok"/>
    <w:rsid w:val="00FB4668"/>
    <w:pPr>
      <w:numPr>
        <w:numId w:val="31"/>
      </w:numPr>
    </w:pPr>
  </w:style>
  <w:style w:type="numbering" w:customStyle="1" w:styleId="WW8Num32">
    <w:name w:val="WW8Num32"/>
    <w:basedOn w:val="ListeYok"/>
    <w:rsid w:val="00FB4668"/>
    <w:pPr>
      <w:numPr>
        <w:numId w:val="32"/>
      </w:numPr>
    </w:pPr>
  </w:style>
  <w:style w:type="numbering" w:customStyle="1" w:styleId="WW8Num33">
    <w:name w:val="WW8Num33"/>
    <w:basedOn w:val="ListeYok"/>
    <w:rsid w:val="00FB4668"/>
    <w:pPr>
      <w:numPr>
        <w:numId w:val="33"/>
      </w:numPr>
    </w:pPr>
  </w:style>
  <w:style w:type="numbering" w:customStyle="1" w:styleId="WW8Num34">
    <w:name w:val="WW8Num34"/>
    <w:basedOn w:val="ListeYok"/>
    <w:rsid w:val="00FB4668"/>
    <w:pPr>
      <w:numPr>
        <w:numId w:val="67"/>
      </w:numPr>
    </w:pPr>
  </w:style>
  <w:style w:type="numbering" w:customStyle="1" w:styleId="WW8Num35">
    <w:name w:val="WW8Num35"/>
    <w:basedOn w:val="ListeYok"/>
    <w:rsid w:val="00FB4668"/>
    <w:pPr>
      <w:numPr>
        <w:numId w:val="71"/>
      </w:numPr>
    </w:pPr>
  </w:style>
  <w:style w:type="numbering" w:customStyle="1" w:styleId="WW8Num36">
    <w:name w:val="WW8Num36"/>
    <w:basedOn w:val="ListeYok"/>
    <w:rsid w:val="00FB4668"/>
    <w:pPr>
      <w:numPr>
        <w:numId w:val="34"/>
      </w:numPr>
    </w:pPr>
  </w:style>
  <w:style w:type="numbering" w:customStyle="1" w:styleId="WW8Num37">
    <w:name w:val="WW8Num37"/>
    <w:basedOn w:val="ListeYok"/>
    <w:rsid w:val="00FB4668"/>
    <w:pPr>
      <w:numPr>
        <w:numId w:val="35"/>
      </w:numPr>
    </w:pPr>
  </w:style>
  <w:style w:type="numbering" w:customStyle="1" w:styleId="WW8Num39">
    <w:name w:val="WW8Num39"/>
    <w:basedOn w:val="ListeYok"/>
    <w:rsid w:val="00FB4668"/>
    <w:pPr>
      <w:numPr>
        <w:numId w:val="36"/>
      </w:numPr>
    </w:pPr>
  </w:style>
  <w:style w:type="numbering" w:customStyle="1" w:styleId="WW8Num40">
    <w:name w:val="WW8Num40"/>
    <w:basedOn w:val="ListeYok"/>
    <w:rsid w:val="00FB4668"/>
    <w:pPr>
      <w:numPr>
        <w:numId w:val="37"/>
      </w:numPr>
    </w:pPr>
  </w:style>
  <w:style w:type="numbering" w:customStyle="1" w:styleId="WW8Num44">
    <w:name w:val="WW8Num44"/>
    <w:basedOn w:val="ListeYok"/>
    <w:rsid w:val="00FB4668"/>
    <w:pPr>
      <w:numPr>
        <w:numId w:val="38"/>
      </w:numPr>
    </w:pPr>
  </w:style>
  <w:style w:type="numbering" w:customStyle="1" w:styleId="WW8Num48">
    <w:name w:val="WW8Num48"/>
    <w:basedOn w:val="ListeYok"/>
    <w:rsid w:val="00FB4668"/>
    <w:pPr>
      <w:numPr>
        <w:numId w:val="69"/>
      </w:numPr>
    </w:pPr>
  </w:style>
  <w:style w:type="numbering" w:customStyle="1" w:styleId="WW8Num59">
    <w:name w:val="WW8Num59"/>
    <w:basedOn w:val="ListeYok"/>
    <w:rsid w:val="00FB4668"/>
    <w:pPr>
      <w:numPr>
        <w:numId w:val="62"/>
      </w:numPr>
    </w:pPr>
  </w:style>
  <w:style w:type="numbering" w:customStyle="1" w:styleId="WW8Num61">
    <w:name w:val="WW8Num61"/>
    <w:basedOn w:val="ListeYok"/>
    <w:rsid w:val="00FB4668"/>
    <w:pPr>
      <w:numPr>
        <w:numId w:val="11"/>
      </w:numPr>
    </w:pPr>
  </w:style>
  <w:style w:type="numbering" w:customStyle="1" w:styleId="WW8Num101">
    <w:name w:val="WW8Num101"/>
    <w:basedOn w:val="ListeYok"/>
    <w:rsid w:val="00FB4668"/>
    <w:pPr>
      <w:numPr>
        <w:numId w:val="12"/>
      </w:numPr>
    </w:pPr>
  </w:style>
  <w:style w:type="numbering" w:customStyle="1" w:styleId="WW8Num281">
    <w:name w:val="WW8Num281"/>
    <w:basedOn w:val="ListeYok"/>
    <w:rsid w:val="00FB4668"/>
    <w:pPr>
      <w:numPr>
        <w:numId w:val="13"/>
      </w:numPr>
    </w:pPr>
  </w:style>
  <w:style w:type="numbering" w:customStyle="1" w:styleId="WW8Num291">
    <w:name w:val="WW8Num291"/>
    <w:basedOn w:val="ListeYok"/>
    <w:rsid w:val="00FB4668"/>
    <w:pPr>
      <w:numPr>
        <w:numId w:val="14"/>
      </w:numPr>
    </w:pPr>
  </w:style>
  <w:style w:type="numbering" w:customStyle="1" w:styleId="WW8Num301">
    <w:name w:val="WW8Num301"/>
    <w:basedOn w:val="ListeYok"/>
    <w:rsid w:val="00FB4668"/>
    <w:pPr>
      <w:numPr>
        <w:numId w:val="15"/>
      </w:numPr>
    </w:pPr>
  </w:style>
  <w:style w:type="numbering" w:customStyle="1" w:styleId="WW8Num311">
    <w:name w:val="WW8Num311"/>
    <w:basedOn w:val="ListeYok"/>
    <w:rsid w:val="00FB4668"/>
    <w:pPr>
      <w:numPr>
        <w:numId w:val="16"/>
      </w:numPr>
    </w:pPr>
  </w:style>
  <w:style w:type="numbering" w:customStyle="1" w:styleId="WW8Num321">
    <w:name w:val="WW8Num321"/>
    <w:basedOn w:val="ListeYok"/>
    <w:rsid w:val="00FB4668"/>
    <w:pPr>
      <w:numPr>
        <w:numId w:val="17"/>
      </w:numPr>
    </w:pPr>
  </w:style>
  <w:style w:type="numbering" w:customStyle="1" w:styleId="WW8Num331">
    <w:name w:val="WW8Num331"/>
    <w:basedOn w:val="ListeYok"/>
    <w:rsid w:val="00FB4668"/>
    <w:pPr>
      <w:numPr>
        <w:numId w:val="18"/>
      </w:numPr>
    </w:pPr>
  </w:style>
  <w:style w:type="numbering" w:customStyle="1" w:styleId="WW8Num341">
    <w:name w:val="WW8Num341"/>
    <w:basedOn w:val="ListeYok"/>
    <w:rsid w:val="00FB4668"/>
    <w:pPr>
      <w:numPr>
        <w:numId w:val="19"/>
      </w:numPr>
    </w:pPr>
  </w:style>
  <w:style w:type="numbering" w:customStyle="1" w:styleId="WW8Num351">
    <w:name w:val="WW8Num351"/>
    <w:basedOn w:val="ListeYok"/>
    <w:rsid w:val="00FB4668"/>
    <w:pPr>
      <w:numPr>
        <w:numId w:val="20"/>
      </w:numPr>
    </w:pPr>
  </w:style>
  <w:style w:type="numbering" w:customStyle="1" w:styleId="WW8Num361">
    <w:name w:val="WW8Num361"/>
    <w:basedOn w:val="ListeYok"/>
    <w:rsid w:val="00FB4668"/>
    <w:pPr>
      <w:numPr>
        <w:numId w:val="21"/>
      </w:numPr>
    </w:pPr>
  </w:style>
  <w:style w:type="numbering" w:customStyle="1" w:styleId="WW8Num371">
    <w:name w:val="WW8Num371"/>
    <w:basedOn w:val="ListeYok"/>
    <w:rsid w:val="00FB4668"/>
    <w:pPr>
      <w:numPr>
        <w:numId w:val="22"/>
      </w:numPr>
    </w:pPr>
  </w:style>
  <w:style w:type="numbering" w:customStyle="1" w:styleId="WW8Num391">
    <w:name w:val="WW8Num391"/>
    <w:basedOn w:val="ListeYok"/>
    <w:rsid w:val="00FB4668"/>
    <w:pPr>
      <w:numPr>
        <w:numId w:val="23"/>
      </w:numPr>
    </w:pPr>
  </w:style>
  <w:style w:type="numbering" w:customStyle="1" w:styleId="WW8Num401">
    <w:name w:val="WW8Num401"/>
    <w:basedOn w:val="ListeYok"/>
    <w:rsid w:val="00FB4668"/>
    <w:pPr>
      <w:numPr>
        <w:numId w:val="24"/>
      </w:numPr>
    </w:pPr>
  </w:style>
  <w:style w:type="numbering" w:customStyle="1" w:styleId="WW8Num441">
    <w:name w:val="WW8Num441"/>
    <w:basedOn w:val="ListeYok"/>
    <w:rsid w:val="00FB4668"/>
    <w:pPr>
      <w:numPr>
        <w:numId w:val="25"/>
      </w:numPr>
    </w:pPr>
  </w:style>
  <w:style w:type="numbering" w:customStyle="1" w:styleId="WW8Num481">
    <w:name w:val="WW8Num481"/>
    <w:basedOn w:val="ListeYok"/>
    <w:rsid w:val="00FB4668"/>
    <w:pPr>
      <w:numPr>
        <w:numId w:val="26"/>
      </w:numPr>
    </w:pPr>
  </w:style>
  <w:style w:type="numbering" w:customStyle="1" w:styleId="WW8Num591">
    <w:name w:val="WW8Num591"/>
    <w:basedOn w:val="ListeYok"/>
    <w:rsid w:val="00FB4668"/>
    <w:pPr>
      <w:numPr>
        <w:numId w:val="60"/>
      </w:numPr>
    </w:pPr>
  </w:style>
  <w:style w:type="paragraph" w:customStyle="1" w:styleId="Standard">
    <w:name w:val="Standard"/>
    <w:rsid w:val="00FB466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FB4668"/>
    <w:pPr>
      <w:numPr>
        <w:numId w:val="39"/>
      </w:numPr>
    </w:pPr>
  </w:style>
  <w:style w:type="numbering" w:customStyle="1" w:styleId="WW8Num49">
    <w:name w:val="WW8Num49"/>
    <w:basedOn w:val="ListeYok"/>
    <w:rsid w:val="00FB4668"/>
    <w:pPr>
      <w:numPr>
        <w:numId w:val="40"/>
      </w:numPr>
    </w:pPr>
  </w:style>
  <w:style w:type="numbering" w:customStyle="1" w:styleId="WW8Num58">
    <w:name w:val="WW8Num58"/>
    <w:basedOn w:val="ListeYok"/>
    <w:rsid w:val="00FB4668"/>
    <w:pPr>
      <w:numPr>
        <w:numId w:val="41"/>
      </w:numPr>
    </w:pPr>
  </w:style>
  <w:style w:type="numbering" w:customStyle="1" w:styleId="WW8Num1">
    <w:name w:val="WW8Num1"/>
    <w:basedOn w:val="ListeYok"/>
    <w:rsid w:val="00FB4668"/>
    <w:pPr>
      <w:numPr>
        <w:numId w:val="74"/>
      </w:numPr>
    </w:pPr>
  </w:style>
  <w:style w:type="numbering" w:customStyle="1" w:styleId="WW8Num7">
    <w:name w:val="WW8Num7"/>
    <w:basedOn w:val="ListeYok"/>
    <w:rsid w:val="00FB4668"/>
    <w:pPr>
      <w:numPr>
        <w:numId w:val="42"/>
      </w:numPr>
    </w:pPr>
  </w:style>
  <w:style w:type="numbering" w:customStyle="1" w:styleId="WW8Num11">
    <w:name w:val="WW8Num11"/>
    <w:basedOn w:val="ListeYok"/>
    <w:rsid w:val="00FB4668"/>
    <w:pPr>
      <w:numPr>
        <w:numId w:val="75"/>
      </w:numPr>
    </w:pPr>
  </w:style>
  <w:style w:type="numbering" w:customStyle="1" w:styleId="WW8Num14">
    <w:name w:val="WW8Num14"/>
    <w:basedOn w:val="ListeYok"/>
    <w:rsid w:val="00FB4668"/>
    <w:pPr>
      <w:numPr>
        <w:numId w:val="68"/>
      </w:numPr>
    </w:pPr>
  </w:style>
  <w:style w:type="numbering" w:customStyle="1" w:styleId="WW8Num15">
    <w:name w:val="WW8Num15"/>
    <w:basedOn w:val="ListeYok"/>
    <w:rsid w:val="00FB4668"/>
    <w:pPr>
      <w:numPr>
        <w:numId w:val="70"/>
      </w:numPr>
    </w:pPr>
  </w:style>
  <w:style w:type="numbering" w:customStyle="1" w:styleId="WW8Num16">
    <w:name w:val="WW8Num16"/>
    <w:basedOn w:val="ListeYok"/>
    <w:rsid w:val="00FB4668"/>
    <w:pPr>
      <w:numPr>
        <w:numId w:val="43"/>
      </w:numPr>
    </w:pPr>
  </w:style>
  <w:style w:type="numbering" w:customStyle="1" w:styleId="WW8Num17">
    <w:name w:val="WW8Num17"/>
    <w:basedOn w:val="ListeYok"/>
    <w:rsid w:val="00FB4668"/>
    <w:pPr>
      <w:numPr>
        <w:numId w:val="73"/>
      </w:numPr>
    </w:pPr>
  </w:style>
  <w:style w:type="numbering" w:customStyle="1" w:styleId="WW8Num18">
    <w:name w:val="WW8Num18"/>
    <w:basedOn w:val="ListeYok"/>
    <w:rsid w:val="00FB4668"/>
    <w:pPr>
      <w:numPr>
        <w:numId w:val="44"/>
      </w:numPr>
    </w:pPr>
  </w:style>
  <w:style w:type="numbering" w:customStyle="1" w:styleId="WW8Num20">
    <w:name w:val="WW8Num20"/>
    <w:basedOn w:val="ListeYok"/>
    <w:rsid w:val="00FB4668"/>
    <w:pPr>
      <w:numPr>
        <w:numId w:val="45"/>
      </w:numPr>
    </w:pPr>
  </w:style>
  <w:style w:type="numbering" w:customStyle="1" w:styleId="WW8Num21">
    <w:name w:val="WW8Num21"/>
    <w:basedOn w:val="ListeYok"/>
    <w:rsid w:val="00FB4668"/>
    <w:pPr>
      <w:numPr>
        <w:numId w:val="46"/>
      </w:numPr>
    </w:pPr>
  </w:style>
  <w:style w:type="numbering" w:customStyle="1" w:styleId="WW8Num22">
    <w:name w:val="WW8Num22"/>
    <w:basedOn w:val="ListeYok"/>
    <w:rsid w:val="00FB4668"/>
    <w:pPr>
      <w:numPr>
        <w:numId w:val="47"/>
      </w:numPr>
    </w:pPr>
  </w:style>
  <w:style w:type="numbering" w:customStyle="1" w:styleId="WW8Num23">
    <w:name w:val="WW8Num23"/>
    <w:basedOn w:val="ListeYok"/>
    <w:rsid w:val="00FB4668"/>
    <w:pPr>
      <w:numPr>
        <w:numId w:val="48"/>
      </w:numPr>
    </w:pPr>
  </w:style>
  <w:style w:type="numbering" w:customStyle="1" w:styleId="WW8Num25">
    <w:name w:val="WW8Num25"/>
    <w:basedOn w:val="ListeYok"/>
    <w:rsid w:val="00FB4668"/>
    <w:pPr>
      <w:numPr>
        <w:numId w:val="49"/>
      </w:numPr>
    </w:pPr>
  </w:style>
  <w:style w:type="numbering" w:customStyle="1" w:styleId="WW8Num26">
    <w:name w:val="WW8Num26"/>
    <w:basedOn w:val="ListeYok"/>
    <w:rsid w:val="00FB4668"/>
    <w:pPr>
      <w:numPr>
        <w:numId w:val="50"/>
      </w:numPr>
    </w:pPr>
  </w:style>
  <w:style w:type="numbering" w:customStyle="1" w:styleId="WW8Num27">
    <w:name w:val="WW8Num27"/>
    <w:basedOn w:val="ListeYok"/>
    <w:rsid w:val="00FB4668"/>
    <w:pPr>
      <w:numPr>
        <w:numId w:val="51"/>
      </w:numPr>
    </w:pPr>
  </w:style>
  <w:style w:type="numbering" w:customStyle="1" w:styleId="WW8Num41">
    <w:name w:val="WW8Num41"/>
    <w:basedOn w:val="ListeYok"/>
    <w:rsid w:val="00FB4668"/>
    <w:pPr>
      <w:numPr>
        <w:numId w:val="61"/>
      </w:numPr>
    </w:pPr>
  </w:style>
  <w:style w:type="numbering" w:customStyle="1" w:styleId="WW8Num42">
    <w:name w:val="WW8Num42"/>
    <w:basedOn w:val="ListeYok"/>
    <w:rsid w:val="00FB4668"/>
    <w:pPr>
      <w:numPr>
        <w:numId w:val="63"/>
      </w:numPr>
    </w:pPr>
  </w:style>
  <w:style w:type="numbering" w:customStyle="1" w:styleId="WW8Num45">
    <w:name w:val="WW8Num45"/>
    <w:basedOn w:val="ListeYok"/>
    <w:rsid w:val="00FB4668"/>
    <w:pPr>
      <w:numPr>
        <w:numId w:val="66"/>
      </w:numPr>
    </w:pPr>
  </w:style>
  <w:style w:type="numbering" w:customStyle="1" w:styleId="WW8Num46">
    <w:name w:val="WW8Num46"/>
    <w:basedOn w:val="ListeYok"/>
    <w:rsid w:val="00FB4668"/>
    <w:pPr>
      <w:numPr>
        <w:numId w:val="64"/>
      </w:numPr>
    </w:pPr>
  </w:style>
  <w:style w:type="numbering" w:customStyle="1" w:styleId="WW8Num50">
    <w:name w:val="WW8Num50"/>
    <w:basedOn w:val="ListeYok"/>
    <w:rsid w:val="00FB4668"/>
    <w:pPr>
      <w:numPr>
        <w:numId w:val="72"/>
      </w:numPr>
    </w:pPr>
  </w:style>
  <w:style w:type="numbering" w:customStyle="1" w:styleId="WW8Num52">
    <w:name w:val="WW8Num52"/>
    <w:basedOn w:val="ListeYok"/>
    <w:rsid w:val="00FB4668"/>
    <w:pPr>
      <w:numPr>
        <w:numId w:val="52"/>
      </w:numPr>
    </w:pPr>
  </w:style>
  <w:style w:type="numbering" w:customStyle="1" w:styleId="WW8Num53">
    <w:name w:val="WW8Num53"/>
    <w:basedOn w:val="ListeYok"/>
    <w:rsid w:val="00FB4668"/>
    <w:pPr>
      <w:numPr>
        <w:numId w:val="65"/>
      </w:numPr>
    </w:pPr>
  </w:style>
  <w:style w:type="numbering" w:customStyle="1" w:styleId="WW8Num56">
    <w:name w:val="WW8Num56"/>
    <w:basedOn w:val="ListeYok"/>
    <w:rsid w:val="00FB4668"/>
    <w:pPr>
      <w:numPr>
        <w:numId w:val="58"/>
      </w:numPr>
    </w:pPr>
  </w:style>
  <w:style w:type="numbering" w:customStyle="1" w:styleId="WW8Num60">
    <w:name w:val="WW8Num60"/>
    <w:basedOn w:val="ListeYok"/>
    <w:rsid w:val="00FB4668"/>
    <w:pPr>
      <w:numPr>
        <w:numId w:val="59"/>
      </w:numPr>
    </w:pPr>
  </w:style>
  <w:style w:type="numbering" w:customStyle="1" w:styleId="ListeYok4">
    <w:name w:val="Liste Yok4"/>
    <w:next w:val="ListeYok"/>
    <w:uiPriority w:val="99"/>
    <w:semiHidden/>
    <w:unhideWhenUsed/>
    <w:rsid w:val="00FB4668"/>
  </w:style>
  <w:style w:type="table" w:customStyle="1" w:styleId="TabloKlavuzu3">
    <w:name w:val="Tablo Kılavuzu3"/>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FB466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FB4668"/>
    <w:pPr>
      <w:spacing w:after="240"/>
      <w:jc w:val="center"/>
    </w:pPr>
    <w:rPr>
      <w:b/>
      <w:noProof/>
      <w:snapToGrid w:val="0"/>
      <w:sz w:val="32"/>
      <w:szCs w:val="20"/>
      <w:lang w:eastAsia="en-US"/>
    </w:rPr>
  </w:style>
  <w:style w:type="character" w:customStyle="1" w:styleId="Kpr1">
    <w:name w:val="Köprü1"/>
    <w:uiPriority w:val="99"/>
    <w:unhideWhenUsed/>
    <w:rsid w:val="00FB4668"/>
    <w:rPr>
      <w:color w:val="0000FF"/>
      <w:u w:val="single"/>
    </w:rPr>
  </w:style>
  <w:style w:type="paragraph" w:styleId="SonnotMetni">
    <w:name w:val="endnote text"/>
    <w:basedOn w:val="Normal"/>
    <w:link w:val="SonnotMetniChar"/>
    <w:uiPriority w:val="99"/>
    <w:unhideWhenUsed/>
    <w:rsid w:val="00FB466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FB4668"/>
    <w:rPr>
      <w:rFonts w:ascii="Calibri" w:eastAsia="Calibri" w:hAnsi="Calibri" w:cs="Times New Roman"/>
      <w:sz w:val="20"/>
      <w:szCs w:val="20"/>
    </w:rPr>
  </w:style>
  <w:style w:type="paragraph" w:styleId="NormalWeb">
    <w:name w:val="Normal (Web)"/>
    <w:basedOn w:val="Normal"/>
    <w:uiPriority w:val="99"/>
    <w:unhideWhenUsed/>
    <w:rsid w:val="00FB4668"/>
    <w:pPr>
      <w:spacing w:before="100" w:beforeAutospacing="1" w:after="100" w:afterAutospacing="1"/>
    </w:pPr>
  </w:style>
  <w:style w:type="numbering" w:customStyle="1" w:styleId="ListeYok5">
    <w:name w:val="Liste Yok5"/>
    <w:next w:val="ListeYok"/>
    <w:uiPriority w:val="99"/>
    <w:semiHidden/>
    <w:unhideWhenUsed/>
    <w:rsid w:val="00FB4668"/>
  </w:style>
  <w:style w:type="table" w:customStyle="1" w:styleId="TabloKlavuzu4">
    <w:name w:val="Tablo Kılavuzu4"/>
    <w:basedOn w:val="NormalTablo"/>
    <w:next w:val="TabloKlavuzu"/>
    <w:uiPriority w:val="59"/>
    <w:rsid w:val="00FB46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FB466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FB4668"/>
    <w:rPr>
      <w:i/>
      <w:iCs/>
      <w:color w:val="404040"/>
      <w:sz w:val="24"/>
      <w:szCs w:val="24"/>
    </w:rPr>
  </w:style>
  <w:style w:type="paragraph" w:customStyle="1" w:styleId="IntenseQuote1">
    <w:name w:val="Intense Quote1"/>
    <w:basedOn w:val="Normal"/>
    <w:next w:val="Normal"/>
    <w:link w:val="IntenseQuoteChar"/>
    <w:uiPriority w:val="30"/>
    <w:qFormat/>
    <w:rsid w:val="00FB466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FB4668"/>
    <w:rPr>
      <w:i/>
      <w:iCs/>
      <w:color w:val="5B9BD5"/>
      <w:sz w:val="24"/>
      <w:szCs w:val="24"/>
    </w:rPr>
  </w:style>
  <w:style w:type="paragraph" w:customStyle="1" w:styleId="NoSpacing1">
    <w:name w:val="No Spacing1"/>
    <w:basedOn w:val="Normal"/>
    <w:uiPriority w:val="1"/>
    <w:qFormat/>
    <w:rsid w:val="00FB4668"/>
    <w:rPr>
      <w:sz w:val="20"/>
      <w:szCs w:val="20"/>
    </w:rPr>
  </w:style>
  <w:style w:type="character" w:customStyle="1" w:styleId="CharChar23">
    <w:name w:val="Char Char23"/>
    <w:locked/>
    <w:rsid w:val="00FB4668"/>
    <w:rPr>
      <w:sz w:val="24"/>
      <w:szCs w:val="24"/>
      <w:u w:val="single"/>
      <w:lang w:val="tr-TR" w:eastAsia="tr-TR" w:bidi="ar-SA"/>
    </w:rPr>
  </w:style>
  <w:style w:type="character" w:customStyle="1" w:styleId="AralkYokChar">
    <w:name w:val="Aralık Yok Char"/>
    <w:link w:val="AralkYok"/>
    <w:uiPriority w:val="1"/>
    <w:locked/>
    <w:rsid w:val="00FB4668"/>
  </w:style>
  <w:style w:type="paragraph" w:styleId="AralkYok">
    <w:name w:val="No Spacing"/>
    <w:basedOn w:val="Normal"/>
    <w:link w:val="AralkYokChar"/>
    <w:uiPriority w:val="1"/>
    <w:qFormat/>
    <w:rsid w:val="00FB466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FB4668"/>
    <w:rPr>
      <w:sz w:val="20"/>
      <w:szCs w:val="20"/>
    </w:rPr>
  </w:style>
  <w:style w:type="character" w:customStyle="1" w:styleId="Bodytext">
    <w:name w:val="Body text_"/>
    <w:link w:val="GvdeMetni30"/>
    <w:rsid w:val="00FB4668"/>
    <w:rPr>
      <w:sz w:val="19"/>
      <w:szCs w:val="19"/>
      <w:shd w:val="clear" w:color="auto" w:fill="FFFFFF"/>
    </w:rPr>
  </w:style>
  <w:style w:type="paragraph" w:customStyle="1" w:styleId="GvdeMetni30">
    <w:name w:val="Gövde Metni3"/>
    <w:basedOn w:val="Normal"/>
    <w:link w:val="Bodytext"/>
    <w:rsid w:val="00FB466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FB466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FB4668"/>
    <w:rPr>
      <w:b/>
      <w:bCs/>
      <w:sz w:val="29"/>
      <w:szCs w:val="29"/>
      <w:shd w:val="clear" w:color="auto" w:fill="FFFFFF"/>
    </w:rPr>
  </w:style>
  <w:style w:type="character" w:customStyle="1" w:styleId="Heading2">
    <w:name w:val="Heading #2_"/>
    <w:link w:val="Heading20"/>
    <w:rsid w:val="00FB4668"/>
    <w:rPr>
      <w:b/>
      <w:bCs/>
      <w:sz w:val="21"/>
      <w:szCs w:val="21"/>
      <w:shd w:val="clear" w:color="auto" w:fill="FFFFFF"/>
    </w:rPr>
  </w:style>
  <w:style w:type="paragraph" w:customStyle="1" w:styleId="Heading10">
    <w:name w:val="Heading #1"/>
    <w:basedOn w:val="Normal"/>
    <w:link w:val="Heading1"/>
    <w:rsid w:val="00FB466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FB466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FB4668"/>
    <w:pPr>
      <w:spacing w:before="100" w:beforeAutospacing="1" w:after="100" w:afterAutospacing="1"/>
    </w:pPr>
  </w:style>
  <w:style w:type="paragraph" w:customStyle="1" w:styleId="gvdemetni31">
    <w:name w:val="gvdemetni3"/>
    <w:basedOn w:val="Normal"/>
    <w:rsid w:val="00FB4668"/>
    <w:pPr>
      <w:spacing w:before="100" w:beforeAutospacing="1" w:after="100" w:afterAutospacing="1"/>
    </w:pPr>
  </w:style>
  <w:style w:type="character" w:customStyle="1" w:styleId="bodytexttalic">
    <w:name w:val="bodytextıtalic"/>
    <w:rsid w:val="00FB4668"/>
  </w:style>
  <w:style w:type="paragraph" w:customStyle="1" w:styleId="m6915320377736761785xmsolistparagraph">
    <w:name w:val="m_6915320377736761785x_msolistparagraph"/>
    <w:basedOn w:val="Normal"/>
    <w:rsid w:val="00323E98"/>
    <w:pPr>
      <w:spacing w:before="100" w:beforeAutospacing="1" w:after="100" w:afterAutospacing="1"/>
    </w:pPr>
  </w:style>
  <w:style w:type="paragraph" w:styleId="ListeParagraf">
    <w:name w:val="List Paragraph"/>
    <w:aliases w:val="l"/>
    <w:basedOn w:val="Normal"/>
    <w:link w:val="ListeParagrafChar1"/>
    <w:uiPriority w:val="34"/>
    <w:qFormat/>
    <w:rsid w:val="007D108A"/>
    <w:pPr>
      <w:ind w:left="720"/>
      <w:contextualSpacing/>
    </w:pPr>
  </w:style>
  <w:style w:type="paragraph" w:customStyle="1" w:styleId="AralkYok1">
    <w:name w:val="Aralık Yok1"/>
    <w:rsid w:val="00C74D30"/>
    <w:pPr>
      <w:spacing w:after="0" w:line="240" w:lineRule="auto"/>
    </w:pPr>
    <w:rPr>
      <w:rFonts w:ascii="Calibri" w:eastAsia="Times New Roman" w:hAnsi="Calibri" w:cs="Calibri"/>
      <w:lang w:val="en-US" w:eastAsia="tr-TR"/>
    </w:rPr>
  </w:style>
  <w:style w:type="paragraph" w:styleId="Dzeltme">
    <w:name w:val="Revision"/>
    <w:hidden/>
    <w:uiPriority w:val="99"/>
    <w:semiHidden/>
    <w:rsid w:val="006030A1"/>
    <w:pPr>
      <w:spacing w:after="0" w:line="240" w:lineRule="auto"/>
    </w:pPr>
    <w:rPr>
      <w:rFonts w:ascii="Times New Roman" w:eastAsia="Times New Roman" w:hAnsi="Times New Roman" w:cs="Times New Roman"/>
      <w:sz w:val="24"/>
      <w:szCs w:val="24"/>
      <w:lang w:eastAsia="tr-TR"/>
    </w:rPr>
  </w:style>
  <w:style w:type="character" w:customStyle="1" w:styleId="ListeParagrafChar1">
    <w:name w:val="Liste Paragraf Char1"/>
    <w:aliases w:val="l Char"/>
    <w:basedOn w:val="VarsaylanParagrafYazTipi"/>
    <w:link w:val="ListeParagraf"/>
    <w:uiPriority w:val="34"/>
    <w:rsid w:val="00D5641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33">
      <w:bodyDiv w:val="1"/>
      <w:marLeft w:val="0"/>
      <w:marRight w:val="0"/>
      <w:marTop w:val="0"/>
      <w:marBottom w:val="0"/>
      <w:divBdr>
        <w:top w:val="none" w:sz="0" w:space="0" w:color="auto"/>
        <w:left w:val="none" w:sz="0" w:space="0" w:color="auto"/>
        <w:bottom w:val="none" w:sz="0" w:space="0" w:color="auto"/>
        <w:right w:val="none" w:sz="0" w:space="0" w:color="auto"/>
      </w:divBdr>
    </w:div>
    <w:div w:id="340544604">
      <w:bodyDiv w:val="1"/>
      <w:marLeft w:val="0"/>
      <w:marRight w:val="0"/>
      <w:marTop w:val="0"/>
      <w:marBottom w:val="0"/>
      <w:divBdr>
        <w:top w:val="none" w:sz="0" w:space="0" w:color="auto"/>
        <w:left w:val="none" w:sz="0" w:space="0" w:color="auto"/>
        <w:bottom w:val="none" w:sz="0" w:space="0" w:color="auto"/>
        <w:right w:val="none" w:sz="0" w:space="0" w:color="auto"/>
      </w:divBdr>
    </w:div>
    <w:div w:id="573243529">
      <w:bodyDiv w:val="1"/>
      <w:marLeft w:val="0"/>
      <w:marRight w:val="0"/>
      <w:marTop w:val="0"/>
      <w:marBottom w:val="0"/>
      <w:divBdr>
        <w:top w:val="none" w:sz="0" w:space="0" w:color="auto"/>
        <w:left w:val="none" w:sz="0" w:space="0" w:color="auto"/>
        <w:bottom w:val="none" w:sz="0" w:space="0" w:color="auto"/>
        <w:right w:val="none" w:sz="0" w:space="0" w:color="auto"/>
      </w:divBdr>
    </w:div>
    <w:div w:id="627856342">
      <w:bodyDiv w:val="1"/>
      <w:marLeft w:val="0"/>
      <w:marRight w:val="0"/>
      <w:marTop w:val="0"/>
      <w:marBottom w:val="0"/>
      <w:divBdr>
        <w:top w:val="none" w:sz="0" w:space="0" w:color="auto"/>
        <w:left w:val="none" w:sz="0" w:space="0" w:color="auto"/>
        <w:bottom w:val="none" w:sz="0" w:space="0" w:color="auto"/>
        <w:right w:val="none" w:sz="0" w:space="0" w:color="auto"/>
      </w:divBdr>
    </w:div>
    <w:div w:id="656304156">
      <w:bodyDiv w:val="1"/>
      <w:marLeft w:val="0"/>
      <w:marRight w:val="0"/>
      <w:marTop w:val="0"/>
      <w:marBottom w:val="0"/>
      <w:divBdr>
        <w:top w:val="none" w:sz="0" w:space="0" w:color="auto"/>
        <w:left w:val="none" w:sz="0" w:space="0" w:color="auto"/>
        <w:bottom w:val="none" w:sz="0" w:space="0" w:color="auto"/>
        <w:right w:val="none" w:sz="0" w:space="0" w:color="auto"/>
      </w:divBdr>
    </w:div>
    <w:div w:id="844899949">
      <w:bodyDiv w:val="1"/>
      <w:marLeft w:val="0"/>
      <w:marRight w:val="0"/>
      <w:marTop w:val="0"/>
      <w:marBottom w:val="0"/>
      <w:divBdr>
        <w:top w:val="none" w:sz="0" w:space="0" w:color="auto"/>
        <w:left w:val="none" w:sz="0" w:space="0" w:color="auto"/>
        <w:bottom w:val="none" w:sz="0" w:space="0" w:color="auto"/>
        <w:right w:val="none" w:sz="0" w:space="0" w:color="auto"/>
      </w:divBdr>
    </w:div>
    <w:div w:id="1095370756">
      <w:bodyDiv w:val="1"/>
      <w:marLeft w:val="0"/>
      <w:marRight w:val="0"/>
      <w:marTop w:val="0"/>
      <w:marBottom w:val="0"/>
      <w:divBdr>
        <w:top w:val="none" w:sz="0" w:space="0" w:color="auto"/>
        <w:left w:val="none" w:sz="0" w:space="0" w:color="auto"/>
        <w:bottom w:val="none" w:sz="0" w:space="0" w:color="auto"/>
        <w:right w:val="none" w:sz="0" w:space="0" w:color="auto"/>
      </w:divBdr>
    </w:div>
    <w:div w:id="20716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7C701-8775-4223-ADF9-4E9C178E852F}">
  <ds:schemaRefs>
    <ds:schemaRef ds:uri="http://schemas.openxmlformats.org/officeDocument/2006/bibliography"/>
  </ds:schemaRefs>
</ds:datastoreItem>
</file>

<file path=customXml/itemProps2.xml><?xml version="1.0" encoding="utf-8"?>
<ds:datastoreItem xmlns:ds="http://schemas.openxmlformats.org/officeDocument/2006/customXml" ds:itemID="{2ACEF096-52AD-4B8A-A4C3-865CBEB9F3F6}"/>
</file>

<file path=customXml/itemProps3.xml><?xml version="1.0" encoding="utf-8"?>
<ds:datastoreItem xmlns:ds="http://schemas.openxmlformats.org/officeDocument/2006/customXml" ds:itemID="{AB252A7C-4F00-4825-A537-88F23F9F78D4}"/>
</file>

<file path=customXml/itemProps4.xml><?xml version="1.0" encoding="utf-8"?>
<ds:datastoreItem xmlns:ds="http://schemas.openxmlformats.org/officeDocument/2006/customXml" ds:itemID="{57BE6CE1-8915-4F47-BABB-81710FAF149B}"/>
</file>

<file path=docProps/app.xml><?xml version="1.0" encoding="utf-8"?>
<Properties xmlns="http://schemas.openxmlformats.org/officeDocument/2006/extended-properties" xmlns:vt="http://schemas.openxmlformats.org/officeDocument/2006/docPropsVTypes">
  <Template>Normal.dotm</Template>
  <TotalTime>63</TotalTime>
  <Pages>11</Pages>
  <Words>3221</Words>
  <Characters>18362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K.T.V.80</dc:creator>
  <cp:keywords/>
  <dc:description/>
  <cp:lastModifiedBy>Murat YERLİKAYA</cp:lastModifiedBy>
  <cp:revision>13</cp:revision>
  <cp:lastPrinted>2025-01-17T06:33:00Z</cp:lastPrinted>
  <dcterms:created xsi:type="dcterms:W3CDTF">2025-02-04T11:34:00Z</dcterms:created>
  <dcterms:modified xsi:type="dcterms:W3CDTF">2025-02-21T13:01:00Z</dcterms:modified>
</cp:coreProperties>
</file>