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055" w:rsidRPr="00415055" w:rsidRDefault="00415055" w:rsidP="00415055">
      <w:pPr>
        <w:spacing w:line="276" w:lineRule="auto"/>
        <w:jc w:val="center"/>
        <w:rPr>
          <w:b/>
          <w:sz w:val="24"/>
          <w:szCs w:val="24"/>
        </w:rPr>
      </w:pPr>
      <w:r w:rsidRPr="00415055">
        <w:rPr>
          <w:b/>
          <w:sz w:val="24"/>
          <w:szCs w:val="24"/>
        </w:rPr>
        <w:t>Başvuru Evrak Listesi</w:t>
      </w:r>
    </w:p>
    <w:p w:rsidR="00415055" w:rsidRDefault="00415055" w:rsidP="00415055">
      <w:pPr>
        <w:pStyle w:val="NoSpacing2"/>
        <w:numPr>
          <w:ilvl w:val="0"/>
          <w:numId w:val="1"/>
        </w:numPr>
        <w:spacing w:line="276" w:lineRule="auto"/>
        <w:jc w:val="both"/>
        <w:rPr>
          <w:sz w:val="24"/>
          <w:szCs w:val="24"/>
        </w:rPr>
      </w:pPr>
      <w:r>
        <w:rPr>
          <w:sz w:val="24"/>
          <w:szCs w:val="24"/>
        </w:rPr>
        <w:t>Başvuru Formu (İl/İlçe Tarım ve Orman Müdürlüğünden temin edilebilir.)</w:t>
      </w:r>
    </w:p>
    <w:p w:rsidR="00415055" w:rsidRDefault="00415055" w:rsidP="00415055">
      <w:pPr>
        <w:pStyle w:val="NoSpacing2"/>
        <w:numPr>
          <w:ilvl w:val="0"/>
          <w:numId w:val="1"/>
        </w:numPr>
        <w:spacing w:line="276" w:lineRule="auto"/>
        <w:jc w:val="both"/>
        <w:rPr>
          <w:sz w:val="24"/>
          <w:szCs w:val="24"/>
        </w:rPr>
      </w:pPr>
      <w:r>
        <w:rPr>
          <w:sz w:val="24"/>
          <w:szCs w:val="24"/>
        </w:rPr>
        <w:t xml:space="preserve">2026 üretim yılına ait ÇKS Belgesi </w:t>
      </w:r>
    </w:p>
    <w:p w:rsidR="00415055" w:rsidRDefault="00415055" w:rsidP="00415055">
      <w:pPr>
        <w:pStyle w:val="NoSpacing2"/>
        <w:numPr>
          <w:ilvl w:val="0"/>
          <w:numId w:val="1"/>
        </w:numPr>
        <w:spacing w:line="276" w:lineRule="auto"/>
        <w:jc w:val="both"/>
        <w:rPr>
          <w:sz w:val="24"/>
          <w:szCs w:val="24"/>
        </w:rPr>
      </w:pPr>
      <w:r>
        <w:rPr>
          <w:sz w:val="24"/>
          <w:szCs w:val="24"/>
        </w:rPr>
        <w:t>Sera Kurulumu Yapılacak Yerin Tapu Kaydı.</w:t>
      </w:r>
    </w:p>
    <w:p w:rsidR="00415055" w:rsidRDefault="00415055" w:rsidP="00C9089C">
      <w:pPr>
        <w:pStyle w:val="NoSpacing2"/>
        <w:numPr>
          <w:ilvl w:val="0"/>
          <w:numId w:val="1"/>
        </w:numPr>
        <w:spacing w:line="276" w:lineRule="auto"/>
        <w:ind w:right="47"/>
        <w:jc w:val="both"/>
        <w:rPr>
          <w:sz w:val="24"/>
          <w:szCs w:val="24"/>
        </w:rPr>
      </w:pPr>
      <w:r>
        <w:rPr>
          <w:sz w:val="24"/>
          <w:szCs w:val="24"/>
        </w:rPr>
        <w:t>Kurulum Yapılacak Yer Kiralık Arazi ise Tapu Kaydı ve en az 10 (on) yıllık Kira Sözleşmesi (Başvuru yaparken kira sözleşmesinin noter onaylı hali istenmez. Ancak hibeye hak kazanan yatırımcıların Hibe Sözleşm</w:t>
      </w:r>
      <w:bookmarkStart w:id="0" w:name="_GoBack"/>
      <w:bookmarkEnd w:id="0"/>
      <w:r>
        <w:rPr>
          <w:sz w:val="24"/>
          <w:szCs w:val="24"/>
        </w:rPr>
        <w:t xml:space="preserve">esi imzalamaya çağrıldıklarında belgelerin noter onaylı suretlerini getirmeleri zorunludur.) </w:t>
      </w:r>
    </w:p>
    <w:p w:rsidR="00415055" w:rsidRDefault="00415055" w:rsidP="00415055">
      <w:pPr>
        <w:pStyle w:val="NoSpacing2"/>
        <w:spacing w:line="276" w:lineRule="auto"/>
        <w:ind w:left="794"/>
        <w:jc w:val="both"/>
        <w:rPr>
          <w:sz w:val="24"/>
          <w:szCs w:val="24"/>
        </w:rPr>
      </w:pPr>
      <w:r>
        <w:rPr>
          <w:sz w:val="24"/>
          <w:szCs w:val="24"/>
        </w:rPr>
        <w:t xml:space="preserve">Not: E-devlet Webtapu üzerinden </w:t>
      </w:r>
      <w:r>
        <w:rPr>
          <w:sz w:val="24"/>
          <w:szCs w:val="24"/>
          <w:u w:val="single"/>
        </w:rPr>
        <w:t>Takdiyatlı</w:t>
      </w:r>
      <w:r>
        <w:rPr>
          <w:sz w:val="24"/>
          <w:szCs w:val="24"/>
        </w:rPr>
        <w:t xml:space="preserve"> Tapu veya İl/İlçe Müdürlüklerinin Tad Portal uygulması üzerinden alınmış içerisinde şerh, haciz, icra biligilerini gösteren tapu olmalıdır.</w:t>
      </w:r>
    </w:p>
    <w:p w:rsidR="00415055" w:rsidRDefault="00415055" w:rsidP="00415055">
      <w:pPr>
        <w:pStyle w:val="NoSpacing2"/>
        <w:numPr>
          <w:ilvl w:val="0"/>
          <w:numId w:val="1"/>
        </w:numPr>
        <w:spacing w:line="276" w:lineRule="auto"/>
        <w:jc w:val="both"/>
        <w:rPr>
          <w:sz w:val="24"/>
          <w:szCs w:val="24"/>
        </w:rPr>
      </w:pPr>
      <w:r>
        <w:rPr>
          <w:sz w:val="24"/>
          <w:szCs w:val="24"/>
        </w:rPr>
        <w:t>Aynı Hanede Yaşayan Birey Beyan Formu (Eğer başvuru sahibi ile aynı hanede ikamet eden en az %40 tam bağımlı engelli birey varsa engellik durumunu gösteren rapor.) (İl/İlçe Müdürlüğünden temin edebilir)</w:t>
      </w:r>
    </w:p>
    <w:p w:rsidR="00415055" w:rsidRDefault="00415055" w:rsidP="00415055">
      <w:pPr>
        <w:pStyle w:val="NoSpacing2"/>
        <w:numPr>
          <w:ilvl w:val="0"/>
          <w:numId w:val="1"/>
        </w:numPr>
        <w:spacing w:line="276" w:lineRule="auto"/>
        <w:jc w:val="both"/>
        <w:rPr>
          <w:sz w:val="24"/>
          <w:szCs w:val="24"/>
        </w:rPr>
      </w:pPr>
      <w:r>
        <w:rPr>
          <w:sz w:val="24"/>
          <w:szCs w:val="24"/>
        </w:rPr>
        <w:t>Tarihçeli Adres Kayıt Sistemi Belgesi (e-Devletten barkodlu şekilde alınacak)</w:t>
      </w:r>
    </w:p>
    <w:p w:rsidR="00415055" w:rsidRDefault="00415055" w:rsidP="00415055">
      <w:pPr>
        <w:pStyle w:val="NoSpacing2"/>
        <w:numPr>
          <w:ilvl w:val="0"/>
          <w:numId w:val="1"/>
        </w:numPr>
        <w:spacing w:line="276" w:lineRule="auto"/>
        <w:jc w:val="both"/>
        <w:rPr>
          <w:sz w:val="24"/>
          <w:szCs w:val="24"/>
        </w:rPr>
      </w:pPr>
      <w:r>
        <w:rPr>
          <w:sz w:val="24"/>
          <w:szCs w:val="24"/>
        </w:rPr>
        <w:t>SGK Hizmet Döküm Raporu Belgesi (e-Devletten barkodlu şekilde alınacak)</w:t>
      </w:r>
    </w:p>
    <w:p w:rsidR="00415055" w:rsidRDefault="00415055" w:rsidP="00415055">
      <w:pPr>
        <w:pStyle w:val="NoSpacing2"/>
        <w:numPr>
          <w:ilvl w:val="0"/>
          <w:numId w:val="1"/>
        </w:numPr>
        <w:spacing w:line="276" w:lineRule="auto"/>
        <w:jc w:val="both"/>
        <w:rPr>
          <w:sz w:val="24"/>
          <w:szCs w:val="24"/>
        </w:rPr>
      </w:pPr>
      <w:r>
        <w:rPr>
          <w:sz w:val="24"/>
          <w:szCs w:val="24"/>
        </w:rPr>
        <w:t>Nüfus Kayıt Örneği Belgesi (e-Devletten barkodlu şekilde alınacak)</w:t>
      </w:r>
    </w:p>
    <w:p w:rsidR="00415055" w:rsidRDefault="00415055" w:rsidP="00415055">
      <w:pPr>
        <w:pStyle w:val="NoSpacing2"/>
        <w:numPr>
          <w:ilvl w:val="0"/>
          <w:numId w:val="1"/>
        </w:numPr>
        <w:spacing w:line="276" w:lineRule="auto"/>
        <w:jc w:val="both"/>
        <w:rPr>
          <w:sz w:val="24"/>
          <w:szCs w:val="24"/>
        </w:rPr>
      </w:pPr>
      <w:r>
        <w:rPr>
          <w:sz w:val="24"/>
          <w:szCs w:val="24"/>
        </w:rPr>
        <w:t>Adli Sicil Kaydı Belgesi (e-Devletten barkodlu şekilde alınacak)</w:t>
      </w:r>
    </w:p>
    <w:p w:rsidR="00415055" w:rsidRDefault="00415055" w:rsidP="00415055">
      <w:pPr>
        <w:pStyle w:val="NoSpacing2"/>
        <w:numPr>
          <w:ilvl w:val="0"/>
          <w:numId w:val="1"/>
        </w:numPr>
        <w:spacing w:line="276" w:lineRule="auto"/>
        <w:jc w:val="both"/>
        <w:rPr>
          <w:sz w:val="24"/>
          <w:szCs w:val="24"/>
        </w:rPr>
      </w:pPr>
      <w:r>
        <w:rPr>
          <w:sz w:val="24"/>
          <w:szCs w:val="24"/>
        </w:rPr>
        <w:t>Hibeye çiftçi grubu olarak başvurulmuş ise, kurulmuş çiftçi grubuna üyeliği gösterir taahhütname</w:t>
      </w:r>
    </w:p>
    <w:p w:rsidR="00415055" w:rsidRDefault="00415055" w:rsidP="00415055">
      <w:pPr>
        <w:pStyle w:val="NoSpacing2"/>
        <w:numPr>
          <w:ilvl w:val="0"/>
          <w:numId w:val="1"/>
        </w:numPr>
        <w:spacing w:line="276" w:lineRule="auto"/>
        <w:jc w:val="both"/>
        <w:rPr>
          <w:sz w:val="24"/>
          <w:szCs w:val="24"/>
        </w:rPr>
      </w:pPr>
      <w:r>
        <w:rPr>
          <w:sz w:val="24"/>
          <w:szCs w:val="24"/>
        </w:rPr>
        <w:t>Başvuru sahibi hibe bitkisel üretim konusu ilgili bir eğitime katılmış ise, sertifika veya katılım belgesi</w:t>
      </w:r>
    </w:p>
    <w:p w:rsidR="00415055" w:rsidRDefault="00415055" w:rsidP="00415055">
      <w:pPr>
        <w:pStyle w:val="NoSpacing2"/>
        <w:numPr>
          <w:ilvl w:val="0"/>
          <w:numId w:val="1"/>
        </w:numPr>
        <w:spacing w:line="276" w:lineRule="auto"/>
        <w:jc w:val="both"/>
        <w:rPr>
          <w:sz w:val="24"/>
          <w:szCs w:val="24"/>
        </w:rPr>
      </w:pPr>
      <w:r>
        <w:rPr>
          <w:sz w:val="24"/>
          <w:szCs w:val="24"/>
        </w:rPr>
        <w:t>Başvuru sahibi herhangi bir çiftçi örgütüne kayıtlı ise belgesi (Ziraat Odası hariç)</w:t>
      </w:r>
    </w:p>
    <w:p w:rsidR="00415055" w:rsidRDefault="00415055" w:rsidP="00415055">
      <w:pPr>
        <w:pStyle w:val="NoSpacing2"/>
        <w:numPr>
          <w:ilvl w:val="0"/>
          <w:numId w:val="1"/>
        </w:numPr>
        <w:spacing w:line="276" w:lineRule="auto"/>
        <w:jc w:val="both"/>
        <w:rPr>
          <w:sz w:val="24"/>
          <w:szCs w:val="24"/>
        </w:rPr>
      </w:pPr>
      <w:r>
        <w:rPr>
          <w:sz w:val="24"/>
          <w:szCs w:val="24"/>
        </w:rPr>
        <w:t>Sera Kurulumu Teknik ve İdari Şartnamesi</w:t>
      </w:r>
    </w:p>
    <w:p w:rsidR="00415055" w:rsidRDefault="00415055" w:rsidP="00415055">
      <w:pPr>
        <w:pStyle w:val="NoSpacing2"/>
        <w:numPr>
          <w:ilvl w:val="0"/>
          <w:numId w:val="1"/>
        </w:numPr>
        <w:spacing w:line="276" w:lineRule="auto"/>
        <w:jc w:val="both"/>
        <w:rPr>
          <w:sz w:val="24"/>
          <w:szCs w:val="24"/>
        </w:rPr>
      </w:pPr>
      <w:r>
        <w:rPr>
          <w:sz w:val="24"/>
          <w:szCs w:val="24"/>
        </w:rPr>
        <w:t>Kimlik Fotokopisi</w:t>
      </w:r>
    </w:p>
    <w:p w:rsidR="004F7C0C" w:rsidRDefault="004F7C0C"/>
    <w:sectPr w:rsidR="004F7C0C" w:rsidSect="00C9089C">
      <w:pgSz w:w="11910" w:h="16840"/>
      <w:pgMar w:top="1134" w:right="995" w:bottom="1240" w:left="851" w:header="301" w:footer="105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055" w:rsidRDefault="00415055" w:rsidP="00415055">
      <w:pPr>
        <w:spacing w:after="0" w:line="240" w:lineRule="auto"/>
      </w:pPr>
      <w:r>
        <w:separator/>
      </w:r>
    </w:p>
  </w:endnote>
  <w:endnote w:type="continuationSeparator" w:id="0">
    <w:p w:rsidR="00415055" w:rsidRDefault="00415055" w:rsidP="0041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055" w:rsidRDefault="00415055" w:rsidP="00415055">
      <w:pPr>
        <w:spacing w:after="0" w:line="240" w:lineRule="auto"/>
      </w:pPr>
      <w:r>
        <w:separator/>
      </w:r>
    </w:p>
  </w:footnote>
  <w:footnote w:type="continuationSeparator" w:id="0">
    <w:p w:rsidR="00415055" w:rsidRDefault="00415055" w:rsidP="00415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91BC4"/>
    <w:multiLevelType w:val="hybridMultilevel"/>
    <w:tmpl w:val="AE1CF1E8"/>
    <w:lvl w:ilvl="0" w:tplc="D06690D6">
      <w:start w:val="1"/>
      <w:numFmt w:val="decimal"/>
      <w:lvlText w:val="%1."/>
      <w:lvlJc w:val="left"/>
      <w:pPr>
        <w:tabs>
          <w:tab w:val="num" w:pos="794"/>
        </w:tabs>
        <w:ind w:left="794" w:hanging="434"/>
      </w:pPr>
      <w:rPr>
        <w:b w:val="0"/>
        <w:color w:val="auto"/>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0E"/>
    <w:rsid w:val="00415055"/>
    <w:rsid w:val="004F7C0C"/>
    <w:rsid w:val="00695F99"/>
    <w:rsid w:val="0090140E"/>
    <w:rsid w:val="00C90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AA125-F0C6-465D-8A00-1FF72078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50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5055"/>
  </w:style>
  <w:style w:type="paragraph" w:styleId="AltBilgi">
    <w:name w:val="footer"/>
    <w:basedOn w:val="Normal"/>
    <w:link w:val="AltBilgiChar"/>
    <w:uiPriority w:val="99"/>
    <w:unhideWhenUsed/>
    <w:rsid w:val="004150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5055"/>
  </w:style>
  <w:style w:type="paragraph" w:customStyle="1" w:styleId="NoSpacing2">
    <w:name w:val="No Spacing2"/>
    <w:basedOn w:val="Normal"/>
    <w:uiPriority w:val="1"/>
    <w:qFormat/>
    <w:rsid w:val="00415055"/>
    <w:pPr>
      <w:spacing w:after="0" w:line="240" w:lineRule="auto"/>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4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4C0F0-2483-4F25-B807-67EBAF781EB2}"/>
</file>

<file path=customXml/itemProps2.xml><?xml version="1.0" encoding="utf-8"?>
<ds:datastoreItem xmlns:ds="http://schemas.openxmlformats.org/officeDocument/2006/customXml" ds:itemID="{79370E2D-80FF-4AE0-B39B-CD20086E175F}"/>
</file>

<file path=customXml/itemProps3.xml><?xml version="1.0" encoding="utf-8"?>
<ds:datastoreItem xmlns:ds="http://schemas.openxmlformats.org/officeDocument/2006/customXml" ds:itemID="{A71BCA0C-2381-4A07-B2F9-B9E3AA262C44}"/>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YERLİKAYA</dc:creator>
  <cp:keywords/>
  <dc:description/>
  <cp:lastModifiedBy>Murat YERLİKAYA</cp:lastModifiedBy>
  <cp:revision>3</cp:revision>
  <dcterms:created xsi:type="dcterms:W3CDTF">2026-03-24T07:17:00Z</dcterms:created>
  <dcterms:modified xsi:type="dcterms:W3CDTF">2026-03-24T08:49:00Z</dcterms:modified>
</cp:coreProperties>
</file>